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75" w:rsidRPr="00532C28" w:rsidRDefault="00D03975" w:rsidP="00D03975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  <w:r w:rsidRPr="00532C28">
        <w:rPr>
          <w:b/>
          <w:bCs/>
        </w:rPr>
        <w:t>Kasa Rolniczego Ubezpieczenia Społecznego - CENTRALA</w:t>
      </w:r>
    </w:p>
    <w:p w:rsidR="00D03975" w:rsidRPr="00532C28" w:rsidRDefault="00D03975" w:rsidP="00D03975">
      <w:pPr>
        <w:jc w:val="center"/>
        <w:rPr>
          <w:b/>
          <w:bCs/>
        </w:rPr>
      </w:pPr>
      <w:r w:rsidRPr="00532C28">
        <w:rPr>
          <w:b/>
          <w:bCs/>
        </w:rPr>
        <w:t>00 – 608 Warszawa, Al. Niepodległości 190</w:t>
      </w:r>
    </w:p>
    <w:p w:rsidR="00D03975" w:rsidRPr="00532C28" w:rsidRDefault="00D03975" w:rsidP="00D03975">
      <w:pPr>
        <w:jc w:val="center"/>
      </w:pPr>
    </w:p>
    <w:p w:rsidR="00D03975" w:rsidRPr="00532C28" w:rsidRDefault="00D03975" w:rsidP="00D03975">
      <w:pPr>
        <w:jc w:val="center"/>
      </w:pPr>
    </w:p>
    <w:p w:rsidR="00D03975" w:rsidRPr="00532C28" w:rsidRDefault="00D03975" w:rsidP="00D03975">
      <w:pPr>
        <w:jc w:val="center"/>
      </w:pPr>
    </w:p>
    <w:p w:rsidR="00D03975" w:rsidRPr="00532C28" w:rsidRDefault="00D03975" w:rsidP="00D03975">
      <w:pPr>
        <w:jc w:val="center"/>
      </w:pPr>
      <w:r w:rsidRPr="00532C28">
        <w:t>Biuro Zamówień Publicznych</w:t>
      </w:r>
    </w:p>
    <w:p w:rsidR="00D03975" w:rsidRPr="00532C28" w:rsidRDefault="00D03975" w:rsidP="00D03975">
      <w:pPr>
        <w:jc w:val="center"/>
        <w:rPr>
          <w:lang w:val="de-DE"/>
        </w:rPr>
      </w:pPr>
      <w:r w:rsidRPr="00532C28">
        <w:rPr>
          <w:lang w:val="de-DE"/>
        </w:rPr>
        <w:t>tel.: (22) 592-64-20</w:t>
      </w:r>
    </w:p>
    <w:p w:rsidR="00D03975" w:rsidRPr="00532C28" w:rsidRDefault="00D03975" w:rsidP="00D03975">
      <w:pPr>
        <w:jc w:val="center"/>
        <w:rPr>
          <w:b/>
          <w:bCs/>
          <w:lang w:val="de-DE"/>
        </w:rPr>
      </w:pPr>
      <w:r w:rsidRPr="00532C28">
        <w:rPr>
          <w:lang w:val="de-DE"/>
        </w:rPr>
        <w:t>e-mail:</w:t>
      </w:r>
      <w:hyperlink r:id="rId9" w:history="1">
        <w:r w:rsidRPr="00532C28">
          <w:rPr>
            <w:rStyle w:val="Hipercze"/>
            <w:color w:val="auto"/>
            <w:lang w:val="de-DE"/>
          </w:rPr>
          <w:t>bzp@krus.gov.pl</w:t>
        </w:r>
      </w:hyperlink>
    </w:p>
    <w:p w:rsidR="00D03975" w:rsidRPr="00532C28" w:rsidRDefault="00D03975" w:rsidP="00D03975">
      <w:pPr>
        <w:jc w:val="center"/>
        <w:rPr>
          <w:b/>
          <w:bCs/>
          <w:lang w:val="de-DE"/>
        </w:rPr>
      </w:pPr>
    </w:p>
    <w:p w:rsidR="00D03975" w:rsidRPr="00532C28" w:rsidRDefault="00D03975" w:rsidP="00D03975">
      <w:pPr>
        <w:jc w:val="center"/>
        <w:rPr>
          <w:b/>
          <w:bCs/>
          <w:lang w:val="de-DE"/>
        </w:rPr>
      </w:pPr>
    </w:p>
    <w:p w:rsidR="00D03975" w:rsidRPr="00532C28" w:rsidRDefault="00D03975" w:rsidP="00D03975">
      <w:pPr>
        <w:rPr>
          <w:b/>
          <w:bCs/>
          <w:lang w:val="de-DE"/>
        </w:rPr>
      </w:pPr>
    </w:p>
    <w:p w:rsidR="00D03975" w:rsidRPr="00532C28" w:rsidRDefault="00D03975" w:rsidP="00D03975">
      <w:pPr>
        <w:pStyle w:val="Nagwek1"/>
        <w:rPr>
          <w:sz w:val="24"/>
          <w:szCs w:val="24"/>
          <w:lang w:val="de-DE"/>
        </w:rPr>
      </w:pPr>
    </w:p>
    <w:p w:rsidR="00D03975" w:rsidRPr="00532C28" w:rsidRDefault="00D03975" w:rsidP="00D03975">
      <w:pPr>
        <w:pStyle w:val="Nagwek1"/>
        <w:rPr>
          <w:sz w:val="24"/>
          <w:szCs w:val="24"/>
          <w:lang w:val="de-DE"/>
        </w:rPr>
      </w:pPr>
    </w:p>
    <w:p w:rsidR="00D03975" w:rsidRPr="00532C28" w:rsidRDefault="00D03975" w:rsidP="00D03975">
      <w:pPr>
        <w:pStyle w:val="Nagwek1"/>
        <w:rPr>
          <w:sz w:val="24"/>
          <w:szCs w:val="24"/>
        </w:rPr>
      </w:pPr>
      <w:r w:rsidRPr="00532C28">
        <w:rPr>
          <w:sz w:val="24"/>
          <w:szCs w:val="24"/>
        </w:rPr>
        <w:t>Postępowanie o udzielenie zamówienia publicznego</w:t>
      </w:r>
    </w:p>
    <w:p w:rsidR="00D03975" w:rsidRPr="00532C28" w:rsidRDefault="00D03975" w:rsidP="00D03975">
      <w:pPr>
        <w:pStyle w:val="Nagwek1"/>
        <w:rPr>
          <w:sz w:val="24"/>
          <w:szCs w:val="24"/>
        </w:rPr>
      </w:pPr>
      <w:r w:rsidRPr="00532C28">
        <w:rPr>
          <w:sz w:val="24"/>
          <w:szCs w:val="24"/>
        </w:rPr>
        <w:t> w trybie przetargu nieograniczonego</w:t>
      </w:r>
    </w:p>
    <w:p w:rsidR="00D03975" w:rsidRPr="00532C28" w:rsidRDefault="00D03975" w:rsidP="00D03975">
      <w:pPr>
        <w:jc w:val="center"/>
        <w:rPr>
          <w:b/>
          <w:bCs/>
        </w:rPr>
      </w:pPr>
    </w:p>
    <w:p w:rsidR="00EE60E5" w:rsidRDefault="00CA2F13" w:rsidP="00D03975">
      <w:pPr>
        <w:tabs>
          <w:tab w:val="left" w:pos="2268"/>
        </w:tabs>
        <w:spacing w:line="360" w:lineRule="auto"/>
        <w:jc w:val="center"/>
      </w:pPr>
      <w:r>
        <w:t xml:space="preserve">na </w:t>
      </w:r>
      <w:r w:rsidR="00EE60E5">
        <w:t xml:space="preserve">dostawę sprzętu komputerowego </w:t>
      </w:r>
    </w:p>
    <w:p w:rsidR="00D03975" w:rsidRPr="00532C28" w:rsidRDefault="00EE60E5" w:rsidP="00D03975">
      <w:pPr>
        <w:tabs>
          <w:tab w:val="left" w:pos="2268"/>
        </w:tabs>
        <w:spacing w:line="360" w:lineRule="auto"/>
        <w:jc w:val="center"/>
      </w:pPr>
      <w:r>
        <w:t>(w podziale na części)</w:t>
      </w:r>
      <w:r w:rsidR="00D03975" w:rsidRPr="00532C28">
        <w:br/>
      </w:r>
    </w:p>
    <w:p w:rsidR="00D03975" w:rsidRPr="00532C28" w:rsidRDefault="00D03975" w:rsidP="00D03975">
      <w:pPr>
        <w:jc w:val="center"/>
      </w:pPr>
    </w:p>
    <w:p w:rsidR="00D03975" w:rsidRPr="00532C28" w:rsidRDefault="00D03975" w:rsidP="00D03975">
      <w:pPr>
        <w:jc w:val="center"/>
      </w:pPr>
    </w:p>
    <w:p w:rsidR="00D03975" w:rsidRPr="00532C28" w:rsidRDefault="00D03975" w:rsidP="00D03975">
      <w:pPr>
        <w:jc w:val="center"/>
      </w:pPr>
    </w:p>
    <w:p w:rsidR="00D03975" w:rsidRPr="00532C28" w:rsidRDefault="00D03975" w:rsidP="00D03975">
      <w:pPr>
        <w:jc w:val="center"/>
      </w:pPr>
    </w:p>
    <w:p w:rsidR="00D03975" w:rsidRPr="00532C28" w:rsidRDefault="00D03975" w:rsidP="00D03975">
      <w:pPr>
        <w:pStyle w:val="Nagwek2"/>
        <w:rPr>
          <w:sz w:val="24"/>
          <w:szCs w:val="24"/>
        </w:rPr>
      </w:pPr>
    </w:p>
    <w:p w:rsidR="00D03975" w:rsidRPr="00532C28" w:rsidRDefault="00D03975" w:rsidP="00D03975">
      <w:pPr>
        <w:pStyle w:val="Nagwek2"/>
        <w:rPr>
          <w:sz w:val="24"/>
          <w:szCs w:val="24"/>
        </w:rPr>
      </w:pPr>
    </w:p>
    <w:p w:rsidR="00D03975" w:rsidRPr="00532C28" w:rsidRDefault="00D03975" w:rsidP="00D03975">
      <w:pPr>
        <w:pStyle w:val="Nagwek2"/>
        <w:rPr>
          <w:sz w:val="24"/>
          <w:szCs w:val="24"/>
        </w:rPr>
      </w:pPr>
      <w:r w:rsidRPr="00532C28">
        <w:rPr>
          <w:sz w:val="24"/>
          <w:szCs w:val="24"/>
        </w:rPr>
        <w:t>Specyfikacja istotnych warunków zamówienia</w:t>
      </w:r>
    </w:p>
    <w:p w:rsidR="00D03975" w:rsidRPr="00532C28" w:rsidRDefault="00D03975" w:rsidP="00D03975">
      <w:pPr>
        <w:jc w:val="center"/>
      </w:pPr>
      <w:r w:rsidRPr="00532C28">
        <w:t>(zwana dalej SIWZ)</w:t>
      </w:r>
    </w:p>
    <w:p w:rsidR="00F12700" w:rsidRPr="00532C28" w:rsidRDefault="00F12700" w:rsidP="00F12700">
      <w:pPr>
        <w:rPr>
          <w:rStyle w:val="Pogrubienie"/>
          <w:rFonts w:ascii="Arial Narrow" w:hAnsi="Arial Narrow"/>
          <w:szCs w:val="22"/>
        </w:rPr>
      </w:pPr>
    </w:p>
    <w:p w:rsidR="00F12700" w:rsidRPr="00532C28" w:rsidRDefault="00F12700" w:rsidP="00F12700">
      <w:pPr>
        <w:pStyle w:val="Nagwek1"/>
        <w:rPr>
          <w:rFonts w:ascii="Arial Narrow" w:hAnsi="Arial Narrow"/>
          <w:b w:val="0"/>
          <w:sz w:val="24"/>
          <w:szCs w:val="24"/>
        </w:rPr>
      </w:pPr>
    </w:p>
    <w:p w:rsidR="00D03975" w:rsidRPr="00532C28" w:rsidRDefault="00D03975" w:rsidP="00D03975"/>
    <w:p w:rsidR="00D03975" w:rsidRPr="00532C28" w:rsidRDefault="00D03975" w:rsidP="00EE60E5">
      <w:pPr>
        <w:pBdr>
          <w:bottom w:val="single" w:sz="12" w:space="2" w:color="auto"/>
        </w:pBdr>
      </w:pPr>
    </w:p>
    <w:p w:rsidR="00D03975" w:rsidRPr="00532C28" w:rsidRDefault="00D03975" w:rsidP="00EE60E5">
      <w:pPr>
        <w:pBdr>
          <w:bottom w:val="single" w:sz="12" w:space="2" w:color="auto"/>
        </w:pBdr>
      </w:pPr>
    </w:p>
    <w:p w:rsidR="00D03975" w:rsidRPr="00532C28" w:rsidRDefault="00D03975" w:rsidP="00EE60E5">
      <w:pPr>
        <w:pBdr>
          <w:bottom w:val="single" w:sz="12" w:space="2" w:color="auto"/>
        </w:pBdr>
      </w:pPr>
    </w:p>
    <w:p w:rsidR="00D03975" w:rsidRPr="00532C28" w:rsidRDefault="00D03975" w:rsidP="00EE60E5">
      <w:pPr>
        <w:pBdr>
          <w:bottom w:val="single" w:sz="12" w:space="2" w:color="auto"/>
        </w:pBdr>
      </w:pPr>
    </w:p>
    <w:p w:rsidR="00D03975" w:rsidRPr="00532C28" w:rsidRDefault="00FC7D48" w:rsidP="00EE60E5">
      <w:pPr>
        <w:pBdr>
          <w:bottom w:val="single" w:sz="12" w:space="2" w:color="auto"/>
        </w:pBdr>
      </w:pPr>
      <w:r>
        <w:t>Rozdział I – Instrukcja dla Wykonawców</w:t>
      </w:r>
    </w:p>
    <w:p w:rsidR="00EE60E5" w:rsidRDefault="00FC7D48" w:rsidP="00EE60E5">
      <w:pPr>
        <w:pBdr>
          <w:bottom w:val="single" w:sz="12" w:space="2" w:color="auto"/>
        </w:pBdr>
      </w:pPr>
      <w:r>
        <w:t xml:space="preserve">Rozdział II – </w:t>
      </w:r>
      <w:r w:rsidR="00EE60E5">
        <w:t xml:space="preserve">Specyfikacja techniczna sprzętu i warunki gwarancji </w:t>
      </w:r>
    </w:p>
    <w:p w:rsidR="00D03975" w:rsidRDefault="00EE60E5" w:rsidP="00EE60E5">
      <w:pPr>
        <w:pBdr>
          <w:bottom w:val="single" w:sz="12" w:space="2" w:color="auto"/>
        </w:pBdr>
      </w:pPr>
      <w:r>
        <w:t xml:space="preserve">Rozdział III </w:t>
      </w:r>
      <w:r w:rsidR="00B776D0" w:rsidRPr="00B776D0">
        <w:t>–</w:t>
      </w:r>
      <w:r>
        <w:t xml:space="preserve"> </w:t>
      </w:r>
      <w:r w:rsidR="00FC7D48">
        <w:t>Wzór umowy</w:t>
      </w:r>
    </w:p>
    <w:p w:rsidR="00FC7D48" w:rsidRPr="00532C28" w:rsidRDefault="00EE60E5" w:rsidP="00EE60E5">
      <w:pPr>
        <w:pBdr>
          <w:bottom w:val="single" w:sz="12" w:space="2" w:color="auto"/>
        </w:pBdr>
      </w:pPr>
      <w:r>
        <w:t>Rozdział IV</w:t>
      </w:r>
      <w:r w:rsidR="00FC7D48">
        <w:t xml:space="preserve"> – Formularz ofertowy i załączniki </w:t>
      </w:r>
    </w:p>
    <w:p w:rsidR="00D03975" w:rsidRPr="00532C28" w:rsidRDefault="00D03975" w:rsidP="00EE60E5">
      <w:pPr>
        <w:pBdr>
          <w:bottom w:val="single" w:sz="12" w:space="2" w:color="auto"/>
        </w:pBdr>
      </w:pPr>
    </w:p>
    <w:p w:rsidR="00D03975" w:rsidRPr="00532C28" w:rsidRDefault="00D03975" w:rsidP="00EE60E5">
      <w:pPr>
        <w:pBdr>
          <w:bottom w:val="single" w:sz="12" w:space="2" w:color="auto"/>
        </w:pBdr>
      </w:pPr>
    </w:p>
    <w:p w:rsidR="00D03975" w:rsidRPr="00532C28" w:rsidRDefault="00D03975" w:rsidP="00EE60E5">
      <w:pPr>
        <w:pBdr>
          <w:bottom w:val="single" w:sz="12" w:space="2" w:color="auto"/>
        </w:pBdr>
      </w:pPr>
    </w:p>
    <w:p w:rsidR="00D03975" w:rsidRPr="00532C28" w:rsidRDefault="00D03975" w:rsidP="00EE60E5">
      <w:pPr>
        <w:pBdr>
          <w:bottom w:val="single" w:sz="12" w:space="2" w:color="auto"/>
        </w:pBdr>
      </w:pPr>
    </w:p>
    <w:p w:rsidR="00D03975" w:rsidRPr="00532C28" w:rsidRDefault="00EE60E5" w:rsidP="00D03975">
      <w:pPr>
        <w:pStyle w:val="Nagwek4"/>
        <w:tabs>
          <w:tab w:val="clear" w:pos="1134"/>
          <w:tab w:val="left" w:pos="0"/>
        </w:tabs>
        <w:ind w:firstLine="0"/>
        <w:jc w:val="center"/>
      </w:pPr>
      <w:r>
        <w:t>Warszawa, 2017</w:t>
      </w:r>
      <w:r w:rsidR="00D03975" w:rsidRPr="00532C28">
        <w:t>r.</w:t>
      </w:r>
    </w:p>
    <w:p w:rsidR="00C94C59" w:rsidRDefault="00580A9F" w:rsidP="00580A9F">
      <w:pPr>
        <w:jc w:val="center"/>
      </w:pPr>
      <w:r w:rsidRPr="00532C28">
        <w:t>0000-ZP.261</w:t>
      </w:r>
      <w:r w:rsidR="00371D17">
        <w:t>.27</w:t>
      </w:r>
      <w:r w:rsidR="00CA2F13">
        <w:t>.</w:t>
      </w:r>
      <w:r w:rsidR="00EE60E5">
        <w:t>2017</w:t>
      </w:r>
    </w:p>
    <w:p w:rsidR="00FC7D48" w:rsidRDefault="00FC7D48" w:rsidP="00580A9F">
      <w:pPr>
        <w:jc w:val="center"/>
      </w:pPr>
    </w:p>
    <w:p w:rsidR="002F2FD4" w:rsidRPr="00532C28" w:rsidRDefault="002F2FD4" w:rsidP="00580A9F">
      <w:pPr>
        <w:jc w:val="center"/>
      </w:pPr>
    </w:p>
    <w:p w:rsidR="00580A9F" w:rsidRPr="00475C6D" w:rsidRDefault="0094594B" w:rsidP="00580A9F">
      <w:pPr>
        <w:jc w:val="center"/>
        <w:rPr>
          <w:b/>
          <w:sz w:val="28"/>
          <w:szCs w:val="28"/>
          <w:u w:val="single"/>
        </w:rPr>
      </w:pPr>
      <w:r w:rsidRPr="00475C6D">
        <w:rPr>
          <w:b/>
          <w:sz w:val="28"/>
          <w:szCs w:val="28"/>
          <w:u w:val="single"/>
        </w:rPr>
        <w:lastRenderedPageBreak/>
        <w:t>Rozdział I – Instrukcja dla Wykonawców</w:t>
      </w:r>
    </w:p>
    <w:p w:rsidR="0094594B" w:rsidRPr="0094594B" w:rsidRDefault="0094594B" w:rsidP="00580A9F">
      <w:pPr>
        <w:jc w:val="center"/>
        <w:rPr>
          <w:b/>
        </w:rPr>
      </w:pPr>
    </w:p>
    <w:p w:rsidR="00D03975" w:rsidRPr="00B7759F" w:rsidRDefault="00D03975" w:rsidP="00800A7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Nazwa, adres Zamawiającego oraz tryb udzielenia zamówienia</w:t>
      </w:r>
    </w:p>
    <w:p w:rsidR="00D03975" w:rsidRPr="00532C28" w:rsidRDefault="00D03975" w:rsidP="00F77ACA">
      <w:pPr>
        <w:spacing w:line="276" w:lineRule="auto"/>
        <w:jc w:val="both"/>
      </w:pPr>
      <w:r w:rsidRPr="00532C28">
        <w:t>Kasa Rolniczego Ubezpieczenia Społecznego – Centrala z siedzibą w Warszawie przy Al. Niepodległości 190, zwana dalej „Zamawiającym” lub „KRUS” ogłasza postępowanie o</w:t>
      </w:r>
      <w:r w:rsidR="00B905D1">
        <w:t> </w:t>
      </w:r>
      <w:r w:rsidRPr="00532C28">
        <w:t>udzielenie zamówienia publicznego w trybie przetargu nieograniczonego na podstawie art. 39</w:t>
      </w:r>
      <w:r w:rsidR="00B905D1">
        <w:t xml:space="preserve"> </w:t>
      </w:r>
      <w:r w:rsidRPr="00D129DB">
        <w:t>ustawy – Prawo zamówień publicznych z dnia 29 stycznia 2004r.</w:t>
      </w:r>
      <w:r w:rsidR="00661C66">
        <w:t>,</w:t>
      </w:r>
      <w:r w:rsidRPr="00D129DB">
        <w:t xml:space="preserve"> zwanej dalej ustawą </w:t>
      </w:r>
      <w:r w:rsidR="00977F75" w:rsidRPr="00D129DB">
        <w:rPr>
          <w:rFonts w:eastAsia="Calibri"/>
        </w:rPr>
        <w:t>(</w:t>
      </w:r>
      <w:proofErr w:type="spellStart"/>
      <w:r w:rsidR="008410A4">
        <w:rPr>
          <w:rFonts w:eastAsia="Calibri"/>
        </w:rPr>
        <w:t>t.j</w:t>
      </w:r>
      <w:proofErr w:type="spellEnd"/>
      <w:r w:rsidR="008410A4">
        <w:rPr>
          <w:rFonts w:eastAsia="Calibri"/>
        </w:rPr>
        <w:t xml:space="preserve">. </w:t>
      </w:r>
      <w:r w:rsidR="00977F75" w:rsidRPr="00D129DB">
        <w:t>Dz. U. z</w:t>
      </w:r>
      <w:r w:rsidR="00B905D1">
        <w:t> </w:t>
      </w:r>
      <w:r w:rsidR="00865DE6">
        <w:t xml:space="preserve">2017r. poz. 1579 </w:t>
      </w:r>
      <w:r w:rsidR="00977F75" w:rsidRPr="00D129DB">
        <w:t>)</w:t>
      </w:r>
      <w:r w:rsidR="00EC4194" w:rsidRPr="00D129DB">
        <w:t xml:space="preserve"> </w:t>
      </w:r>
      <w:r w:rsidRPr="00D129DB">
        <w:t>zgodnie z opisem przedmiotu zamówienia.</w:t>
      </w:r>
    </w:p>
    <w:p w:rsidR="00D03975" w:rsidRPr="00532C28" w:rsidRDefault="00D03975" w:rsidP="00F77ACA">
      <w:pPr>
        <w:spacing w:line="276" w:lineRule="auto"/>
        <w:rPr>
          <w:rFonts w:ascii="Arial Narrow" w:hAnsi="Arial Narrow"/>
          <w:i/>
        </w:rPr>
      </w:pPr>
    </w:p>
    <w:p w:rsidR="00CF5D98" w:rsidRPr="007636A2" w:rsidRDefault="00F814E8" w:rsidP="00800A70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Opis przedmiotu zamówienia</w:t>
      </w:r>
    </w:p>
    <w:p w:rsidR="008101A6" w:rsidRDefault="00C94C59" w:rsidP="00800A70">
      <w:pPr>
        <w:pStyle w:val="Akapitzlist"/>
        <w:numPr>
          <w:ilvl w:val="1"/>
          <w:numId w:val="6"/>
        </w:numPr>
        <w:spacing w:line="276" w:lineRule="auto"/>
        <w:ind w:left="567" w:hanging="567"/>
        <w:contextualSpacing/>
        <w:jc w:val="both"/>
      </w:pPr>
      <w:r w:rsidRPr="00532C28">
        <w:t xml:space="preserve">Przedmiotem zamówienia jest </w:t>
      </w:r>
      <w:r w:rsidR="00EE60E5">
        <w:t>dostawa sprzętu komputerowego</w:t>
      </w:r>
      <w:r w:rsidR="00CA2F13">
        <w:t xml:space="preserve"> w podziale na </w:t>
      </w:r>
      <w:r w:rsidR="00371D17">
        <w:t>5</w:t>
      </w:r>
      <w:r w:rsidR="00F83C32">
        <w:t xml:space="preserve"> </w:t>
      </w:r>
      <w:r w:rsidR="00CA2F13">
        <w:t>części:</w:t>
      </w:r>
    </w:p>
    <w:p w:rsidR="00F83C32" w:rsidRDefault="00F83C32" w:rsidP="00F83C32">
      <w:pPr>
        <w:pStyle w:val="Akapitzlist"/>
        <w:spacing w:line="276" w:lineRule="auto"/>
        <w:ind w:left="567"/>
        <w:contextualSpacing/>
        <w:jc w:val="both"/>
      </w:pPr>
      <w:r>
        <w:t xml:space="preserve">- część 1: </w:t>
      </w:r>
      <w:r w:rsidR="00865DE6">
        <w:t xml:space="preserve">komputery PC klasy AIO – 60 </w:t>
      </w:r>
      <w:r w:rsidR="00EE60E5">
        <w:t>szt.</w:t>
      </w:r>
      <w:r>
        <w:t>;</w:t>
      </w:r>
    </w:p>
    <w:p w:rsidR="00F83C32" w:rsidRDefault="00F83C32" w:rsidP="00F83C32">
      <w:pPr>
        <w:pStyle w:val="Akapitzlist"/>
        <w:spacing w:line="276" w:lineRule="auto"/>
        <w:ind w:left="567"/>
        <w:contextualSpacing/>
        <w:jc w:val="both"/>
      </w:pPr>
      <w:r>
        <w:t xml:space="preserve">- część 2: </w:t>
      </w:r>
      <w:r w:rsidR="00865DE6">
        <w:t>notebooki – 10</w:t>
      </w:r>
      <w:r w:rsidR="00EE60E5">
        <w:t xml:space="preserve"> szt.</w:t>
      </w:r>
      <w:r>
        <w:t>;</w:t>
      </w:r>
    </w:p>
    <w:p w:rsidR="00FF589E" w:rsidRDefault="00F83C32" w:rsidP="00F83C32">
      <w:pPr>
        <w:pStyle w:val="Akapitzlist"/>
        <w:spacing w:line="276" w:lineRule="auto"/>
        <w:ind w:left="567"/>
        <w:contextualSpacing/>
        <w:jc w:val="both"/>
      </w:pPr>
      <w:r>
        <w:t xml:space="preserve">- część 3: </w:t>
      </w:r>
      <w:r w:rsidR="00EB4145">
        <w:t>urządzenia wielofunkcyjne</w:t>
      </w:r>
      <w:r w:rsidR="00371D17">
        <w:t xml:space="preserve"> (monochromatyczne)</w:t>
      </w:r>
      <w:r w:rsidR="00EB4145">
        <w:t xml:space="preserve"> </w:t>
      </w:r>
      <w:r w:rsidR="00FF589E">
        <w:t xml:space="preserve">w formacie </w:t>
      </w:r>
      <w:r w:rsidR="00EB4145">
        <w:t>A</w:t>
      </w:r>
      <w:r w:rsidR="00C2758F">
        <w:t>4</w:t>
      </w:r>
      <w:r w:rsidR="00EE60E5">
        <w:t xml:space="preserve"> </w:t>
      </w:r>
      <w:r w:rsidR="00EE60E5" w:rsidRPr="00EB4145">
        <w:t xml:space="preserve">– </w:t>
      </w:r>
      <w:r w:rsidR="00371D17">
        <w:t>4</w:t>
      </w:r>
      <w:r w:rsidR="00FF589E">
        <w:t>0</w:t>
      </w:r>
      <w:r w:rsidR="00EB4145" w:rsidRPr="00EB4145">
        <w:t xml:space="preserve"> szt.</w:t>
      </w:r>
      <w:r w:rsidRPr="00EB4145">
        <w:t>;</w:t>
      </w:r>
      <w:r w:rsidR="00EE60E5" w:rsidRPr="00EB4145">
        <w:t xml:space="preserve"> </w:t>
      </w:r>
    </w:p>
    <w:p w:rsidR="00371D17" w:rsidRDefault="00371D17" w:rsidP="00F83C32">
      <w:pPr>
        <w:pStyle w:val="Akapitzlist"/>
        <w:spacing w:line="276" w:lineRule="auto"/>
        <w:ind w:left="567"/>
        <w:contextualSpacing/>
        <w:jc w:val="both"/>
      </w:pPr>
      <w:r>
        <w:t>- część 4: urządzenia wielofunkcyjne (kolor) w formacie A4 – 22 szt.;</w:t>
      </w:r>
    </w:p>
    <w:p w:rsidR="00F83C32" w:rsidRDefault="00371D17" w:rsidP="00F83C32">
      <w:pPr>
        <w:pStyle w:val="Akapitzlist"/>
        <w:spacing w:line="276" w:lineRule="auto"/>
        <w:ind w:left="567"/>
        <w:contextualSpacing/>
        <w:jc w:val="both"/>
      </w:pPr>
      <w:r>
        <w:t>- część 5</w:t>
      </w:r>
      <w:r w:rsidR="00FF589E">
        <w:t xml:space="preserve">: </w:t>
      </w:r>
      <w:r w:rsidR="00EB4145">
        <w:t xml:space="preserve">urządzenia wielofunkcyjne </w:t>
      </w:r>
      <w:r>
        <w:t xml:space="preserve">(monochromatyczne) </w:t>
      </w:r>
      <w:r w:rsidR="00FF589E">
        <w:t xml:space="preserve">w formacie </w:t>
      </w:r>
      <w:r w:rsidR="00C2758F">
        <w:t>A3</w:t>
      </w:r>
      <w:r w:rsidR="00EE60E5" w:rsidRPr="00EB4145">
        <w:t xml:space="preserve"> </w:t>
      </w:r>
      <w:r w:rsidR="00EB4145" w:rsidRPr="00EB4145">
        <w:t>–</w:t>
      </w:r>
      <w:r w:rsidR="00EE60E5" w:rsidRPr="00EB4145">
        <w:t xml:space="preserve"> </w:t>
      </w:r>
      <w:r>
        <w:t>22</w:t>
      </w:r>
      <w:r w:rsidR="00EB4145" w:rsidRPr="00EB4145">
        <w:t xml:space="preserve"> </w:t>
      </w:r>
      <w:r w:rsidR="00EE60E5" w:rsidRPr="00EB4145">
        <w:t>szt.</w:t>
      </w:r>
    </w:p>
    <w:p w:rsidR="00201151" w:rsidRPr="00532C28" w:rsidRDefault="00201151" w:rsidP="00800A70">
      <w:pPr>
        <w:pStyle w:val="Akapitzlist"/>
        <w:widowControl w:val="0"/>
        <w:numPr>
          <w:ilvl w:val="1"/>
          <w:numId w:val="6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532C28">
        <w:rPr>
          <w:rStyle w:val="Pogrubienie"/>
          <w:rFonts w:eastAsiaTheme="majorEastAsia"/>
          <w:b w:val="0"/>
          <w:bdr w:val="none" w:sz="0" w:space="0" w:color="auto" w:frame="1"/>
          <w:shd w:val="clear" w:color="auto" w:fill="FFFFFF"/>
        </w:rPr>
        <w:t xml:space="preserve">Szczegółowy opis przedmiotu zamówienia </w:t>
      </w:r>
      <w:r w:rsidR="00EE60E5">
        <w:rPr>
          <w:rStyle w:val="Pogrubienie"/>
          <w:rFonts w:eastAsiaTheme="majorEastAsia"/>
          <w:b w:val="0"/>
          <w:bdr w:val="none" w:sz="0" w:space="0" w:color="auto" w:frame="1"/>
          <w:shd w:val="clear" w:color="auto" w:fill="FFFFFF"/>
        </w:rPr>
        <w:t>zawiera Rozdział II SIWZ – Specyfikacja techniczna sprzętu i warunki gwarancji.</w:t>
      </w:r>
      <w:r w:rsidR="00F83C32">
        <w:rPr>
          <w:rStyle w:val="Pogrubienie"/>
          <w:rFonts w:eastAsiaTheme="majorEastAsia"/>
          <w:b w:val="0"/>
          <w:bdr w:val="none" w:sz="0" w:space="0" w:color="auto" w:frame="1"/>
          <w:shd w:val="clear" w:color="auto" w:fill="FFFFFF"/>
        </w:rPr>
        <w:t xml:space="preserve"> </w:t>
      </w:r>
    </w:p>
    <w:p w:rsidR="007639B1" w:rsidRPr="00532C28" w:rsidRDefault="002033AC" w:rsidP="00800A70">
      <w:pPr>
        <w:pStyle w:val="Akapitzlist"/>
        <w:widowControl w:val="0"/>
        <w:numPr>
          <w:ilvl w:val="1"/>
          <w:numId w:val="6"/>
        </w:numPr>
        <w:spacing w:line="276" w:lineRule="auto"/>
        <w:ind w:left="567" w:hanging="567"/>
        <w:jc w:val="both"/>
        <w:rPr>
          <w:rStyle w:val="Pogrubienie"/>
          <w:b w:val="0"/>
          <w:bCs w:val="0"/>
          <w:sz w:val="22"/>
          <w:szCs w:val="22"/>
        </w:rPr>
      </w:pPr>
      <w:r w:rsidRPr="00532C28">
        <w:t xml:space="preserve">Przedmiot zamówienia został określony wg kodów zawartych we Wspólnym Słowniku Zamówień (CPV): </w:t>
      </w:r>
      <w:r w:rsidR="00EE60E5">
        <w:t>30213000-5 – komputery osobiste; 30232110-8 – drukarki laserowe; 30213100-6 – komputery przenośne.</w:t>
      </w:r>
      <w:r w:rsidR="00016427">
        <w:t xml:space="preserve"> </w:t>
      </w:r>
    </w:p>
    <w:p w:rsidR="00D03975" w:rsidRPr="00532C28" w:rsidRDefault="00D03975" w:rsidP="00F77ACA">
      <w:pPr>
        <w:pStyle w:val="Akapitzlist"/>
        <w:widowControl w:val="0"/>
        <w:spacing w:line="276" w:lineRule="auto"/>
        <w:ind w:left="1080"/>
        <w:jc w:val="both"/>
        <w:rPr>
          <w:sz w:val="22"/>
          <w:szCs w:val="22"/>
        </w:rPr>
      </w:pPr>
    </w:p>
    <w:p w:rsidR="00AA1680" w:rsidRPr="00B7759F" w:rsidRDefault="002033AC" w:rsidP="00800A70">
      <w:pPr>
        <w:numPr>
          <w:ilvl w:val="0"/>
          <w:numId w:val="6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Termin wykonania zamówienia</w:t>
      </w:r>
    </w:p>
    <w:p w:rsidR="009163C2" w:rsidRDefault="009163C2" w:rsidP="009163C2">
      <w:pPr>
        <w:widowControl w:val="0"/>
        <w:autoSpaceDE w:val="0"/>
        <w:autoSpaceDN w:val="0"/>
        <w:adjustRightInd w:val="0"/>
        <w:jc w:val="both"/>
      </w:pPr>
      <w:r>
        <w:t>Zamówienie zostanie zrealizowane</w:t>
      </w:r>
      <w:r w:rsidR="003B1A9D">
        <w:t xml:space="preserve"> </w:t>
      </w:r>
      <w:r w:rsidR="00E41BEF">
        <w:t xml:space="preserve">w terminie do </w:t>
      </w:r>
      <w:r w:rsidR="009B4DF7">
        <w:t>28</w:t>
      </w:r>
      <w:r w:rsidR="00E41BEF">
        <w:t xml:space="preserve"> </w:t>
      </w:r>
      <w:r w:rsidRPr="00133177">
        <w:t>dni</w:t>
      </w:r>
      <w:r>
        <w:t xml:space="preserve"> od daty zawarcia umowy</w:t>
      </w:r>
      <w:r w:rsidR="00E41BEF">
        <w:t>,</w:t>
      </w:r>
      <w:r w:rsidR="00145C6C">
        <w:t xml:space="preserve"> jednak</w:t>
      </w:r>
      <w:r w:rsidR="00E41BEF">
        <w:t xml:space="preserve"> nie później niż do </w:t>
      </w:r>
      <w:r w:rsidR="00145C6C">
        <w:t xml:space="preserve">dnia </w:t>
      </w:r>
      <w:r w:rsidR="00E41BEF">
        <w:t xml:space="preserve">29 grudnia 2017r. </w:t>
      </w:r>
    </w:p>
    <w:p w:rsidR="00AA1680" w:rsidRPr="00532C28" w:rsidRDefault="00AA1680" w:rsidP="00F77ACA">
      <w:pPr>
        <w:spacing w:line="276" w:lineRule="auto"/>
        <w:jc w:val="both"/>
        <w:rPr>
          <w:b/>
          <w:bCs/>
        </w:rPr>
      </w:pPr>
    </w:p>
    <w:p w:rsidR="009664D7" w:rsidRPr="007636A2" w:rsidRDefault="002033AC" w:rsidP="00800A70">
      <w:pPr>
        <w:numPr>
          <w:ilvl w:val="0"/>
          <w:numId w:val="6"/>
        </w:numPr>
        <w:spacing w:line="276" w:lineRule="auto"/>
        <w:ind w:left="567" w:hanging="567"/>
        <w:jc w:val="both"/>
        <w:rPr>
          <w:u w:val="single"/>
        </w:rPr>
      </w:pPr>
      <w:r w:rsidRPr="00B7759F">
        <w:rPr>
          <w:b/>
          <w:bCs/>
          <w:u w:val="single"/>
        </w:rPr>
        <w:t>Warunki udziału w postępowaniu</w:t>
      </w:r>
      <w:r w:rsidR="00245A14" w:rsidRPr="00B7759F">
        <w:rPr>
          <w:b/>
          <w:bCs/>
          <w:u w:val="single"/>
        </w:rPr>
        <w:t xml:space="preserve"> </w:t>
      </w:r>
    </w:p>
    <w:p w:rsidR="00245A14" w:rsidRPr="00532C28" w:rsidRDefault="002033AC" w:rsidP="00800A70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</w:pPr>
      <w:r w:rsidRPr="00532C28">
        <w:t>O udzielenie zamówienia mogą ubiegać się Wykonawcy, którzy</w:t>
      </w:r>
      <w:r w:rsidR="00245A14" w:rsidRPr="00532C28">
        <w:t>:</w:t>
      </w:r>
    </w:p>
    <w:p w:rsidR="00245A14" w:rsidRPr="00532C28" w:rsidRDefault="00245A14" w:rsidP="00800A70">
      <w:pPr>
        <w:pStyle w:val="Akapitzlist"/>
        <w:numPr>
          <w:ilvl w:val="2"/>
          <w:numId w:val="6"/>
        </w:numPr>
        <w:spacing w:line="276" w:lineRule="auto"/>
        <w:ind w:hanging="513"/>
        <w:jc w:val="both"/>
        <w:rPr>
          <w:i/>
        </w:rPr>
      </w:pPr>
      <w:r w:rsidRPr="00532C28">
        <w:t xml:space="preserve">nie podlegają wykluczeniu na podstawie </w:t>
      </w:r>
      <w:r w:rsidR="00D129DB">
        <w:t xml:space="preserve">art. </w:t>
      </w:r>
      <w:r w:rsidR="00D129DB" w:rsidRPr="003B1A9D">
        <w:t>24 ust. 1</w:t>
      </w:r>
      <w:r w:rsidR="003B1A9D">
        <w:t xml:space="preserve"> </w:t>
      </w:r>
      <w:r w:rsidR="00661C66">
        <w:t>ustawy</w:t>
      </w:r>
      <w:r w:rsidRPr="00661C66">
        <w:t>;</w:t>
      </w:r>
    </w:p>
    <w:p w:rsidR="009664D7" w:rsidRPr="00532C28" w:rsidRDefault="009664D7" w:rsidP="009664D7">
      <w:pPr>
        <w:spacing w:line="276" w:lineRule="auto"/>
        <w:jc w:val="both"/>
        <w:rPr>
          <w:i/>
        </w:rPr>
      </w:pPr>
    </w:p>
    <w:p w:rsidR="009664D7" w:rsidRPr="00532C28" w:rsidRDefault="009664D7" w:rsidP="00B7759F">
      <w:pPr>
        <w:suppressAutoHyphens/>
        <w:spacing w:line="276" w:lineRule="auto"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wspólnie przez kilku Wykonawców, ocena wymagań określonych w </w:t>
      </w:r>
      <w:proofErr w:type="spellStart"/>
      <w:r w:rsidRPr="00532C28">
        <w:rPr>
          <w:u w:val="single"/>
          <w:lang w:eastAsia="ar-SA"/>
        </w:rPr>
        <w:t>ppkt</w:t>
      </w:r>
      <w:proofErr w:type="spellEnd"/>
      <w:r w:rsidRPr="00532C28">
        <w:rPr>
          <w:u w:val="single"/>
          <w:lang w:eastAsia="ar-SA"/>
        </w:rPr>
        <w:t xml:space="preserve"> </w:t>
      </w:r>
      <w:r w:rsidR="00523C64">
        <w:rPr>
          <w:u w:val="single"/>
          <w:lang w:eastAsia="ar-SA"/>
        </w:rPr>
        <w:t>4.</w:t>
      </w:r>
      <w:r w:rsidRPr="00532C28">
        <w:rPr>
          <w:u w:val="single"/>
          <w:lang w:eastAsia="ar-SA"/>
        </w:rPr>
        <w:t xml:space="preserve">1.1. będzie dla tych Wykonawców dokonana </w:t>
      </w:r>
      <w:r w:rsidR="00D129DB">
        <w:rPr>
          <w:u w:val="single"/>
          <w:lang w:eastAsia="ar-SA"/>
        </w:rPr>
        <w:t>odrębnie</w:t>
      </w:r>
      <w:r w:rsidRPr="00532C28">
        <w:rPr>
          <w:u w:val="single"/>
          <w:lang w:eastAsia="ar-SA"/>
        </w:rPr>
        <w:t>.</w:t>
      </w:r>
    </w:p>
    <w:p w:rsidR="009664D7" w:rsidRPr="00661C66" w:rsidRDefault="009664D7" w:rsidP="009664D7">
      <w:pPr>
        <w:spacing w:line="276" w:lineRule="auto"/>
        <w:jc w:val="both"/>
      </w:pPr>
    </w:p>
    <w:p w:rsidR="002033AC" w:rsidRPr="00532C28" w:rsidRDefault="00245A14" w:rsidP="00800A70">
      <w:pPr>
        <w:pStyle w:val="Akapitzlist"/>
        <w:numPr>
          <w:ilvl w:val="2"/>
          <w:numId w:val="6"/>
        </w:numPr>
        <w:spacing w:line="276" w:lineRule="auto"/>
        <w:ind w:hanging="513"/>
        <w:jc w:val="both"/>
      </w:pPr>
      <w:r w:rsidRPr="00532C28">
        <w:t xml:space="preserve">spełniają warunki udziału w postępowaniu </w:t>
      </w:r>
      <w:r w:rsidR="002033AC" w:rsidRPr="00532C28">
        <w:t>dotyczące:</w:t>
      </w:r>
    </w:p>
    <w:p w:rsidR="005A0FCF" w:rsidRPr="00532C28" w:rsidRDefault="005A0FCF" w:rsidP="00F77ACA">
      <w:pPr>
        <w:spacing w:line="276" w:lineRule="auto"/>
        <w:ind w:left="360"/>
        <w:jc w:val="both"/>
      </w:pPr>
    </w:p>
    <w:p w:rsidR="002033AC" w:rsidRPr="009163C2" w:rsidRDefault="00EC4194" w:rsidP="00800A70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line="276" w:lineRule="auto"/>
        <w:ind w:left="2127" w:hanging="993"/>
        <w:jc w:val="both"/>
        <w:rPr>
          <w:b/>
          <w:bCs/>
        </w:rPr>
      </w:pPr>
      <w:r w:rsidRPr="00532C28">
        <w:rPr>
          <w:u w:val="single"/>
        </w:rPr>
        <w:t xml:space="preserve">kompetencji lub uprawnień do prowadzenia określonej działalności zawodowej, o ile wynika to z odrębnych </w:t>
      </w:r>
      <w:r w:rsidRPr="00F83C32">
        <w:rPr>
          <w:u w:val="single"/>
        </w:rPr>
        <w:t>przepisów</w:t>
      </w:r>
      <w:r w:rsidR="00F83C32" w:rsidRPr="00F83C32">
        <w:t xml:space="preserve"> – </w:t>
      </w:r>
      <w:r w:rsidR="00F83C32" w:rsidRPr="009163C2">
        <w:rPr>
          <w:b/>
        </w:rPr>
        <w:t xml:space="preserve">Zamawiający nie określa </w:t>
      </w:r>
      <w:r w:rsidR="00016427" w:rsidRPr="009163C2">
        <w:rPr>
          <w:b/>
        </w:rPr>
        <w:t xml:space="preserve">szczegółowego </w:t>
      </w:r>
      <w:r w:rsidR="00F83C32" w:rsidRPr="009163C2">
        <w:rPr>
          <w:b/>
        </w:rPr>
        <w:t xml:space="preserve">wymagania w tym zakresie. </w:t>
      </w:r>
    </w:p>
    <w:p w:rsidR="001E16F7" w:rsidRPr="00532C28" w:rsidRDefault="001E16F7" w:rsidP="00523C64">
      <w:pPr>
        <w:widowControl w:val="0"/>
        <w:autoSpaceDE w:val="0"/>
        <w:autoSpaceDN w:val="0"/>
        <w:adjustRightInd w:val="0"/>
        <w:spacing w:line="276" w:lineRule="auto"/>
        <w:ind w:left="2127" w:hanging="993"/>
        <w:jc w:val="both"/>
        <w:rPr>
          <w:b/>
          <w:bCs/>
        </w:rPr>
      </w:pPr>
    </w:p>
    <w:p w:rsidR="00016427" w:rsidRPr="009163C2" w:rsidRDefault="00EC4194" w:rsidP="00800A70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line="276" w:lineRule="auto"/>
        <w:ind w:left="2127" w:hanging="993"/>
        <w:jc w:val="both"/>
        <w:rPr>
          <w:b/>
        </w:rPr>
      </w:pPr>
      <w:r w:rsidRPr="00532C28">
        <w:rPr>
          <w:u w:val="single"/>
        </w:rPr>
        <w:t>sytuacji ekonomicznej lub finansowe</w:t>
      </w:r>
      <w:r w:rsidR="00536B74">
        <w:rPr>
          <w:u w:val="single"/>
        </w:rPr>
        <w:t>j</w:t>
      </w:r>
      <w:r w:rsidR="00FC7D48">
        <w:rPr>
          <w:u w:val="single"/>
        </w:rPr>
        <w:t xml:space="preserve"> </w:t>
      </w:r>
      <w:r w:rsidR="00F83C32">
        <w:t xml:space="preserve">– </w:t>
      </w:r>
      <w:r w:rsidR="00F83C32" w:rsidRPr="009163C2">
        <w:rPr>
          <w:b/>
        </w:rPr>
        <w:t xml:space="preserve">Zamawiający nie określa </w:t>
      </w:r>
      <w:r w:rsidR="00016427" w:rsidRPr="009163C2">
        <w:rPr>
          <w:b/>
        </w:rPr>
        <w:t xml:space="preserve">szczegółowego </w:t>
      </w:r>
      <w:r w:rsidR="00F83C32" w:rsidRPr="009163C2">
        <w:rPr>
          <w:b/>
        </w:rPr>
        <w:t xml:space="preserve">wymagania w tym zakresie. </w:t>
      </w:r>
    </w:p>
    <w:p w:rsidR="00016427" w:rsidRPr="00016427" w:rsidRDefault="00016427" w:rsidP="00016427">
      <w:pPr>
        <w:pStyle w:val="Akapitzlist"/>
        <w:rPr>
          <w:u w:val="single"/>
        </w:rPr>
      </w:pPr>
    </w:p>
    <w:p w:rsidR="00FF589E" w:rsidRPr="00A12B00" w:rsidRDefault="00EC4194" w:rsidP="00A12B00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line="276" w:lineRule="auto"/>
        <w:ind w:left="2127" w:hanging="993"/>
        <w:jc w:val="both"/>
      </w:pPr>
      <w:r w:rsidRPr="00D313C8">
        <w:rPr>
          <w:u w:val="single"/>
        </w:rPr>
        <w:t>zdol</w:t>
      </w:r>
      <w:r w:rsidR="009664D7" w:rsidRPr="00D313C8">
        <w:rPr>
          <w:u w:val="single"/>
        </w:rPr>
        <w:t>ności technicznej lub zawodowej</w:t>
      </w:r>
      <w:r w:rsidR="00FC7D48" w:rsidRPr="00D313C8">
        <w:rPr>
          <w:u w:val="single"/>
        </w:rPr>
        <w:t xml:space="preserve"> </w:t>
      </w:r>
      <w:r w:rsidR="000F4E46" w:rsidRPr="00D313C8">
        <w:rPr>
          <w:u w:val="single"/>
        </w:rPr>
        <w:t>–</w:t>
      </w:r>
      <w:r w:rsidR="00FC7DBB" w:rsidRPr="00D313C8">
        <w:rPr>
          <w:u w:val="single"/>
        </w:rPr>
        <w:t xml:space="preserve"> </w:t>
      </w:r>
      <w:r w:rsidR="00133177" w:rsidRPr="007C5934">
        <w:t>Zamawiający uzna warunek za spełniony jeżeli Wykonawca wykaże</w:t>
      </w:r>
      <w:r w:rsidR="0010555A">
        <w:t xml:space="preserve"> odrębnie dla </w:t>
      </w:r>
      <w:r w:rsidR="00FF589E">
        <w:t>każdej części</w:t>
      </w:r>
      <w:r w:rsidR="00133177" w:rsidRPr="007C5934">
        <w:t>, że</w:t>
      </w:r>
      <w:r w:rsidR="00133177" w:rsidRPr="007C593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33177" w:rsidRPr="007C5934">
        <w:rPr>
          <w:color w:val="000000"/>
        </w:rPr>
        <w:t>w okresie ostatnich 3 lat przed upływem terminu składania ofert, a jeżeli okres prowadzenia działalności jest krótszy -</w:t>
      </w:r>
      <w:r w:rsidR="0010555A">
        <w:rPr>
          <w:color w:val="000000"/>
        </w:rPr>
        <w:t xml:space="preserve"> w tym okresie, wykonał </w:t>
      </w:r>
      <w:r w:rsidR="00133177" w:rsidRPr="007C5934">
        <w:rPr>
          <w:color w:val="000000"/>
        </w:rPr>
        <w:t xml:space="preserve">co najmniej 1 </w:t>
      </w:r>
      <w:r w:rsidR="0010555A">
        <w:rPr>
          <w:color w:val="000000"/>
        </w:rPr>
        <w:lastRenderedPageBreak/>
        <w:t xml:space="preserve">dostawę sprzętu </w:t>
      </w:r>
      <w:r w:rsidR="00B4013D">
        <w:rPr>
          <w:color w:val="000000"/>
        </w:rPr>
        <w:t>komputerowego</w:t>
      </w:r>
      <w:r w:rsidR="00FF589E">
        <w:rPr>
          <w:color w:val="000000"/>
        </w:rPr>
        <w:t>:</w:t>
      </w:r>
    </w:p>
    <w:p w:rsidR="00FF589E" w:rsidRDefault="0010555A" w:rsidP="00FF589E">
      <w:pPr>
        <w:pStyle w:val="Akapitzlist"/>
        <w:widowControl w:val="0"/>
        <w:autoSpaceDE w:val="0"/>
        <w:autoSpaceDN w:val="0"/>
        <w:adjustRightInd w:val="0"/>
        <w:spacing w:line="276" w:lineRule="auto"/>
        <w:ind w:left="2127"/>
        <w:jc w:val="both"/>
        <w:rPr>
          <w:color w:val="000000"/>
        </w:rPr>
      </w:pPr>
      <w:r>
        <w:rPr>
          <w:color w:val="000000"/>
        </w:rPr>
        <w:t xml:space="preserve">- </w:t>
      </w:r>
      <w:r w:rsidR="00FF589E">
        <w:rPr>
          <w:color w:val="000000"/>
        </w:rPr>
        <w:t>dla części 1</w:t>
      </w:r>
      <w:r w:rsidRPr="0010555A">
        <w:rPr>
          <w:color w:val="000000"/>
        </w:rPr>
        <w:t xml:space="preserve"> o </w:t>
      </w:r>
      <w:r w:rsidR="00FF589E">
        <w:rPr>
          <w:color w:val="000000"/>
        </w:rPr>
        <w:t>wartości nie mniejszej niż 150</w:t>
      </w:r>
      <w:r w:rsidRPr="0010555A">
        <w:rPr>
          <w:color w:val="000000"/>
        </w:rPr>
        <w:t> 000,00 zł brutto</w:t>
      </w:r>
      <w:r w:rsidR="00FF589E">
        <w:rPr>
          <w:color w:val="000000"/>
        </w:rPr>
        <w:t>;</w:t>
      </w:r>
      <w:r>
        <w:rPr>
          <w:color w:val="000000"/>
        </w:rPr>
        <w:t xml:space="preserve"> </w:t>
      </w:r>
    </w:p>
    <w:p w:rsidR="00FF589E" w:rsidRDefault="0010555A" w:rsidP="00FF589E">
      <w:pPr>
        <w:pStyle w:val="Akapitzlist"/>
        <w:widowControl w:val="0"/>
        <w:autoSpaceDE w:val="0"/>
        <w:autoSpaceDN w:val="0"/>
        <w:adjustRightInd w:val="0"/>
        <w:spacing w:line="276" w:lineRule="auto"/>
        <w:ind w:left="2127"/>
        <w:jc w:val="both"/>
      </w:pPr>
      <w:r>
        <w:rPr>
          <w:color w:val="000000"/>
        </w:rPr>
        <w:t xml:space="preserve">- </w:t>
      </w:r>
      <w:r w:rsidR="00FF589E">
        <w:rPr>
          <w:color w:val="000000"/>
        </w:rPr>
        <w:t>dla części 2</w:t>
      </w:r>
      <w:r w:rsidRPr="0010555A">
        <w:rPr>
          <w:color w:val="000000"/>
        </w:rPr>
        <w:t xml:space="preserve"> </w:t>
      </w:r>
      <w:r w:rsidR="00FF589E">
        <w:rPr>
          <w:color w:val="000000"/>
        </w:rPr>
        <w:t>o wartości nie mniejszej niż 20</w:t>
      </w:r>
      <w:r w:rsidRPr="0010555A">
        <w:rPr>
          <w:color w:val="000000"/>
        </w:rPr>
        <w:t> 000,00 zł brutto</w:t>
      </w:r>
      <w:r w:rsidR="00FF589E">
        <w:t>;</w:t>
      </w:r>
    </w:p>
    <w:p w:rsidR="00FF589E" w:rsidRDefault="00FF589E" w:rsidP="00FF589E">
      <w:pPr>
        <w:pStyle w:val="Akapitzlist"/>
        <w:widowControl w:val="0"/>
        <w:autoSpaceDE w:val="0"/>
        <w:autoSpaceDN w:val="0"/>
        <w:adjustRightInd w:val="0"/>
        <w:spacing w:line="276" w:lineRule="auto"/>
        <w:ind w:left="2127"/>
        <w:jc w:val="both"/>
      </w:pPr>
      <w:r>
        <w:t xml:space="preserve">- dla części </w:t>
      </w:r>
      <w:r w:rsidR="00371D17">
        <w:t>3 o wartości nie mniejszej niż 8</w:t>
      </w:r>
      <w:r>
        <w:t>0 000 zł brutto;</w:t>
      </w:r>
    </w:p>
    <w:p w:rsidR="00371D17" w:rsidRDefault="00FF589E" w:rsidP="00FF589E">
      <w:pPr>
        <w:pStyle w:val="Akapitzlist"/>
        <w:widowControl w:val="0"/>
        <w:autoSpaceDE w:val="0"/>
        <w:autoSpaceDN w:val="0"/>
        <w:adjustRightInd w:val="0"/>
        <w:spacing w:line="276" w:lineRule="auto"/>
        <w:ind w:left="2127"/>
        <w:jc w:val="both"/>
      </w:pPr>
      <w:r>
        <w:t xml:space="preserve">- dla części 4 </w:t>
      </w:r>
      <w:r w:rsidR="00371D17">
        <w:t>o wartości nie mniejszej niż 60 000 zł brutto;</w:t>
      </w:r>
    </w:p>
    <w:p w:rsidR="00133177" w:rsidRPr="0010555A" w:rsidRDefault="00371D17" w:rsidP="00FF589E">
      <w:pPr>
        <w:pStyle w:val="Akapitzlist"/>
        <w:widowControl w:val="0"/>
        <w:autoSpaceDE w:val="0"/>
        <w:autoSpaceDN w:val="0"/>
        <w:adjustRightInd w:val="0"/>
        <w:spacing w:line="276" w:lineRule="auto"/>
        <w:ind w:left="2127"/>
        <w:jc w:val="both"/>
      </w:pPr>
      <w:r>
        <w:t xml:space="preserve">- dla części 5 o wartości nie mniejszej niż 200 000 zł brutto. </w:t>
      </w:r>
      <w:r w:rsidR="0010555A">
        <w:t xml:space="preserve"> </w:t>
      </w:r>
    </w:p>
    <w:p w:rsidR="006854E8" w:rsidRPr="00532C28" w:rsidRDefault="006854E8" w:rsidP="006854E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033AC" w:rsidRPr="00532C28" w:rsidRDefault="002033AC" w:rsidP="00B7759F">
      <w:pPr>
        <w:suppressAutoHyphens/>
        <w:spacing w:line="276" w:lineRule="auto"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wspólnie przez kilku Wykonawców, ocena wymagań określonych w </w:t>
      </w:r>
      <w:r w:rsidR="00D129DB">
        <w:rPr>
          <w:u w:val="single"/>
          <w:lang w:eastAsia="ar-SA"/>
        </w:rPr>
        <w:t>p</w:t>
      </w:r>
      <w:r w:rsidRPr="00532C28">
        <w:rPr>
          <w:u w:val="single"/>
          <w:lang w:eastAsia="ar-SA"/>
        </w:rPr>
        <w:t xml:space="preserve">kt </w:t>
      </w:r>
      <w:r w:rsidR="00B7759F">
        <w:rPr>
          <w:u w:val="single"/>
          <w:lang w:eastAsia="ar-SA"/>
        </w:rPr>
        <w:t>4.</w:t>
      </w:r>
      <w:r w:rsidRPr="00532C28">
        <w:rPr>
          <w:u w:val="single"/>
          <w:lang w:eastAsia="ar-SA"/>
        </w:rPr>
        <w:t>1</w:t>
      </w:r>
      <w:r w:rsidR="009664D7" w:rsidRPr="00532C28">
        <w:rPr>
          <w:u w:val="single"/>
          <w:lang w:eastAsia="ar-SA"/>
        </w:rPr>
        <w:t>.2.</w:t>
      </w:r>
      <w:r w:rsidRPr="00532C28">
        <w:rPr>
          <w:u w:val="single"/>
          <w:lang w:eastAsia="ar-SA"/>
        </w:rPr>
        <w:t xml:space="preserve"> będzie dla tych Wykonawców dokonana </w:t>
      </w:r>
      <w:r w:rsidR="009664D7" w:rsidRPr="00532C28">
        <w:rPr>
          <w:u w:val="single"/>
          <w:lang w:eastAsia="ar-SA"/>
        </w:rPr>
        <w:t>łącznie</w:t>
      </w:r>
      <w:r w:rsidRPr="00532C28">
        <w:rPr>
          <w:u w:val="single"/>
          <w:lang w:eastAsia="ar-SA"/>
        </w:rPr>
        <w:t>.</w:t>
      </w:r>
    </w:p>
    <w:p w:rsidR="002033AC" w:rsidRPr="00532C28" w:rsidRDefault="002033AC" w:rsidP="00F77ACA">
      <w:pPr>
        <w:spacing w:line="276" w:lineRule="auto"/>
      </w:pPr>
    </w:p>
    <w:p w:rsidR="00C24F99" w:rsidRPr="00532C28" w:rsidRDefault="009664D7" w:rsidP="00800A70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</w:pPr>
      <w:r w:rsidRPr="00532C28">
        <w:t xml:space="preserve">Wykonawca może w celu potwierdzenia spełniania warunków udziału w postępowaniu polegać na zdolnościach technicznych lub zawodowych lub sytuacji finansowej lub ekonomicznej innych podmiotów, niezależnie od charakteru prawnego łączących go z nim stosunków prawnych. </w:t>
      </w:r>
      <w:r w:rsidR="00D129DB">
        <w:t xml:space="preserve">W tym celu </w:t>
      </w:r>
      <w:r w:rsidRPr="00532C28">
        <w:t>Wykonawca</w:t>
      </w:r>
      <w:r w:rsidR="00D129DB">
        <w:t xml:space="preserve"> musi udowodnić Z</w:t>
      </w:r>
      <w:r w:rsidRPr="00532C28">
        <w:t>amawiającemu, że realizując zamówienie, będzie dysponował niezbędnymi zasobami tych podmiotów, w</w:t>
      </w:r>
      <w:r w:rsidR="00B905D1">
        <w:t> </w:t>
      </w:r>
      <w:r w:rsidRPr="00532C28">
        <w:t xml:space="preserve">szczególności przedstawiając zobowiązanie tych podmiotów do oddania mu do dyspozycji niezbędnych zasobów na potrzeby realizacji zamówienia. </w:t>
      </w:r>
    </w:p>
    <w:p w:rsidR="003E4BFA" w:rsidRPr="00532C28" w:rsidRDefault="003E4BFA" w:rsidP="00800A70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  <w:rPr>
          <w:rStyle w:val="dane1"/>
        </w:rPr>
      </w:pPr>
      <w:r w:rsidRPr="00532C28">
        <w:t>W odniesieniu do warunków dotyczących wykształcenia, kwalifikacji</w:t>
      </w:r>
      <w:r w:rsidR="00661C66">
        <w:t xml:space="preserve"> zawodowych lub doświadczenia, W</w:t>
      </w:r>
      <w:r w:rsidRPr="00532C28">
        <w:t>ykonawcy mogą polegać na zdolnościach innych podmiotów, jeśli podmioty te zrealizują roboty budowlane lub usługi, do realizacji których te zdolności są wymagane</w:t>
      </w:r>
      <w:r w:rsidR="00661C66">
        <w:t>.</w:t>
      </w:r>
    </w:p>
    <w:p w:rsidR="00C24F99" w:rsidRDefault="009664D7" w:rsidP="00800A70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</w:pPr>
      <w:r w:rsidRPr="00532C28">
        <w:t>Zamaw</w:t>
      </w:r>
      <w:r w:rsidR="00D129DB">
        <w:t>iający oceni, czy udostępniane W</w:t>
      </w:r>
      <w:r w:rsidRPr="00532C28">
        <w:t>ykonawcy przez inne podmioty zdolności techniczne lub zawodowe lub ich sytuacja finansowa lub ekonomiczna</w:t>
      </w:r>
      <w:r w:rsidR="00D129DB">
        <w:t>, pozwalają na wykazanie przez W</w:t>
      </w:r>
      <w:r w:rsidRPr="00532C28">
        <w:t xml:space="preserve">ykonawcę spełniania warunków udziału w postępowaniu oraz </w:t>
      </w:r>
      <w:r w:rsidR="00C24F99" w:rsidRPr="00532C28">
        <w:t>z</w:t>
      </w:r>
      <w:r w:rsidRPr="00532C28">
        <w:t>bada, czy nie zachodzą wobec tego podmiotu podstawy wykluczenia, o których</w:t>
      </w:r>
      <w:r w:rsidR="00D129DB">
        <w:t xml:space="preserve"> mowa w art. 24 ust. 1</w:t>
      </w:r>
      <w:r w:rsidRPr="00532C28">
        <w:t xml:space="preserve">. </w:t>
      </w:r>
    </w:p>
    <w:p w:rsidR="00544AC9" w:rsidRDefault="00544AC9" w:rsidP="00800A70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</w:pPr>
      <w:r>
        <w:t xml:space="preserve">W celu oceny, czy Wykonawca, </w:t>
      </w:r>
      <w:r w:rsidRPr="00532C28">
        <w:t>który polega na zdolnościach lub sytuacji innych podmiotó</w:t>
      </w:r>
      <w:r>
        <w:t>w,</w:t>
      </w:r>
      <w:r w:rsidRPr="00532C28">
        <w:t xml:space="preserve"> będzie dysponował niezbędnymi zasobami </w:t>
      </w:r>
      <w:r>
        <w:t>w stopniu umożliwiającym należyte wykonanie zamówienia oraz oceny, czy stosunek łączący Wykonawcę z tymi podmiotami gwarantuje rzeczywisty dostęp do ich zasobów, Wykona</w:t>
      </w:r>
      <w:r w:rsidR="003E4BFA">
        <w:t xml:space="preserve">wca zobowiązany będzie </w:t>
      </w:r>
      <w:r w:rsidR="001613DA">
        <w:t>dołączyć do oferty</w:t>
      </w:r>
      <w:r>
        <w:t xml:space="preserve">: </w:t>
      </w:r>
    </w:p>
    <w:p w:rsidR="00544AC9" w:rsidRDefault="00D129DB" w:rsidP="00800A70">
      <w:pPr>
        <w:pStyle w:val="Akapitzlist"/>
        <w:numPr>
          <w:ilvl w:val="2"/>
          <w:numId w:val="6"/>
        </w:numPr>
        <w:spacing w:line="276" w:lineRule="auto"/>
        <w:ind w:left="1276" w:hanging="709"/>
        <w:jc w:val="both"/>
      </w:pPr>
      <w:r>
        <w:t>z</w:t>
      </w:r>
      <w:r w:rsidR="00544AC9">
        <w:t xml:space="preserve">akres dostępnych </w:t>
      </w:r>
      <w:r>
        <w:t>W</w:t>
      </w:r>
      <w:r w:rsidR="00544AC9">
        <w:t>ykonawcy zasobów innego podmiotu</w:t>
      </w:r>
      <w:r w:rsidR="00544AC9" w:rsidRPr="00532C28">
        <w:t>,</w:t>
      </w:r>
    </w:p>
    <w:p w:rsidR="00544AC9" w:rsidRDefault="00D129DB" w:rsidP="00800A70">
      <w:pPr>
        <w:pStyle w:val="Akapitzlist"/>
        <w:numPr>
          <w:ilvl w:val="2"/>
          <w:numId w:val="6"/>
        </w:numPr>
        <w:spacing w:line="276" w:lineRule="auto"/>
        <w:ind w:left="1276" w:hanging="709"/>
        <w:jc w:val="both"/>
      </w:pPr>
      <w:r>
        <w:t>s</w:t>
      </w:r>
      <w:r w:rsidR="00544AC9">
        <w:t xml:space="preserve">posób wykorzystania zasobów innego podmiotu, przez </w:t>
      </w:r>
      <w:r>
        <w:t>W</w:t>
      </w:r>
      <w:r w:rsidR="00544AC9">
        <w:t>ykonawcę, przy wykonywaniu zamówienia publicznego,</w:t>
      </w:r>
    </w:p>
    <w:p w:rsidR="00544AC9" w:rsidRDefault="00D129DB" w:rsidP="00800A70">
      <w:pPr>
        <w:pStyle w:val="Akapitzlist"/>
        <w:numPr>
          <w:ilvl w:val="2"/>
          <w:numId w:val="6"/>
        </w:numPr>
        <w:spacing w:line="276" w:lineRule="auto"/>
        <w:ind w:left="1276" w:hanging="709"/>
        <w:jc w:val="both"/>
      </w:pPr>
      <w:r>
        <w:t>z</w:t>
      </w:r>
      <w:r w:rsidR="00544AC9">
        <w:t>akres i okres udziału innego podmiotu przy wykonywaniu zamówienia publicznego,</w:t>
      </w:r>
    </w:p>
    <w:p w:rsidR="003E4BFA" w:rsidRDefault="00D129DB" w:rsidP="00800A70">
      <w:pPr>
        <w:pStyle w:val="Akapitzlist"/>
        <w:numPr>
          <w:ilvl w:val="2"/>
          <w:numId w:val="6"/>
        </w:numPr>
        <w:spacing w:line="276" w:lineRule="auto"/>
        <w:ind w:left="1276" w:hanging="709"/>
        <w:jc w:val="both"/>
      </w:pPr>
      <w:r>
        <w:t>c</w:t>
      </w:r>
      <w:r w:rsidR="00544AC9">
        <w:t xml:space="preserve">zy podmiot, na zdolnościach którego </w:t>
      </w:r>
      <w:r>
        <w:t>W</w:t>
      </w:r>
      <w:r w:rsidR="00544AC9">
        <w:t>ykonawca polega w odniesieniu do warunków udziału w postępowaniu dotyczących wykszta</w:t>
      </w:r>
      <w:r w:rsidR="00723589">
        <w:t>ł</w:t>
      </w:r>
      <w:r w:rsidR="00544AC9">
        <w:t>cenia, kwalifikacji zawodowych lub doświadczenia, zrealizuje roboty budowlane lub usługi, których wskazane zdolności dotyczą.</w:t>
      </w:r>
    </w:p>
    <w:p w:rsidR="002033AC" w:rsidRPr="00532C28" w:rsidRDefault="002033AC" w:rsidP="00F77ACA">
      <w:pPr>
        <w:tabs>
          <w:tab w:val="left" w:pos="360"/>
        </w:tabs>
        <w:suppressAutoHyphens/>
        <w:spacing w:line="276" w:lineRule="auto"/>
        <w:jc w:val="both"/>
        <w:rPr>
          <w:b/>
          <w:bCs/>
          <w:u w:val="single"/>
          <w:lang w:eastAsia="ar-SA"/>
        </w:rPr>
      </w:pPr>
    </w:p>
    <w:p w:rsidR="00287FE2" w:rsidRPr="007636A2" w:rsidRDefault="00C24F99" w:rsidP="00800A70">
      <w:pPr>
        <w:numPr>
          <w:ilvl w:val="0"/>
          <w:numId w:val="6"/>
        </w:numPr>
        <w:spacing w:line="276" w:lineRule="auto"/>
        <w:ind w:left="360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 xml:space="preserve">Wykaz oświadczeń i dokumentów </w:t>
      </w:r>
      <w:r w:rsidR="002033AC" w:rsidRPr="00B7759F">
        <w:rPr>
          <w:b/>
          <w:bCs/>
          <w:u w:val="single"/>
        </w:rPr>
        <w:t>potwierdz</w:t>
      </w:r>
      <w:r w:rsidRPr="00B7759F">
        <w:rPr>
          <w:b/>
          <w:bCs/>
          <w:u w:val="single"/>
        </w:rPr>
        <w:t>ających</w:t>
      </w:r>
      <w:r w:rsidR="002033AC" w:rsidRPr="00B7759F">
        <w:rPr>
          <w:b/>
          <w:bCs/>
          <w:u w:val="single"/>
        </w:rPr>
        <w:t xml:space="preserve"> spełniani</w:t>
      </w:r>
      <w:r w:rsidRPr="00B7759F">
        <w:rPr>
          <w:b/>
          <w:bCs/>
          <w:u w:val="single"/>
        </w:rPr>
        <w:t>e</w:t>
      </w:r>
      <w:r w:rsidR="002033AC" w:rsidRPr="00B7759F">
        <w:rPr>
          <w:b/>
          <w:bCs/>
          <w:u w:val="single"/>
        </w:rPr>
        <w:t xml:space="preserve"> warunków udziału w</w:t>
      </w:r>
      <w:r w:rsidR="00B905D1">
        <w:rPr>
          <w:b/>
          <w:bCs/>
          <w:u w:val="single"/>
        </w:rPr>
        <w:t> </w:t>
      </w:r>
      <w:r w:rsidR="002033AC" w:rsidRPr="00B7759F">
        <w:rPr>
          <w:b/>
          <w:bCs/>
          <w:u w:val="single"/>
        </w:rPr>
        <w:t xml:space="preserve">postępowaniu oraz </w:t>
      </w:r>
      <w:r w:rsidRPr="00B7759F">
        <w:rPr>
          <w:b/>
          <w:bCs/>
          <w:u w:val="single"/>
        </w:rPr>
        <w:t>brak podstaw wykluczenia</w:t>
      </w:r>
      <w:r w:rsidR="002033AC" w:rsidRPr="00B7759F">
        <w:rPr>
          <w:b/>
          <w:bCs/>
          <w:u w:val="single"/>
        </w:rPr>
        <w:t xml:space="preserve">  </w:t>
      </w:r>
    </w:p>
    <w:p w:rsidR="00A93649" w:rsidRPr="00532C28" w:rsidRDefault="00721D3F" w:rsidP="00800A70">
      <w:pPr>
        <w:pStyle w:val="Akapitzlist"/>
        <w:numPr>
          <w:ilvl w:val="1"/>
          <w:numId w:val="6"/>
        </w:numPr>
        <w:tabs>
          <w:tab w:val="left" w:pos="993"/>
        </w:tabs>
        <w:spacing w:line="276" w:lineRule="auto"/>
        <w:ind w:left="567" w:hanging="567"/>
        <w:jc w:val="both"/>
      </w:pPr>
      <w:r w:rsidRPr="008D02E3">
        <w:rPr>
          <w:bCs/>
        </w:rPr>
        <w:t>Wykonawca zobowiązany jest dołączyć do oferty aktualne na dzień składania ofert o</w:t>
      </w:r>
      <w:r w:rsidR="00CE6C73" w:rsidRPr="008D02E3">
        <w:rPr>
          <w:bCs/>
        </w:rPr>
        <w:t>świadcze</w:t>
      </w:r>
      <w:r w:rsidRPr="008D02E3">
        <w:rPr>
          <w:bCs/>
        </w:rPr>
        <w:t>nie</w:t>
      </w:r>
      <w:r w:rsidR="008D02E3" w:rsidRPr="008D02E3">
        <w:rPr>
          <w:bCs/>
        </w:rPr>
        <w:t xml:space="preserve"> </w:t>
      </w:r>
      <w:r w:rsidR="00FF589E">
        <w:rPr>
          <w:bCs/>
        </w:rPr>
        <w:t xml:space="preserve">własne </w:t>
      </w:r>
      <w:r w:rsidR="00FF589E" w:rsidRPr="00FF589E">
        <w:rPr>
          <w:bCs/>
          <w:i/>
        </w:rPr>
        <w:t>(wzór oświadczenia stanowi załącznik nr 1 do SIWZ)</w:t>
      </w:r>
      <w:r w:rsidR="00B7759F" w:rsidRPr="00FF589E">
        <w:rPr>
          <w:i/>
        </w:rPr>
        <w:t>.</w:t>
      </w:r>
      <w:r w:rsidR="00CE6C73" w:rsidRPr="008D02E3">
        <w:rPr>
          <w:bCs/>
        </w:rPr>
        <w:t xml:space="preserve"> </w:t>
      </w:r>
      <w:r w:rsidR="001C0EDD" w:rsidRPr="008D02E3">
        <w:rPr>
          <w:bCs/>
        </w:rPr>
        <w:t>Informacje zawarte w</w:t>
      </w:r>
      <w:r w:rsidR="00B905D1">
        <w:rPr>
          <w:bCs/>
        </w:rPr>
        <w:t> </w:t>
      </w:r>
      <w:r w:rsidR="001C0EDD" w:rsidRPr="008D02E3">
        <w:rPr>
          <w:bCs/>
        </w:rPr>
        <w:t xml:space="preserve">oświadczeniu stanowią wstępne potwierdzenie, że Wykonawca nie podlega wykluczeniu oraz spełnia warunki udziału w postępowaniu. </w:t>
      </w:r>
    </w:p>
    <w:p w:rsidR="00721D3F" w:rsidRDefault="00721D3F" w:rsidP="00800A70">
      <w:pPr>
        <w:pStyle w:val="Akapitzlist"/>
        <w:numPr>
          <w:ilvl w:val="2"/>
          <w:numId w:val="6"/>
        </w:numPr>
        <w:spacing w:line="276" w:lineRule="auto"/>
        <w:ind w:left="1276" w:hanging="709"/>
        <w:jc w:val="both"/>
      </w:pPr>
      <w:r w:rsidRPr="00532C28">
        <w:t xml:space="preserve">Wykonawca, który </w:t>
      </w:r>
      <w:r w:rsidR="00B7759F">
        <w:t xml:space="preserve">powołuje się na zasoby innych podmiotów, w celu wykazania braku istnienia wobec nich </w:t>
      </w:r>
      <w:r w:rsidR="007D6C86">
        <w:t>podstaw wykluczenia oraz spełnia</w:t>
      </w:r>
      <w:r w:rsidR="00B7759F">
        <w:t xml:space="preserve">nia, w zakresie, w jakim </w:t>
      </w:r>
      <w:r w:rsidR="00B7759F">
        <w:lastRenderedPageBreak/>
        <w:t xml:space="preserve">powołuje się na ich zasoby, warunków udziału w postępowaniu, </w:t>
      </w:r>
      <w:r w:rsidR="005B49E5">
        <w:t>zamieszcza informacje o tych podmiotach w ww. oświadczeniu</w:t>
      </w:r>
      <w:r w:rsidRPr="00532C28">
        <w:t>.</w:t>
      </w:r>
    </w:p>
    <w:p w:rsidR="00AD3CDB" w:rsidRDefault="00AD3CDB" w:rsidP="00AD3CDB">
      <w:pPr>
        <w:pStyle w:val="Akapitzlist"/>
        <w:numPr>
          <w:ilvl w:val="2"/>
          <w:numId w:val="6"/>
        </w:numPr>
        <w:spacing w:line="276" w:lineRule="auto"/>
        <w:ind w:left="1276" w:hanging="709"/>
        <w:jc w:val="both"/>
      </w:pPr>
      <w:r>
        <w:t>Wykonawca, który zamierza powierzyć wykonanie części zamówienia podwykonawcom, w celu wykazania braku istnienia wobec nich podstaw wykluczenia z udziału w postępowaniu, zamieszcza informacje o tych podmiotach w ww. oświadczeniu.</w:t>
      </w:r>
    </w:p>
    <w:p w:rsidR="00AD3CDB" w:rsidRPr="00532C28" w:rsidRDefault="00AD3CDB" w:rsidP="00AD3CDB">
      <w:pPr>
        <w:pStyle w:val="Akapitzlist"/>
        <w:numPr>
          <w:ilvl w:val="2"/>
          <w:numId w:val="6"/>
        </w:numPr>
        <w:spacing w:line="276" w:lineRule="auto"/>
        <w:ind w:left="1276" w:hanging="709"/>
        <w:jc w:val="both"/>
      </w:pPr>
      <w:r>
        <w:t xml:space="preserve">W przypadku wspólnego ubiegania się o zamówienie przez Wykonawców, ww. oświadczenie składa  każdy z Wykonawców wspólnie ubiegających się o zamówienie. Oświadczenie to musi potwierdzać spełnianie warunków udziału w postępowaniu oraz brak podstaw wykluczenia w zakresie, w którym każdy z Wykonawców wykazuje spełnianie warunków udziału w postępowaniu oraz brak podstaw wykluczenia. </w:t>
      </w:r>
    </w:p>
    <w:p w:rsidR="003023F0" w:rsidRPr="00532C28" w:rsidRDefault="003023F0" w:rsidP="003023F0">
      <w:pPr>
        <w:pStyle w:val="Akapitzlist"/>
        <w:spacing w:line="276" w:lineRule="auto"/>
        <w:ind w:left="360"/>
        <w:jc w:val="both"/>
        <w:rPr>
          <w:b/>
        </w:rPr>
      </w:pPr>
    </w:p>
    <w:p w:rsidR="00115F24" w:rsidRPr="00D900DD" w:rsidRDefault="00721D3F" w:rsidP="00800A70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</w:pPr>
      <w:r w:rsidRPr="00287FE2">
        <w:t>Zamawiający</w:t>
      </w:r>
      <w:r w:rsidR="004C0574">
        <w:t>,</w:t>
      </w:r>
      <w:r w:rsidRPr="00287FE2">
        <w:t xml:space="preserve"> zgodnie z art</w:t>
      </w:r>
      <w:r w:rsidR="003023F0" w:rsidRPr="00287FE2">
        <w:t>. 24aa ust. 1 ustawy</w:t>
      </w:r>
      <w:r w:rsidR="004C0574">
        <w:t>,</w:t>
      </w:r>
      <w:r w:rsidR="003023F0" w:rsidRPr="00287FE2">
        <w:t xml:space="preserve"> najpierw dokona oceny ofert, a następnie zbada, czy Wykonawca, którego oferta została oceniona jako najkorzystniejsza, n</w:t>
      </w:r>
      <w:r w:rsidR="00847E69" w:rsidRPr="00287FE2">
        <w:t>ie podlega wykluczeniu oraz speł</w:t>
      </w:r>
      <w:r w:rsidR="003023F0" w:rsidRPr="00287FE2">
        <w:t>nia warunki udziału w postępowaniu.</w:t>
      </w:r>
      <w:r w:rsidR="00115F24" w:rsidRPr="00287FE2">
        <w:t xml:space="preserve"> W tym celu, zgodnie z art. 26 ust. </w:t>
      </w:r>
      <w:r w:rsidR="005B49E5">
        <w:t>2</w:t>
      </w:r>
      <w:r w:rsidR="00115F24" w:rsidRPr="00287FE2">
        <w:t xml:space="preserve"> ustawy, </w:t>
      </w:r>
      <w:r w:rsidR="00115F24">
        <w:t>Zamawiający</w:t>
      </w:r>
      <w:r w:rsidR="00115F24" w:rsidRPr="00D900DD">
        <w:t xml:space="preserve"> przed udzieleniem zamówienia wezwie Wykonawcę, którego oferta została najwyżej oceniona, do złożenia w </w:t>
      </w:r>
      <w:r w:rsidR="00AD3CDB">
        <w:t>wyznaczonym, nie krótszym niż 5</w:t>
      </w:r>
      <w:r w:rsidR="00115F24" w:rsidRPr="00D900DD">
        <w:t xml:space="preserve"> dni terminie</w:t>
      </w:r>
      <w:r w:rsidR="00287FE2">
        <w:t>,</w:t>
      </w:r>
      <w:r w:rsidR="00115F24" w:rsidRPr="00D900DD">
        <w:t xml:space="preserve"> aktualnych na dzień złożenia oświadczeń </w:t>
      </w:r>
      <w:r w:rsidR="004C0574">
        <w:t>i</w:t>
      </w:r>
      <w:r w:rsidR="00115F24" w:rsidRPr="00D900DD">
        <w:t xml:space="preserve"> do</w:t>
      </w:r>
      <w:r w:rsidR="004C0574">
        <w:t xml:space="preserve">kumentów, o których mowa w pkt </w:t>
      </w:r>
      <w:r w:rsidR="00016427">
        <w:t>5.8</w:t>
      </w:r>
      <w:r w:rsidR="001613DA">
        <w:t xml:space="preserve"> </w:t>
      </w:r>
      <w:r w:rsidR="00517B9D">
        <w:t xml:space="preserve">i 5.9. </w:t>
      </w:r>
      <w:r w:rsidR="00115F24">
        <w:t xml:space="preserve"> </w:t>
      </w:r>
      <w:r w:rsidR="00115F24" w:rsidRPr="00D900DD">
        <w:t xml:space="preserve"> </w:t>
      </w:r>
    </w:p>
    <w:p w:rsidR="003023F0" w:rsidRPr="00532C28" w:rsidRDefault="003023F0" w:rsidP="003023F0">
      <w:pPr>
        <w:pStyle w:val="Akapitzlist"/>
        <w:spacing w:line="276" w:lineRule="auto"/>
        <w:ind w:left="360"/>
        <w:jc w:val="both"/>
        <w:rPr>
          <w:b/>
        </w:rPr>
      </w:pPr>
    </w:p>
    <w:p w:rsidR="003023F0" w:rsidRPr="00532C28" w:rsidRDefault="00721D3F" w:rsidP="00800A70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  <w:rPr>
          <w:b/>
        </w:rPr>
      </w:pPr>
      <w:r w:rsidRPr="00532C28">
        <w:rPr>
          <w:b/>
        </w:rPr>
        <w:t>Na potwierdzenie nie podlegania wykluczeniu z postępowania Zamawiający będzie żądał od Wykonawcy, którego oferta zostanie najwyżej oceniona, następujących dokumentów</w:t>
      </w:r>
      <w:r w:rsidR="003023F0" w:rsidRPr="00532C28">
        <w:rPr>
          <w:b/>
        </w:rPr>
        <w:t>:</w:t>
      </w:r>
    </w:p>
    <w:p w:rsidR="00847E69" w:rsidRPr="00D07EFC" w:rsidRDefault="00D07EFC" w:rsidP="006A4C9E">
      <w:pPr>
        <w:tabs>
          <w:tab w:val="left" w:pos="360"/>
        </w:tabs>
        <w:spacing w:line="276" w:lineRule="auto"/>
        <w:ind w:left="993" w:hanging="567"/>
        <w:jc w:val="both"/>
      </w:pPr>
      <w:r>
        <w:t xml:space="preserve">   </w:t>
      </w:r>
      <w:r w:rsidRPr="00A12B00">
        <w:t>Zamawiający nie żąda dokumentów.</w:t>
      </w:r>
    </w:p>
    <w:p w:rsidR="00D07EFC" w:rsidRPr="00D07EFC" w:rsidRDefault="00D07EFC" w:rsidP="006A4C9E">
      <w:pPr>
        <w:tabs>
          <w:tab w:val="left" w:pos="360"/>
        </w:tabs>
        <w:spacing w:line="276" w:lineRule="auto"/>
        <w:ind w:left="993" w:hanging="567"/>
        <w:jc w:val="both"/>
      </w:pPr>
    </w:p>
    <w:p w:rsidR="001D72CD" w:rsidRPr="00D07EFC" w:rsidRDefault="001D72CD" w:rsidP="00800A70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b/>
          <w:bCs/>
        </w:rPr>
      </w:pPr>
      <w:r w:rsidRPr="00D07EFC">
        <w:rPr>
          <w:b/>
          <w:bCs/>
        </w:rPr>
        <w:t xml:space="preserve">Dokumenty podmiotów zagranicznych </w:t>
      </w:r>
    </w:p>
    <w:p w:rsidR="00D07EFC" w:rsidRDefault="00D07EFC" w:rsidP="00D07EFC">
      <w:pPr>
        <w:tabs>
          <w:tab w:val="left" w:pos="360"/>
        </w:tabs>
        <w:spacing w:line="276" w:lineRule="auto"/>
        <w:ind w:left="993" w:hanging="567"/>
        <w:jc w:val="both"/>
      </w:pPr>
      <w:r w:rsidRPr="00D07EFC">
        <w:t xml:space="preserve">   </w:t>
      </w:r>
      <w:r w:rsidRPr="00A12B00">
        <w:t>Zamawiający nie żąda dokumentów.</w:t>
      </w:r>
    </w:p>
    <w:p w:rsidR="0020035E" w:rsidRPr="00A01ACA" w:rsidRDefault="0020035E" w:rsidP="00A01ACA">
      <w:pPr>
        <w:shd w:val="clear" w:color="auto" w:fill="FFFFFF"/>
        <w:spacing w:line="276" w:lineRule="auto"/>
        <w:rPr>
          <w:b/>
          <w:bCs/>
        </w:rPr>
      </w:pPr>
    </w:p>
    <w:p w:rsidR="001D72CD" w:rsidRPr="007636A2" w:rsidRDefault="001D72CD" w:rsidP="00800A70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567" w:hanging="567"/>
        <w:rPr>
          <w:b/>
          <w:bCs/>
        </w:rPr>
      </w:pPr>
      <w:r w:rsidRPr="00532C28">
        <w:rPr>
          <w:b/>
          <w:bCs/>
        </w:rPr>
        <w:t>Dokumenty dotyczące przynależności do tej samej grupy kapitałowej</w:t>
      </w:r>
    </w:p>
    <w:p w:rsidR="001D72CD" w:rsidRPr="00532C28" w:rsidRDefault="001D72CD" w:rsidP="001D72CD">
      <w:pPr>
        <w:pStyle w:val="Akapitzlist"/>
        <w:spacing w:line="276" w:lineRule="auto"/>
        <w:ind w:left="567"/>
        <w:jc w:val="both"/>
      </w:pPr>
      <w:r w:rsidRPr="00532C28">
        <w:t>Wykonawca, w terminie 3 dni od dnia zamieszczenia na stronie internetowej informacji, o</w:t>
      </w:r>
      <w:r w:rsidR="00B905D1">
        <w:t> </w:t>
      </w:r>
      <w:r w:rsidRPr="00532C28">
        <w:t xml:space="preserve">której mowa w art. 86 ust. 5 ustawy </w:t>
      </w:r>
      <w:proofErr w:type="spellStart"/>
      <w:r w:rsidRPr="00532C28">
        <w:t>Pzp</w:t>
      </w:r>
      <w:proofErr w:type="spellEnd"/>
      <w:r w:rsidRPr="00532C28">
        <w:t>, przekaże Zamawiającemu oświadczenie o</w:t>
      </w:r>
      <w:r w:rsidR="00B905D1">
        <w:t> </w:t>
      </w:r>
      <w:r w:rsidRPr="00532C28">
        <w:t xml:space="preserve">przynależności do tej samej grupy kapitałowej w rozumieniu ustawy z dnia 16 lutego 2007 r. o ochronie konkurencji i konsumentów (wzór oświadczenia </w:t>
      </w:r>
      <w:r w:rsidRPr="003408A7">
        <w:t xml:space="preserve">stanowi </w:t>
      </w:r>
      <w:r w:rsidR="00AD3CDB">
        <w:rPr>
          <w:i/>
          <w:iCs/>
        </w:rPr>
        <w:t>Załącznik nr 2</w:t>
      </w:r>
      <w:r w:rsidRPr="003408A7">
        <w:rPr>
          <w:i/>
          <w:iCs/>
        </w:rPr>
        <w:t xml:space="preserve"> do SIWZ</w:t>
      </w:r>
      <w:r w:rsidRPr="003408A7">
        <w:t>). W przypadku przynależności</w:t>
      </w:r>
      <w:r>
        <w:t xml:space="preserve"> do tej samej grupy kapitałowej Wykonawca może złożyć wraz z oświadczeniem dokumenty bądź informacje potwierdzające, że powiązania z</w:t>
      </w:r>
      <w:r w:rsidR="00B905D1">
        <w:t> </w:t>
      </w:r>
      <w:r>
        <w:t>innym W</w:t>
      </w:r>
      <w:r w:rsidRPr="00532C28">
        <w:t xml:space="preserve">ykonawcą nie prowadzą do zakłócenia konkurencji w postępowaniu o udzielenie zamówienia. </w:t>
      </w:r>
    </w:p>
    <w:p w:rsidR="001D72CD" w:rsidRPr="00532C28" w:rsidRDefault="001D72CD" w:rsidP="006A4C9E">
      <w:pPr>
        <w:tabs>
          <w:tab w:val="left" w:pos="360"/>
        </w:tabs>
        <w:spacing w:line="276" w:lineRule="auto"/>
        <w:ind w:left="993" w:hanging="567"/>
        <w:jc w:val="both"/>
      </w:pPr>
    </w:p>
    <w:p w:rsidR="00532C28" w:rsidRPr="00D900DD" w:rsidRDefault="00847E69" w:rsidP="00800A70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  <w:rPr>
          <w:shd w:val="clear" w:color="auto" w:fill="FFFFFF"/>
        </w:rPr>
      </w:pPr>
      <w:r w:rsidRPr="00D900DD">
        <w:t>Wykonawca w sytuacji zaistnienia podstaw do jego wykluczenia z postępowania</w:t>
      </w:r>
      <w:r w:rsidR="0091295F" w:rsidRPr="00D900DD">
        <w:t xml:space="preserve"> na podstawie art. 24 ust. 1 pkt 13 i 14 oraz 16-20</w:t>
      </w:r>
      <w:r w:rsidR="00532C28" w:rsidRPr="00D900DD">
        <w:t xml:space="preserve"> </w:t>
      </w:r>
      <w:r w:rsidR="0091295F" w:rsidRPr="00D900DD">
        <w:t xml:space="preserve">ustawy – </w:t>
      </w:r>
      <w:proofErr w:type="spellStart"/>
      <w:r w:rsidR="0091295F" w:rsidRPr="00D900DD">
        <w:t>Pzp</w:t>
      </w:r>
      <w:proofErr w:type="spellEnd"/>
      <w:r w:rsidR="0091295F" w:rsidRPr="00D900DD">
        <w:t>,</w:t>
      </w:r>
      <w:r w:rsidRPr="00D900DD">
        <w:t xml:space="preserve"> m</w:t>
      </w:r>
      <w:r w:rsidR="0091295F" w:rsidRPr="00D900DD">
        <w:t>oże przedstawić</w:t>
      </w:r>
      <w:r w:rsidRPr="00D900DD">
        <w:t xml:space="preserve"> dowod</w:t>
      </w:r>
      <w:r w:rsidR="0091295F" w:rsidRPr="00D900DD">
        <w:t>y</w:t>
      </w:r>
      <w:r w:rsidRPr="00D900DD">
        <w:t xml:space="preserve"> na to, że </w:t>
      </w:r>
      <w:r w:rsidR="0091295F" w:rsidRPr="00D900DD">
        <w:t>podjęte przez niego środki</w:t>
      </w:r>
      <w:r w:rsidRPr="00D900DD">
        <w:t xml:space="preserve"> </w:t>
      </w:r>
      <w:r w:rsidR="0091295F" w:rsidRPr="00D900DD">
        <w:t xml:space="preserve">są </w:t>
      </w:r>
      <w:r w:rsidRPr="00D900DD">
        <w:t>wystarczające do wykazania jego rzetelności</w:t>
      </w:r>
      <w:r w:rsidR="0091295F" w:rsidRPr="00D900DD">
        <w:t>, w</w:t>
      </w:r>
      <w:r w:rsidR="00B905D1">
        <w:t> </w:t>
      </w:r>
      <w:r w:rsidR="0091295F" w:rsidRPr="00D900DD">
        <w:t>szczególności udowodnić naprawienie szkody wyrządzonej przestępstwem lub przestępstwem skarbowym, zadośćuczynienie pieniężne za doznaną krzywdę</w:t>
      </w:r>
      <w:r w:rsidRPr="00D900DD">
        <w:t xml:space="preserve"> </w:t>
      </w:r>
      <w:r w:rsidR="00532C28" w:rsidRPr="00D900DD">
        <w:t>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C43612">
        <w:t>b nieprawidłowemu postępowaniu W</w:t>
      </w:r>
      <w:r w:rsidR="00532C28" w:rsidRPr="00D900DD">
        <w:t>ykonawcy,</w:t>
      </w:r>
      <w:r w:rsidR="00192676">
        <w:t xml:space="preserve"> tzw. </w:t>
      </w:r>
      <w:proofErr w:type="spellStart"/>
      <w:r w:rsidR="00192676">
        <w:t>self-</w:t>
      </w:r>
      <w:r w:rsidRPr="00D900DD">
        <w:t>cleaning</w:t>
      </w:r>
      <w:proofErr w:type="spellEnd"/>
      <w:r w:rsidRPr="00D900DD">
        <w:t xml:space="preserve">. Zamawiający rozpatrzy </w:t>
      </w:r>
      <w:r w:rsidRPr="00D900DD">
        <w:lastRenderedPageBreak/>
        <w:t xml:space="preserve">dowody wykazane wyżej i dokona ich oceny w świetle przesłanek wykluczenia Wykonawcy określonych w art. </w:t>
      </w:r>
      <w:r w:rsidRPr="00D900DD">
        <w:rPr>
          <w:shd w:val="clear" w:color="auto" w:fill="FFFFFF"/>
        </w:rPr>
        <w:t>24 ust. 1 pkt. 13 i 14 oraz 16- 2</w:t>
      </w:r>
      <w:r w:rsidR="00532C28" w:rsidRPr="00D900DD">
        <w:rPr>
          <w:shd w:val="clear" w:color="auto" w:fill="FFFFFF"/>
        </w:rPr>
        <w:t>0</w:t>
      </w:r>
      <w:r w:rsidR="004C0574">
        <w:rPr>
          <w:shd w:val="clear" w:color="auto" w:fill="FFFFFF"/>
        </w:rPr>
        <w:t xml:space="preserve"> ustawy</w:t>
      </w:r>
      <w:r w:rsidR="00532C28" w:rsidRPr="00D900DD">
        <w:rPr>
          <w:shd w:val="clear" w:color="auto" w:fill="FFFFFF"/>
        </w:rPr>
        <w:t xml:space="preserve">. </w:t>
      </w:r>
    </w:p>
    <w:p w:rsidR="00532C28" w:rsidRPr="00D900DD" w:rsidRDefault="00532C28" w:rsidP="00384AB5">
      <w:pPr>
        <w:pStyle w:val="Akapitzlist"/>
        <w:ind w:left="567" w:hanging="567"/>
        <w:rPr>
          <w:shd w:val="clear" w:color="auto" w:fill="FFFFFF"/>
        </w:rPr>
      </w:pPr>
    </w:p>
    <w:p w:rsidR="00532C28" w:rsidRPr="00D900DD" w:rsidRDefault="00287FE2" w:rsidP="00800A70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Postanowienia określone w pkt 5.</w:t>
      </w:r>
      <w:r w:rsidR="00380964">
        <w:rPr>
          <w:shd w:val="clear" w:color="auto" w:fill="FFFFFF"/>
        </w:rPr>
        <w:t>6</w:t>
      </w:r>
      <w:r>
        <w:rPr>
          <w:shd w:val="clear" w:color="auto" w:fill="FFFFFF"/>
        </w:rPr>
        <w:t>.</w:t>
      </w:r>
      <w:r w:rsidR="00532C28" w:rsidRPr="00D900DD">
        <w:rPr>
          <w:shd w:val="clear" w:color="auto" w:fill="FFFFFF"/>
        </w:rPr>
        <w:t xml:space="preserve"> nie mają zastosowania wobec Wykonawcy będącego podmiotem zbiorowym, wobec którego orzeczono prawomocnym wyrokiem sądu zakaz ubiegania się o udzielenie zamówienia i nie upłynął określ</w:t>
      </w:r>
      <w:r w:rsidR="00226DAB">
        <w:rPr>
          <w:shd w:val="clear" w:color="auto" w:fill="FFFFFF"/>
        </w:rPr>
        <w:t>o</w:t>
      </w:r>
      <w:r w:rsidR="00532C28" w:rsidRPr="00D900DD">
        <w:rPr>
          <w:shd w:val="clear" w:color="auto" w:fill="FFFFFF"/>
        </w:rPr>
        <w:t>ny w tym wyroku okres obowiązywania zakazu.</w:t>
      </w:r>
    </w:p>
    <w:p w:rsidR="00847E69" w:rsidRPr="00532C28" w:rsidRDefault="00847E69" w:rsidP="00532C28">
      <w:pPr>
        <w:pStyle w:val="Akapitzlist"/>
        <w:spacing w:line="276" w:lineRule="auto"/>
        <w:ind w:left="1211"/>
        <w:jc w:val="both"/>
        <w:rPr>
          <w:b/>
          <w:shd w:val="clear" w:color="auto" w:fill="FFFFFF"/>
        </w:rPr>
      </w:pPr>
    </w:p>
    <w:p w:rsidR="009E1A56" w:rsidRPr="00A3763A" w:rsidRDefault="003023F0" w:rsidP="009E1A56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  <w:rPr>
          <w:b/>
        </w:rPr>
      </w:pPr>
      <w:r w:rsidRPr="00532C28">
        <w:rPr>
          <w:b/>
        </w:rPr>
        <w:t xml:space="preserve">Na potwierdzenie spełnienia warunków </w:t>
      </w:r>
      <w:r w:rsidR="00086DAD" w:rsidRPr="00532C28">
        <w:rPr>
          <w:b/>
        </w:rPr>
        <w:t>udziału w postępowaniu Zamawiają</w:t>
      </w:r>
      <w:r w:rsidRPr="00532C28">
        <w:rPr>
          <w:b/>
        </w:rPr>
        <w:t>cy będzie żądał następujących dokumentów:</w:t>
      </w:r>
    </w:p>
    <w:p w:rsidR="009E1A56" w:rsidRPr="00543BC6" w:rsidRDefault="009E1A56" w:rsidP="00800A70">
      <w:pPr>
        <w:pStyle w:val="Akapitzlist"/>
        <w:numPr>
          <w:ilvl w:val="2"/>
          <w:numId w:val="6"/>
        </w:numPr>
        <w:spacing w:line="276" w:lineRule="auto"/>
        <w:ind w:hanging="513"/>
        <w:jc w:val="both"/>
        <w:rPr>
          <w:b/>
        </w:rPr>
      </w:pPr>
      <w:r w:rsidRPr="00543BC6">
        <w:rPr>
          <w:b/>
        </w:rPr>
        <w:t>W zakresie warunku dotyczącego zdolności technicznej lub zawodowej:</w:t>
      </w:r>
    </w:p>
    <w:p w:rsidR="00543BC6" w:rsidRPr="008F7ECB" w:rsidRDefault="00543BC6" w:rsidP="00543BC6">
      <w:pPr>
        <w:pStyle w:val="Akapitzlist"/>
        <w:numPr>
          <w:ilvl w:val="3"/>
          <w:numId w:val="6"/>
        </w:numPr>
        <w:tabs>
          <w:tab w:val="left" w:pos="2268"/>
        </w:tabs>
        <w:spacing w:line="276" w:lineRule="auto"/>
        <w:ind w:left="1418" w:hanging="851"/>
        <w:jc w:val="both"/>
      </w:pPr>
      <w:r w:rsidRPr="00543BC6">
        <w:t xml:space="preserve">Wykaz </w:t>
      </w:r>
      <w:r>
        <w:t>dostaw</w:t>
      </w:r>
      <w:r w:rsidRPr="00AD19D4">
        <w:t xml:space="preserve"> </w:t>
      </w:r>
      <w:r>
        <w:t>wykonanych</w:t>
      </w:r>
      <w:r w:rsidRPr="00AD19D4">
        <w:t xml:space="preserve"> w okresie ostatnich trzech lat przed upływem terminu składania ofert, a jeżeli okres prowadzenia działalności jest krótszy -  w tym okresie, wraz z podaniem ich </w:t>
      </w:r>
      <w:r w:rsidR="00792BCD">
        <w:t xml:space="preserve">wartości, </w:t>
      </w:r>
      <w:r w:rsidRPr="00AD19D4">
        <w:t>przedmiotu, dat wykonania</w:t>
      </w:r>
      <w:r>
        <w:t xml:space="preserve"> i podmiotów, na rzecz których dostawy</w:t>
      </w:r>
      <w:r w:rsidRPr="00AD19D4">
        <w:t xml:space="preserve"> zostały wykonane, oraz załączeniem dowodów określających czy te </w:t>
      </w:r>
      <w:r>
        <w:t>dostawy</w:t>
      </w:r>
      <w:r w:rsidRPr="00AD19D4">
        <w:t xml:space="preserve"> zostały wykonane należycie, przy czym dowodami</w:t>
      </w:r>
      <w:r>
        <w:t>,</w:t>
      </w:r>
      <w:r w:rsidRPr="00AD19D4">
        <w:t xml:space="preserve"> o których mowa, są referencje bądź inne dokumenty wystawione przez podmiot, na</w:t>
      </w:r>
      <w:r>
        <w:t xml:space="preserve"> rzecz którego </w:t>
      </w:r>
      <w:r w:rsidR="00F0306B">
        <w:t xml:space="preserve">te dostawy </w:t>
      </w:r>
      <w:r>
        <w:t>były wykonywane</w:t>
      </w:r>
      <w:r w:rsidRPr="00AD19D4">
        <w:t>, a jeżeli z uzasadnionej przyczyny o obiektywnych charakterze Wykonawca nie jest w stanie uzyskać tych dokumentów – oświadczenie W</w:t>
      </w:r>
      <w:r>
        <w:t xml:space="preserve">ykonawcy. </w:t>
      </w:r>
      <w:r w:rsidRPr="00AD19D4">
        <w:t xml:space="preserve">Wykaz powinien zawierać </w:t>
      </w:r>
      <w:r>
        <w:t>dostawy</w:t>
      </w:r>
      <w:r w:rsidRPr="00AD19D4">
        <w:t xml:space="preserve"> na potwierdzenie spełnienia warunków udziału w niniejszym postępowaniu </w:t>
      </w:r>
      <w:r w:rsidRPr="00AD19D4">
        <w:rPr>
          <w:i/>
        </w:rPr>
        <w:t>(wz</w:t>
      </w:r>
      <w:r w:rsidR="00AD3CDB">
        <w:rPr>
          <w:i/>
        </w:rPr>
        <w:t>ór wykazu stanowi Załącznik nr 3</w:t>
      </w:r>
      <w:r w:rsidRPr="00AD19D4">
        <w:rPr>
          <w:i/>
        </w:rPr>
        <w:t xml:space="preserve"> do SIWZ).</w:t>
      </w:r>
    </w:p>
    <w:p w:rsidR="008F7ECB" w:rsidRPr="008F7ECB" w:rsidRDefault="008F7ECB" w:rsidP="008F7ECB">
      <w:pPr>
        <w:pStyle w:val="Akapitzlist"/>
        <w:tabs>
          <w:tab w:val="left" w:pos="2268"/>
        </w:tabs>
        <w:spacing w:line="276" w:lineRule="auto"/>
        <w:ind w:left="1418"/>
        <w:jc w:val="both"/>
      </w:pPr>
    </w:p>
    <w:p w:rsidR="00A01ACA" w:rsidRDefault="00A01ACA" w:rsidP="00A01ACA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567" w:hanging="567"/>
        <w:jc w:val="both"/>
        <w:rPr>
          <w:b/>
          <w:bCs/>
        </w:rPr>
      </w:pPr>
      <w:r>
        <w:rPr>
          <w:b/>
          <w:bCs/>
        </w:rPr>
        <w:t xml:space="preserve">Na potwierdzenie, że oferowany sprzęt spełnia wymagania określone w SIWZ, Zamawiający będzie żądał od Wykonawcy, którego oferta zostanie </w:t>
      </w:r>
      <w:r w:rsidR="00200818">
        <w:rPr>
          <w:b/>
          <w:bCs/>
        </w:rPr>
        <w:t>najwyżej oceniona, następujących dokumentów</w:t>
      </w:r>
      <w:r>
        <w:rPr>
          <w:b/>
          <w:bCs/>
        </w:rPr>
        <w:t xml:space="preserve">: </w:t>
      </w:r>
    </w:p>
    <w:p w:rsidR="00A01ACA" w:rsidRPr="00E34983" w:rsidRDefault="00A01ACA" w:rsidP="00A01ACA">
      <w:pPr>
        <w:pStyle w:val="Akapitzlist"/>
        <w:numPr>
          <w:ilvl w:val="2"/>
          <w:numId w:val="6"/>
        </w:numPr>
        <w:shd w:val="clear" w:color="auto" w:fill="FFFFFF"/>
        <w:spacing w:line="276" w:lineRule="auto"/>
        <w:jc w:val="both"/>
        <w:rPr>
          <w:b/>
          <w:bCs/>
        </w:rPr>
      </w:pPr>
      <w:r w:rsidRPr="005F1A13">
        <w:t>Specyfikacja techniczna sprzętu i warunki gwarancji wypełniona wg wzoru o</w:t>
      </w:r>
      <w:r>
        <w:t>k</w:t>
      </w:r>
      <w:r w:rsidR="00200818">
        <w:t xml:space="preserve">reślonego </w:t>
      </w:r>
      <w:r w:rsidR="00200818" w:rsidRPr="00C874CD">
        <w:t>w Rozdziale II  SIWZ.</w:t>
      </w:r>
    </w:p>
    <w:p w:rsidR="00200818" w:rsidRPr="00A12B00" w:rsidRDefault="00200818" w:rsidP="00A01ACA">
      <w:pPr>
        <w:pStyle w:val="Akapitzlist"/>
        <w:numPr>
          <w:ilvl w:val="2"/>
          <w:numId w:val="6"/>
        </w:numPr>
        <w:shd w:val="clear" w:color="auto" w:fill="FFFFFF"/>
        <w:spacing w:line="276" w:lineRule="auto"/>
        <w:jc w:val="both"/>
        <w:rPr>
          <w:bCs/>
        </w:rPr>
      </w:pPr>
      <w:r w:rsidRPr="00A12B00">
        <w:rPr>
          <w:bCs/>
        </w:rPr>
        <w:t>Certyfikat zgodności oferowanego sprzętu z Dyrektywami Nowego Podejścia UE (urządzenia muszą być oznaczone symbolem CE).</w:t>
      </w:r>
    </w:p>
    <w:p w:rsidR="00A01ACA" w:rsidRPr="00A01ACA" w:rsidRDefault="00A01ACA" w:rsidP="00A01ACA">
      <w:pPr>
        <w:pStyle w:val="Akapitzlist"/>
        <w:numPr>
          <w:ilvl w:val="2"/>
          <w:numId w:val="6"/>
        </w:numPr>
        <w:shd w:val="clear" w:color="auto" w:fill="FFFFFF"/>
        <w:spacing w:line="276" w:lineRule="auto"/>
        <w:jc w:val="both"/>
        <w:rPr>
          <w:b/>
          <w:bCs/>
        </w:rPr>
      </w:pPr>
      <w:r w:rsidRPr="00C874CD">
        <w:rPr>
          <w:bCs/>
        </w:rPr>
        <w:t>W przypadku zaoferowania przez Wykonawcę</w:t>
      </w:r>
      <w:r w:rsidRPr="00E34983">
        <w:rPr>
          <w:b/>
          <w:bCs/>
        </w:rPr>
        <w:t xml:space="preserve"> </w:t>
      </w:r>
      <w:r w:rsidRPr="00C874CD">
        <w:t>oprogramowania równoważnego,</w:t>
      </w:r>
      <w:r>
        <w:t xml:space="preserve"> dokumentacja oprogramowania potwierdzająca spełnienie przez zaoferowane oprogramowanie wyma</w:t>
      </w:r>
      <w:r w:rsidR="008429B0">
        <w:t>gań opisanych w niniejszej SIW</w:t>
      </w:r>
      <w:r>
        <w:t>Z, pełne postanowienia licencji oprogramowania równoważnego oraz wykaz pełnej funkcjonalności oprogramowania równoważnego.</w:t>
      </w:r>
    </w:p>
    <w:p w:rsidR="00A01ACA" w:rsidRPr="00A01ACA" w:rsidRDefault="00A01ACA" w:rsidP="00A01ACA">
      <w:pPr>
        <w:pStyle w:val="Akapitzlist"/>
        <w:shd w:val="clear" w:color="auto" w:fill="FFFFFF"/>
        <w:spacing w:line="276" w:lineRule="auto"/>
        <w:ind w:left="1080"/>
        <w:jc w:val="both"/>
        <w:rPr>
          <w:b/>
          <w:bCs/>
        </w:rPr>
      </w:pPr>
    </w:p>
    <w:p w:rsidR="008F7ECB" w:rsidRPr="00D900DD" w:rsidRDefault="008F7ECB" w:rsidP="008F7ECB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</w:pPr>
      <w:r>
        <w:rPr>
          <w:bCs/>
        </w:rPr>
        <w:t>Wykonawca</w:t>
      </w:r>
      <w:r w:rsidRPr="00D900DD">
        <w:rPr>
          <w:bCs/>
        </w:rPr>
        <w:t xml:space="preserve"> nie jest zobowiązany do złożenia oświadczeń lub dokumentów potwierdzających spełnianie warunków udziału w postępowaniu, jeżeli Zamawiający posiada oświadczenia lub dokumenty dotyczą</w:t>
      </w:r>
      <w:r>
        <w:rPr>
          <w:bCs/>
        </w:rPr>
        <w:t>ce tego W</w:t>
      </w:r>
      <w:r w:rsidRPr="00D900DD">
        <w:rPr>
          <w:bCs/>
        </w:rPr>
        <w:t xml:space="preserve">ykonawcy lub może je uzyskać za pomocą bezpłatnych i ogólnodostępnych baz danych, w szczególności rejestrów publicznych w rozumieniu ustawy </w:t>
      </w:r>
      <w:r w:rsidRPr="00D900DD">
        <w:t xml:space="preserve">z dnia 17 lutego 2005 r. o informatyzacji działalności podmiotów realizujących </w:t>
      </w:r>
      <w:r w:rsidR="007F3E6E">
        <w:t xml:space="preserve">zadania publiczne </w:t>
      </w:r>
      <w:r w:rsidR="007F3E6E" w:rsidRPr="005A74F6">
        <w:rPr>
          <w:color w:val="000000" w:themeColor="text1"/>
        </w:rPr>
        <w:t>(Dz. U. z 2017</w:t>
      </w:r>
      <w:r w:rsidRPr="005A74F6">
        <w:rPr>
          <w:color w:val="000000" w:themeColor="text1"/>
        </w:rPr>
        <w:t xml:space="preserve"> r. p</w:t>
      </w:r>
      <w:r w:rsidR="007F3E6E" w:rsidRPr="005A74F6">
        <w:rPr>
          <w:color w:val="000000" w:themeColor="text1"/>
        </w:rPr>
        <w:t>oz. 570</w:t>
      </w:r>
      <w:r w:rsidRPr="005A74F6">
        <w:rPr>
          <w:color w:val="000000" w:themeColor="text1"/>
        </w:rPr>
        <w:t>).</w:t>
      </w:r>
    </w:p>
    <w:p w:rsidR="002E00C1" w:rsidRDefault="002E00C1" w:rsidP="008F7ECB">
      <w:pPr>
        <w:rPr>
          <w:b/>
        </w:rPr>
      </w:pPr>
    </w:p>
    <w:p w:rsidR="00A12B00" w:rsidRPr="00532C28" w:rsidRDefault="00A12B00" w:rsidP="008F7ECB">
      <w:pPr>
        <w:rPr>
          <w:b/>
        </w:rPr>
      </w:pPr>
    </w:p>
    <w:p w:rsidR="00684E97" w:rsidRPr="007636A2" w:rsidRDefault="002033AC" w:rsidP="00800A70">
      <w:pPr>
        <w:numPr>
          <w:ilvl w:val="0"/>
          <w:numId w:val="6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lastRenderedPageBreak/>
        <w:t>Informacje o sposobie porozumiewania się Zamawiającego z Wykonawcami oraz przekazywania oświadczeń i dokumentów, a także wskazanie osób uprawnionych do porozumiewania się z Wykonawcami</w:t>
      </w:r>
    </w:p>
    <w:p w:rsidR="002033AC" w:rsidRPr="00532C28" w:rsidRDefault="002033AC" w:rsidP="00800A70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</w:pPr>
      <w:r w:rsidRPr="00532C28">
        <w:t>Post</w:t>
      </w:r>
      <w:r w:rsidRPr="00684E97">
        <w:rPr>
          <w:rFonts w:eastAsia="TimesNewRoman"/>
        </w:rPr>
        <w:t>ę</w:t>
      </w:r>
      <w:r w:rsidRPr="00532C28">
        <w:t>powanie o udzielenie zamówienia prowadzi si</w:t>
      </w:r>
      <w:r w:rsidRPr="00684E97">
        <w:rPr>
          <w:rFonts w:eastAsia="TimesNewRoman"/>
        </w:rPr>
        <w:t xml:space="preserve">ę </w:t>
      </w:r>
      <w:r w:rsidRPr="00532C28">
        <w:t>z zachowaniem formy pisemnej, w j</w:t>
      </w:r>
      <w:r w:rsidRPr="00684E97">
        <w:rPr>
          <w:rFonts w:eastAsia="TimesNewRoman"/>
        </w:rPr>
        <w:t>ę</w:t>
      </w:r>
      <w:r w:rsidRPr="00532C28">
        <w:t>zyku polskim.</w:t>
      </w:r>
    </w:p>
    <w:p w:rsidR="00B359C5" w:rsidRPr="00D900DD" w:rsidRDefault="00B359C5" w:rsidP="00800A70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</w:pPr>
      <w:r w:rsidRPr="00D900DD">
        <w:t xml:space="preserve">Komunikacja między Zamawiającym a Wykonawcami odbywa się przy użyciu środków komunikacji elektronicznej w rozumieniu ustawy z dnia 18 lipca 2002 r. o świadczeniu usług drogą elektroniczną </w:t>
      </w:r>
      <w:r w:rsidRPr="005A74F6">
        <w:rPr>
          <w:color w:val="000000" w:themeColor="text1"/>
        </w:rPr>
        <w:t>(</w:t>
      </w:r>
      <w:proofErr w:type="spellStart"/>
      <w:r w:rsidR="008410A4">
        <w:rPr>
          <w:color w:val="000000" w:themeColor="text1"/>
        </w:rPr>
        <w:t>t.j</w:t>
      </w:r>
      <w:proofErr w:type="spellEnd"/>
      <w:r w:rsidR="008410A4">
        <w:rPr>
          <w:color w:val="000000" w:themeColor="text1"/>
        </w:rPr>
        <w:t xml:space="preserve">. </w:t>
      </w:r>
      <w:r w:rsidRPr="005A74F6">
        <w:rPr>
          <w:color w:val="000000" w:themeColor="text1"/>
        </w:rPr>
        <w:t>Dz. U. z</w:t>
      </w:r>
      <w:r w:rsidR="007F3E6E" w:rsidRPr="005A74F6">
        <w:rPr>
          <w:color w:val="000000" w:themeColor="text1"/>
        </w:rPr>
        <w:t xml:space="preserve"> 201</w:t>
      </w:r>
      <w:r w:rsidR="008410A4">
        <w:rPr>
          <w:color w:val="000000" w:themeColor="text1"/>
        </w:rPr>
        <w:t>7</w:t>
      </w:r>
      <w:r w:rsidR="007F3E6E" w:rsidRPr="005A74F6">
        <w:rPr>
          <w:color w:val="000000" w:themeColor="text1"/>
        </w:rPr>
        <w:t>r. poz. 1</w:t>
      </w:r>
      <w:r w:rsidR="008410A4">
        <w:rPr>
          <w:color w:val="000000" w:themeColor="text1"/>
        </w:rPr>
        <w:t>219</w:t>
      </w:r>
      <w:r w:rsidR="002E00C1" w:rsidRPr="005A74F6">
        <w:rPr>
          <w:color w:val="000000" w:themeColor="text1"/>
        </w:rPr>
        <w:t xml:space="preserve">) </w:t>
      </w:r>
      <w:r w:rsidR="002E00C1">
        <w:t>lub</w:t>
      </w:r>
      <w:r w:rsidR="002E00C1" w:rsidRPr="002E00C1">
        <w:t xml:space="preserve"> </w:t>
      </w:r>
      <w:r w:rsidR="002E00C1" w:rsidRPr="00D900DD">
        <w:t>za pośrednictwem faksu</w:t>
      </w:r>
      <w:r w:rsidR="002E00C1">
        <w:t>.</w:t>
      </w:r>
    </w:p>
    <w:p w:rsidR="002033AC" w:rsidRPr="00684E97" w:rsidRDefault="00B359C5" w:rsidP="00800A70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  <w:rPr>
          <w:strike/>
        </w:rPr>
      </w:pPr>
      <w:r w:rsidRPr="00D900DD">
        <w:t xml:space="preserve">Jeżeli </w:t>
      </w:r>
      <w:r w:rsidR="002033AC" w:rsidRPr="00D900DD">
        <w:t xml:space="preserve">Zamawiający lub Wykonawca przekazują oświadczenia, wnioski, zawiadomienia oraz informacje </w:t>
      </w:r>
      <w:r w:rsidRPr="00D900DD">
        <w:t>przy użyciu środków komunikacji elektronicznej</w:t>
      </w:r>
      <w:r w:rsidR="002E1B8C">
        <w:t xml:space="preserve"> lub</w:t>
      </w:r>
      <w:r w:rsidRPr="00D900DD">
        <w:t xml:space="preserve"> </w:t>
      </w:r>
      <w:r w:rsidR="002E1B8C" w:rsidRPr="00D900DD">
        <w:t>za pośrednictwem faksu</w:t>
      </w:r>
      <w:r w:rsidR="002E1B8C">
        <w:t>,</w:t>
      </w:r>
      <w:r w:rsidR="002E1B8C" w:rsidRPr="00D900DD">
        <w:t xml:space="preserve"> </w:t>
      </w:r>
      <w:r w:rsidRPr="00D900DD">
        <w:t>k</w:t>
      </w:r>
      <w:r w:rsidR="002033AC" w:rsidRPr="00D900DD">
        <w:t xml:space="preserve">ażda ze stron </w:t>
      </w:r>
      <w:r w:rsidRPr="00D900DD">
        <w:t xml:space="preserve">na żądanie drugiej strony </w:t>
      </w:r>
      <w:r w:rsidR="002033AC" w:rsidRPr="00684E97">
        <w:rPr>
          <w:u w:val="single"/>
        </w:rPr>
        <w:t>niezwłocznie potwierdz</w:t>
      </w:r>
      <w:r w:rsidRPr="00684E97">
        <w:rPr>
          <w:u w:val="single"/>
        </w:rPr>
        <w:t>a</w:t>
      </w:r>
      <w:r w:rsidR="002033AC" w:rsidRPr="00D900DD">
        <w:t xml:space="preserve"> </w:t>
      </w:r>
      <w:r w:rsidRPr="00D900DD">
        <w:t xml:space="preserve">fakt ich </w:t>
      </w:r>
      <w:r w:rsidR="002033AC" w:rsidRPr="00D900DD">
        <w:t>otrzymania.</w:t>
      </w:r>
    </w:p>
    <w:p w:rsidR="002033AC" w:rsidRPr="00D900DD" w:rsidRDefault="002033AC" w:rsidP="00800A70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</w:pPr>
      <w:r w:rsidRPr="00D900DD">
        <w:t xml:space="preserve">W przypadku nie potwierdzenia ze strony Wykonawcy odbioru przesłanych informacji, Zamawiający uzna, że wiadomość dotarła do Wykonawcy po wydrukowaniu prawidłowego komunikatu poczty elektronicznej </w:t>
      </w:r>
      <w:r w:rsidR="002E1B8C">
        <w:t xml:space="preserve">lub raportu z faksu </w:t>
      </w:r>
      <w:r w:rsidRPr="00D900DD">
        <w:t>o dostarczeniu informacji.</w:t>
      </w:r>
    </w:p>
    <w:p w:rsidR="008A029C" w:rsidRPr="00D900DD" w:rsidRDefault="002033AC" w:rsidP="00800A70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</w:pPr>
      <w:r w:rsidRPr="00D900DD">
        <w:t xml:space="preserve">Postępowanie prowadzi Biuro Zamówień Publicznych. Wszelką korespondencję należy przesyłać na adres e-mail: </w:t>
      </w:r>
      <w:hyperlink r:id="rId10" w:history="1">
        <w:r w:rsidRPr="00684E97">
          <w:rPr>
            <w:rStyle w:val="Hipercze"/>
            <w:color w:val="auto"/>
          </w:rPr>
          <w:t>bzp@krus.gov.pl</w:t>
        </w:r>
      </w:hyperlink>
      <w:r w:rsidRPr="00D900DD">
        <w:t xml:space="preserve"> lub pocztą</w:t>
      </w:r>
      <w:r w:rsidR="000E2C72" w:rsidRPr="00D900DD">
        <w:t xml:space="preserve"> na adres </w:t>
      </w:r>
      <w:r w:rsidR="008A029C" w:rsidRPr="00D900DD">
        <w:t xml:space="preserve">Al. Niepodległości 190, </w:t>
      </w:r>
      <w:r w:rsidR="00B905D1">
        <w:t xml:space="preserve">    </w:t>
      </w:r>
      <w:r w:rsidR="008A029C" w:rsidRPr="00D900DD">
        <w:t>00</w:t>
      </w:r>
      <w:r w:rsidR="00B905D1">
        <w:t>-</w:t>
      </w:r>
      <w:r w:rsidR="008A029C" w:rsidRPr="00D900DD">
        <w:t>608 Warszawa.</w:t>
      </w:r>
      <w:r w:rsidRPr="00D900DD">
        <w:t xml:space="preserve"> </w:t>
      </w:r>
    </w:p>
    <w:p w:rsidR="002033AC" w:rsidRPr="00D900DD" w:rsidRDefault="002033AC" w:rsidP="00800A70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</w:pPr>
      <w:r w:rsidRPr="00D900DD">
        <w:t>Uprawnionym</w:t>
      </w:r>
      <w:r w:rsidR="001F262F">
        <w:t>i</w:t>
      </w:r>
      <w:r w:rsidRPr="00D900DD">
        <w:t xml:space="preserve"> ze strony Zamawiającego do porozumiewania się z Wykonawcami oraz udzielania wyjaśnień i info</w:t>
      </w:r>
      <w:r w:rsidR="001F262F">
        <w:t xml:space="preserve">rmacji są: Katarzyna Łukasiak i </w:t>
      </w:r>
      <w:r w:rsidR="00F0306B">
        <w:t xml:space="preserve">Elżbieta </w:t>
      </w:r>
      <w:proofErr w:type="spellStart"/>
      <w:r w:rsidR="00F0306B">
        <w:t>Bylina-Filipiak</w:t>
      </w:r>
      <w:proofErr w:type="spellEnd"/>
      <w:r w:rsidR="001F262F">
        <w:t xml:space="preserve"> tel. (22) 592-64-20</w:t>
      </w:r>
      <w:r w:rsidR="009163C2">
        <w:t xml:space="preserve">, </w:t>
      </w:r>
      <w:r w:rsidRPr="00684E97">
        <w:rPr>
          <w:rStyle w:val="tabela1"/>
          <w:rFonts w:ascii="Times New Roman" w:hAnsi="Times New Roman" w:cs="Times New Roman"/>
          <w:color w:val="auto"/>
          <w:sz w:val="24"/>
          <w:szCs w:val="24"/>
        </w:rPr>
        <w:t>od poniedzi</w:t>
      </w:r>
      <w:r w:rsidR="001F262F">
        <w:rPr>
          <w:rStyle w:val="tabela1"/>
          <w:rFonts w:ascii="Times New Roman" w:hAnsi="Times New Roman" w:cs="Times New Roman"/>
          <w:color w:val="auto"/>
          <w:sz w:val="24"/>
          <w:szCs w:val="24"/>
        </w:rPr>
        <w:t>ałku do piątku w godz. 8:00 – 15</w:t>
      </w:r>
      <w:r w:rsidRPr="00684E97">
        <w:rPr>
          <w:rStyle w:val="tabela1"/>
          <w:rFonts w:ascii="Times New Roman" w:hAnsi="Times New Roman" w:cs="Times New Roman"/>
          <w:color w:val="auto"/>
          <w:sz w:val="24"/>
          <w:szCs w:val="24"/>
        </w:rPr>
        <w:t>:00.</w:t>
      </w:r>
    </w:p>
    <w:p w:rsidR="002033AC" w:rsidRPr="00532C28" w:rsidRDefault="002033AC" w:rsidP="00DB739B">
      <w:pPr>
        <w:pStyle w:val="Tekstpodstawowywcity"/>
        <w:ind w:firstLine="0"/>
      </w:pPr>
    </w:p>
    <w:p w:rsidR="00684E97" w:rsidRPr="00A12B00" w:rsidRDefault="002033AC" w:rsidP="00800A70">
      <w:pPr>
        <w:numPr>
          <w:ilvl w:val="0"/>
          <w:numId w:val="6"/>
        </w:numPr>
        <w:spacing w:line="276" w:lineRule="auto"/>
        <w:ind w:left="360"/>
        <w:jc w:val="both"/>
        <w:rPr>
          <w:u w:val="single"/>
        </w:rPr>
      </w:pPr>
      <w:r w:rsidRPr="00A12B00">
        <w:rPr>
          <w:b/>
          <w:bCs/>
          <w:u w:val="single"/>
        </w:rPr>
        <w:t>Wymagania dotyczące wadium</w:t>
      </w:r>
    </w:p>
    <w:p w:rsidR="00FC7DBB" w:rsidRDefault="002033AC" w:rsidP="00800A70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</w:pPr>
      <w:r w:rsidRPr="00532C28">
        <w:t>Wykonawca jest zobowiązany d</w:t>
      </w:r>
      <w:r w:rsidR="00F86D60" w:rsidRPr="00532C28">
        <w:t>o wniesienia wadium w wysokości</w:t>
      </w:r>
      <w:r w:rsidR="00FC7DBB">
        <w:t>:</w:t>
      </w:r>
    </w:p>
    <w:p w:rsidR="007636A2" w:rsidRPr="00C874CD" w:rsidRDefault="00FC7DBB" w:rsidP="00FC7DBB">
      <w:pPr>
        <w:pStyle w:val="Akapitzlist"/>
        <w:spacing w:line="276" w:lineRule="auto"/>
        <w:ind w:left="567"/>
      </w:pPr>
      <w:r>
        <w:rPr>
          <w:b/>
        </w:rPr>
        <w:t xml:space="preserve">- </w:t>
      </w:r>
      <w:r w:rsidR="007636A2">
        <w:t>dla części 1 zamówienia</w:t>
      </w:r>
      <w:r>
        <w:t xml:space="preserve">: </w:t>
      </w:r>
      <w:r w:rsidR="0041648F">
        <w:t>4 800</w:t>
      </w:r>
      <w:r w:rsidR="00C50DA2" w:rsidRPr="00C50DA2">
        <w:rPr>
          <w:b/>
        </w:rPr>
        <w:t>,</w:t>
      </w:r>
      <w:r w:rsidR="00C50DA2" w:rsidRPr="00A12B00">
        <w:t>00</w:t>
      </w:r>
      <w:r w:rsidR="00C50DA2" w:rsidRPr="00E97D17">
        <w:t xml:space="preserve"> </w:t>
      </w:r>
      <w:r w:rsidR="007636A2" w:rsidRPr="00A12B00">
        <w:t>zł</w:t>
      </w:r>
      <w:r w:rsidR="007636A2" w:rsidRPr="00E97D17">
        <w:t xml:space="preserve"> </w:t>
      </w:r>
      <w:r w:rsidR="00F86D60" w:rsidRPr="00E34983">
        <w:t>(słownie:</w:t>
      </w:r>
      <w:r w:rsidR="00517B9D" w:rsidRPr="00C874CD">
        <w:t xml:space="preserve"> </w:t>
      </w:r>
      <w:r w:rsidR="0041648F" w:rsidRPr="00C874CD">
        <w:t>cztery tysiące osiemset</w:t>
      </w:r>
      <w:r w:rsidR="00C50DA2" w:rsidRPr="00C874CD">
        <w:t xml:space="preserve"> </w:t>
      </w:r>
      <w:r w:rsidR="00CA2F83" w:rsidRPr="00C874CD">
        <w:t>złotych</w:t>
      </w:r>
      <w:r w:rsidR="00F86D60" w:rsidRPr="00C874CD">
        <w:t>)</w:t>
      </w:r>
      <w:r w:rsidR="007636A2" w:rsidRPr="00C874CD">
        <w:t>;</w:t>
      </w:r>
    </w:p>
    <w:p w:rsidR="007636A2" w:rsidRPr="00C874CD" w:rsidRDefault="007636A2" w:rsidP="00FC7DBB">
      <w:pPr>
        <w:pStyle w:val="Akapitzlist"/>
        <w:spacing w:line="276" w:lineRule="auto"/>
        <w:ind w:left="567"/>
      </w:pPr>
      <w:r w:rsidRPr="00C874CD">
        <w:t>- dla części 2 zamówienia:</w:t>
      </w:r>
      <w:r w:rsidR="00C50DA2" w:rsidRPr="00C874CD">
        <w:t xml:space="preserve"> </w:t>
      </w:r>
      <w:r w:rsidR="0041648F" w:rsidRPr="00C874CD">
        <w:t>800</w:t>
      </w:r>
      <w:r w:rsidR="00C50DA2" w:rsidRPr="00A12B00">
        <w:t>,00</w:t>
      </w:r>
      <w:r w:rsidR="00C50DA2" w:rsidRPr="00E97D17">
        <w:t xml:space="preserve"> </w:t>
      </w:r>
      <w:r w:rsidRPr="00A12B00">
        <w:t>zł</w:t>
      </w:r>
      <w:r w:rsidRPr="00E97D17">
        <w:t xml:space="preserve"> (słownie:</w:t>
      </w:r>
      <w:r w:rsidR="00AD3CDB" w:rsidRPr="00E34983">
        <w:t xml:space="preserve"> </w:t>
      </w:r>
      <w:r w:rsidR="00C50DA2" w:rsidRPr="00C874CD">
        <w:t xml:space="preserve"> </w:t>
      </w:r>
      <w:r w:rsidR="0041648F" w:rsidRPr="00C874CD">
        <w:t xml:space="preserve">osiemset </w:t>
      </w:r>
      <w:r w:rsidRPr="00C874CD">
        <w:t>złotych);</w:t>
      </w:r>
    </w:p>
    <w:p w:rsidR="007636A2" w:rsidRPr="00C874CD" w:rsidRDefault="007636A2" w:rsidP="0038410A">
      <w:pPr>
        <w:pStyle w:val="Akapitzlist"/>
        <w:spacing w:line="276" w:lineRule="auto"/>
        <w:ind w:left="567"/>
      </w:pPr>
      <w:r w:rsidRPr="00C874CD">
        <w:t>- dla części 3 zamówienia:</w:t>
      </w:r>
      <w:r w:rsidR="00C50DA2" w:rsidRPr="00C874CD">
        <w:t xml:space="preserve"> </w:t>
      </w:r>
      <w:r w:rsidR="0041648F" w:rsidRPr="00C874CD">
        <w:t>2 400</w:t>
      </w:r>
      <w:r w:rsidR="00C50DA2" w:rsidRPr="00A12B00">
        <w:t>,00</w:t>
      </w:r>
      <w:r w:rsidRPr="00E97D17">
        <w:t xml:space="preserve"> </w:t>
      </w:r>
      <w:r w:rsidRPr="00A12B00">
        <w:t>zł</w:t>
      </w:r>
      <w:r w:rsidRPr="00E97D17">
        <w:t xml:space="preserve"> (słownie:</w:t>
      </w:r>
      <w:r w:rsidR="00AD3CDB" w:rsidRPr="00E34983">
        <w:t xml:space="preserve"> </w:t>
      </w:r>
      <w:r w:rsidR="00C50DA2" w:rsidRPr="00C874CD">
        <w:t xml:space="preserve"> </w:t>
      </w:r>
      <w:r w:rsidR="0041648F" w:rsidRPr="00C874CD">
        <w:t xml:space="preserve">dwa tysiące czterysta </w:t>
      </w:r>
      <w:r w:rsidRPr="00C874CD">
        <w:t>złotych);</w:t>
      </w:r>
    </w:p>
    <w:p w:rsidR="00C2758F" w:rsidRDefault="00C2758F" w:rsidP="0038410A">
      <w:pPr>
        <w:pStyle w:val="Akapitzlist"/>
        <w:spacing w:line="276" w:lineRule="auto"/>
        <w:ind w:left="567"/>
      </w:pPr>
      <w:r w:rsidRPr="00C874CD">
        <w:t xml:space="preserve">- dla części 4 zamówienia: </w:t>
      </w:r>
      <w:r w:rsidR="0041648F" w:rsidRPr="00C874CD">
        <w:t>1 900</w:t>
      </w:r>
      <w:r w:rsidRPr="00A12B00">
        <w:t>,00</w:t>
      </w:r>
      <w:r w:rsidRPr="00E97D17">
        <w:t xml:space="preserve"> </w:t>
      </w:r>
      <w:r w:rsidRPr="00A12B00">
        <w:t>zł</w:t>
      </w:r>
      <w:r w:rsidRPr="00E97D17">
        <w:t xml:space="preserve"> (słownie</w:t>
      </w:r>
      <w:r>
        <w:t xml:space="preserve">:  </w:t>
      </w:r>
      <w:r w:rsidR="0041648F">
        <w:t xml:space="preserve">tysiąc dziewięćset </w:t>
      </w:r>
      <w:r>
        <w:t>złotych)</w:t>
      </w:r>
      <w:r w:rsidR="00371D17">
        <w:t>;</w:t>
      </w:r>
    </w:p>
    <w:p w:rsidR="00371D17" w:rsidRPr="007636A2" w:rsidRDefault="00371D17" w:rsidP="0038410A">
      <w:pPr>
        <w:pStyle w:val="Akapitzlist"/>
        <w:spacing w:line="276" w:lineRule="auto"/>
        <w:ind w:left="567"/>
      </w:pPr>
      <w:r>
        <w:t xml:space="preserve">- dla części 5 zamówienia: </w:t>
      </w:r>
      <w:r w:rsidR="0041648F">
        <w:t>6 100,00 zł (słownie: sześć tysięcy sto złotych)</w:t>
      </w:r>
    </w:p>
    <w:p w:rsidR="002033AC" w:rsidRPr="00532C28" w:rsidRDefault="002033AC" w:rsidP="007636A2">
      <w:pPr>
        <w:pStyle w:val="Akapitzlist"/>
        <w:spacing w:line="276" w:lineRule="auto"/>
        <w:ind w:left="567"/>
        <w:jc w:val="both"/>
      </w:pPr>
      <w:r w:rsidRPr="00684E97">
        <w:rPr>
          <w:u w:val="single"/>
        </w:rPr>
        <w:t>przed upływem terminu składania ofert</w:t>
      </w:r>
      <w:r w:rsidRPr="00532C28">
        <w:t>,</w:t>
      </w:r>
      <w:r w:rsidRPr="00684E97">
        <w:rPr>
          <w:b/>
          <w:bCs/>
        </w:rPr>
        <w:t xml:space="preserve"> </w:t>
      </w:r>
      <w:r w:rsidRPr="00532C28">
        <w:t>w jednej lub kilku z następujących form: pieniądzu, poręczeniach bankowych lub poręczeniach spółdzielczej kasy oszczędnościowo-kredytowej, z</w:t>
      </w:r>
      <w:r w:rsidR="00B905D1">
        <w:t> </w:t>
      </w:r>
      <w:r w:rsidRPr="00532C28">
        <w:t xml:space="preserve">tym że poręczenie kasy jest zawsze poręczeniem pieniężnym, gwarancjach bankowych, gwarancjach ubezpieczeniowych, poręczeniach udzielanych przez podmioty, o których mowa w art. 6b ust. 5 pkt 2 ustawy z dnia 9 listopada 2000 r. o utworzeniu Polskiej Agencji Rozwoju Przedsiębiorczości </w:t>
      </w:r>
      <w:r w:rsidR="007E23C2" w:rsidRPr="00532C28">
        <w:t xml:space="preserve"> </w:t>
      </w:r>
      <w:r w:rsidR="007E23C2" w:rsidRPr="005A74F6">
        <w:rPr>
          <w:color w:val="000000" w:themeColor="text1"/>
        </w:rPr>
        <w:t>(</w:t>
      </w:r>
      <w:proofErr w:type="spellStart"/>
      <w:r w:rsidR="008410A4">
        <w:rPr>
          <w:color w:val="000000" w:themeColor="text1"/>
        </w:rPr>
        <w:t>t.j</w:t>
      </w:r>
      <w:proofErr w:type="spellEnd"/>
      <w:r w:rsidR="008410A4">
        <w:rPr>
          <w:color w:val="000000" w:themeColor="text1"/>
        </w:rPr>
        <w:t>.</w:t>
      </w:r>
      <w:r w:rsidR="007F3E6E" w:rsidRPr="005A74F6">
        <w:rPr>
          <w:color w:val="000000" w:themeColor="text1"/>
        </w:rPr>
        <w:t xml:space="preserve"> Dz. U. 2016 poz. 359 z </w:t>
      </w:r>
      <w:proofErr w:type="spellStart"/>
      <w:r w:rsidR="007F3E6E" w:rsidRPr="005A74F6">
        <w:rPr>
          <w:color w:val="000000" w:themeColor="text1"/>
        </w:rPr>
        <w:t>późn</w:t>
      </w:r>
      <w:proofErr w:type="spellEnd"/>
      <w:r w:rsidR="007F3E6E" w:rsidRPr="005A74F6">
        <w:rPr>
          <w:color w:val="000000" w:themeColor="text1"/>
        </w:rPr>
        <w:t>.</w:t>
      </w:r>
      <w:r w:rsidR="007E23C2" w:rsidRPr="005A74F6">
        <w:rPr>
          <w:color w:val="000000" w:themeColor="text1"/>
        </w:rPr>
        <w:t xml:space="preserve"> zm.</w:t>
      </w:r>
      <w:r w:rsidRPr="005A74F6">
        <w:rPr>
          <w:color w:val="000000" w:themeColor="text1"/>
        </w:rPr>
        <w:t xml:space="preserve">). </w:t>
      </w:r>
      <w:r w:rsidRPr="00532C28">
        <w:t xml:space="preserve">Wadium w pieniądzu należy wpłacić na rachunek bankowy  Zamawiającego: </w:t>
      </w:r>
      <w:r w:rsidRPr="00684E97">
        <w:rPr>
          <w:b/>
          <w:bCs/>
        </w:rPr>
        <w:t xml:space="preserve">27 1130 1017 0019 9015 9220 0003 </w:t>
      </w:r>
      <w:r w:rsidRPr="00532C28">
        <w:t>z</w:t>
      </w:r>
      <w:r w:rsidR="00B905D1">
        <w:t> </w:t>
      </w:r>
      <w:r w:rsidRPr="00532C28">
        <w:t xml:space="preserve">adnotacją </w:t>
      </w:r>
      <w:r w:rsidRPr="00684E97">
        <w:rPr>
          <w:i/>
        </w:rPr>
        <w:t>„</w:t>
      </w:r>
      <w:r w:rsidR="00475C6D">
        <w:rPr>
          <w:i/>
        </w:rPr>
        <w:t xml:space="preserve">Wadium na dostawę sprzętu komputerowego </w:t>
      </w:r>
      <w:r w:rsidR="000F4E46">
        <w:rPr>
          <w:i/>
        </w:rPr>
        <w:t>– nr części</w:t>
      </w:r>
      <w:r w:rsidR="007636A2">
        <w:rPr>
          <w:i/>
        </w:rPr>
        <w:t xml:space="preserve"> zamówienia: …………… (wpisać odpowiednio)</w:t>
      </w:r>
      <w:r w:rsidR="00DE6AE5" w:rsidRPr="00684E97">
        <w:rPr>
          <w:i/>
        </w:rPr>
        <w:t>.</w:t>
      </w:r>
      <w:r w:rsidR="00F86D60" w:rsidRPr="00684E97">
        <w:rPr>
          <w:i/>
        </w:rPr>
        <w:t xml:space="preserve">”. </w:t>
      </w:r>
    </w:p>
    <w:p w:rsidR="002033AC" w:rsidRPr="00532C28" w:rsidRDefault="002033AC" w:rsidP="00800A70">
      <w:pPr>
        <w:pStyle w:val="Tekstpodstawowywcity"/>
        <w:numPr>
          <w:ilvl w:val="1"/>
          <w:numId w:val="6"/>
        </w:numPr>
        <w:spacing w:line="276" w:lineRule="auto"/>
        <w:ind w:left="567" w:hanging="567"/>
      </w:pPr>
      <w:r w:rsidRPr="00532C28">
        <w:t>W przypadku wadium wnoszonego w innych formach niż pieniądz, należy; oryginał dokumentu umieścić w odrębnej kopercie opatrzonej dopiskiem „WADIUM” i złożyć wraz z ofertą, natomiast kserokopię poświadczoną za zgodność z oryginałem dołączyć do oferty.</w:t>
      </w:r>
    </w:p>
    <w:p w:rsidR="00497AD1" w:rsidRPr="00532C28" w:rsidRDefault="002033AC" w:rsidP="00800A70">
      <w:pPr>
        <w:pStyle w:val="Tekstpodstawowywcity"/>
        <w:numPr>
          <w:ilvl w:val="1"/>
          <w:numId w:val="6"/>
        </w:numPr>
        <w:spacing w:line="276" w:lineRule="auto"/>
        <w:ind w:left="567" w:hanging="567"/>
      </w:pPr>
      <w:r w:rsidRPr="00532C28">
        <w:t xml:space="preserve">W przypadku wnoszenia wadium w formie gwarancji ubezpieczeniowej lub bankowej, gwarancja </w:t>
      </w:r>
      <w:r w:rsidR="00497AD1" w:rsidRPr="00532C28">
        <w:t>musi:</w:t>
      </w:r>
    </w:p>
    <w:p w:rsidR="00497AD1" w:rsidRPr="00532C28" w:rsidRDefault="002E1B8C" w:rsidP="00800A70">
      <w:pPr>
        <w:pStyle w:val="Tekstpodstawowywcity"/>
        <w:numPr>
          <w:ilvl w:val="2"/>
          <w:numId w:val="6"/>
        </w:numPr>
        <w:spacing w:line="276" w:lineRule="auto"/>
        <w:ind w:hanging="513"/>
      </w:pPr>
      <w:r>
        <w:t>o</w:t>
      </w:r>
      <w:r w:rsidR="00497AD1" w:rsidRPr="00532C28">
        <w:t>bejmować cały okres związania ofertą;</w:t>
      </w:r>
    </w:p>
    <w:p w:rsidR="00497AD1" w:rsidRPr="00532C28" w:rsidRDefault="002033AC" w:rsidP="00800A70">
      <w:pPr>
        <w:pStyle w:val="Tekstpodstawowywcity"/>
        <w:numPr>
          <w:ilvl w:val="2"/>
          <w:numId w:val="6"/>
        </w:numPr>
        <w:spacing w:line="276" w:lineRule="auto"/>
        <w:ind w:hanging="513"/>
      </w:pPr>
      <w:r w:rsidRPr="00532C28">
        <w:t xml:space="preserve">być </w:t>
      </w:r>
      <w:r w:rsidR="00497AD1" w:rsidRPr="00532C28">
        <w:t>samoistna, nieodwołalna, bezwarunkowa i płatna na</w:t>
      </w:r>
      <w:r w:rsidR="007636A2">
        <w:t xml:space="preserve"> pierwsze żądanie</w:t>
      </w:r>
      <w:r w:rsidR="00497AD1" w:rsidRPr="00532C28">
        <w:t>;</w:t>
      </w:r>
    </w:p>
    <w:p w:rsidR="00F47E21" w:rsidRPr="00532C28" w:rsidRDefault="00497AD1" w:rsidP="00800A70">
      <w:pPr>
        <w:pStyle w:val="Tekstpodstawowywcity"/>
        <w:numPr>
          <w:ilvl w:val="2"/>
          <w:numId w:val="6"/>
        </w:numPr>
        <w:spacing w:line="276" w:lineRule="auto"/>
        <w:ind w:hanging="513"/>
      </w:pPr>
      <w:r w:rsidRPr="00532C28">
        <w:t xml:space="preserve">zawierać </w:t>
      </w:r>
      <w:r w:rsidR="00F47E21" w:rsidRPr="00532C28">
        <w:t xml:space="preserve">wszystkie przypadki utraty wadium, o których mowa w pkt </w:t>
      </w:r>
      <w:r w:rsidR="004C0574">
        <w:t>7.</w:t>
      </w:r>
      <w:r w:rsidR="002E1B8C">
        <w:t xml:space="preserve">4 i </w:t>
      </w:r>
      <w:r w:rsidR="004C0574">
        <w:t>7.</w:t>
      </w:r>
      <w:r w:rsidR="002E1B8C">
        <w:t>5</w:t>
      </w:r>
      <w:r w:rsidR="00F47E21" w:rsidRPr="00532C28">
        <w:t>;</w:t>
      </w:r>
    </w:p>
    <w:p w:rsidR="002033AC" w:rsidRPr="00532C28" w:rsidRDefault="002033AC" w:rsidP="00800A70">
      <w:pPr>
        <w:pStyle w:val="Tekstpodstawowywcity"/>
        <w:numPr>
          <w:ilvl w:val="2"/>
          <w:numId w:val="6"/>
        </w:numPr>
        <w:spacing w:line="276" w:lineRule="auto"/>
        <w:ind w:hanging="513"/>
      </w:pPr>
      <w:r w:rsidRPr="00532C28">
        <w:t>podpisana przez upoważnionego przedstawiciela Gwaranta.</w:t>
      </w:r>
    </w:p>
    <w:p w:rsidR="002033AC" w:rsidRPr="004C0574" w:rsidRDefault="002033AC" w:rsidP="00800A70">
      <w:pPr>
        <w:pStyle w:val="Tekstpodstawowywcity"/>
        <w:numPr>
          <w:ilvl w:val="1"/>
          <w:numId w:val="6"/>
        </w:numPr>
        <w:spacing w:line="276" w:lineRule="auto"/>
        <w:ind w:left="567" w:hanging="567"/>
      </w:pPr>
      <w:r w:rsidRPr="004C0574">
        <w:lastRenderedPageBreak/>
        <w:t>Zamawiający zatrzymuje wadium wraz z odsetkami, jeżeli Wykonawca w odpowiedzi na wezwanie, o którym mowa w art. 26 ust. 3</w:t>
      </w:r>
      <w:r w:rsidR="00DE6AE5" w:rsidRPr="004C0574">
        <w:t xml:space="preserve"> i 3a</w:t>
      </w:r>
      <w:r w:rsidR="00F5363E" w:rsidRPr="004C0574">
        <w:t xml:space="preserve"> ustawy </w:t>
      </w:r>
      <w:proofErr w:type="spellStart"/>
      <w:r w:rsidR="00F5363E" w:rsidRPr="004C0574">
        <w:t>Pzp</w:t>
      </w:r>
      <w:proofErr w:type="spellEnd"/>
      <w:r w:rsidRPr="004C0574">
        <w:t>, z przyczyn leżących po jego stronie, nie złożył oświadczeń</w:t>
      </w:r>
      <w:r w:rsidR="00DE6AE5" w:rsidRPr="004C0574">
        <w:t xml:space="preserve"> lub dokum</w:t>
      </w:r>
      <w:r w:rsidR="00FE47B3" w:rsidRPr="004C0574">
        <w:t>en</w:t>
      </w:r>
      <w:r w:rsidR="00DE6AE5" w:rsidRPr="004C0574">
        <w:t>tów</w:t>
      </w:r>
      <w:r w:rsidRPr="004C0574">
        <w:t>,</w:t>
      </w:r>
      <w:r w:rsidR="00DE6AE5" w:rsidRPr="004C0574">
        <w:t xml:space="preserve"> potwierdzających okoliczności,</w:t>
      </w:r>
      <w:r w:rsidRPr="004C0574">
        <w:t xml:space="preserve"> o których mowa w art. 25</w:t>
      </w:r>
      <w:r w:rsidR="00B85219" w:rsidRPr="004C0574">
        <w:t xml:space="preserve"> </w:t>
      </w:r>
      <w:r w:rsidRPr="004C0574">
        <w:t xml:space="preserve">ust. 1, </w:t>
      </w:r>
      <w:r w:rsidR="00B47E7A" w:rsidRPr="004C0574">
        <w:t xml:space="preserve">oświadczenia, o których mowa </w:t>
      </w:r>
      <w:r w:rsidR="00146FE5" w:rsidRPr="004C0574">
        <w:t xml:space="preserve">w art. 25a ust. 1, </w:t>
      </w:r>
      <w:r w:rsidRPr="004C0574">
        <w:t>pełnomocnictw</w:t>
      </w:r>
      <w:r w:rsidR="00DE6AE5" w:rsidRPr="004C0574">
        <w:t xml:space="preserve"> </w:t>
      </w:r>
      <w:r w:rsidRPr="004C0574">
        <w:t>lub nie wyraził zgody na poprawienie omyłki, o której mowa w art. 87 ust. 2 pkt 3, co powodowało brak możliwości wybrania oferty złożonej przez Wykonawcę jako najkorzystniejszej.</w:t>
      </w:r>
    </w:p>
    <w:p w:rsidR="002033AC" w:rsidRPr="00532C28" w:rsidRDefault="002033AC" w:rsidP="00800A70">
      <w:pPr>
        <w:pStyle w:val="Tekstpodstawowywcity"/>
        <w:numPr>
          <w:ilvl w:val="1"/>
          <w:numId w:val="6"/>
        </w:numPr>
        <w:spacing w:line="276" w:lineRule="auto"/>
        <w:ind w:left="567" w:hanging="567"/>
      </w:pPr>
      <w:r w:rsidRPr="00532C28">
        <w:t>Zamawiający zatrzymuje wadium wraz z odsetkami w przypadku, gdy Wykonawca, którego oferta została wybrana:</w:t>
      </w:r>
    </w:p>
    <w:p w:rsidR="00F77ACA" w:rsidRPr="00532C28" w:rsidRDefault="002033AC" w:rsidP="00800A70">
      <w:pPr>
        <w:pStyle w:val="Tekstpodstawowywcity"/>
        <w:numPr>
          <w:ilvl w:val="2"/>
          <w:numId w:val="6"/>
        </w:numPr>
        <w:spacing w:line="276" w:lineRule="auto"/>
        <w:ind w:left="1276" w:hanging="709"/>
      </w:pPr>
      <w:r w:rsidRPr="00532C28">
        <w:t>odmówił podpisania umowy w sprawie zamówienia publicznego na warunkach określonych w ofercie,</w:t>
      </w:r>
    </w:p>
    <w:p w:rsidR="00F77ACA" w:rsidRPr="00532C28" w:rsidRDefault="002033AC" w:rsidP="00800A70">
      <w:pPr>
        <w:pStyle w:val="Tekstpodstawowywcity"/>
        <w:numPr>
          <w:ilvl w:val="2"/>
          <w:numId w:val="6"/>
        </w:numPr>
        <w:spacing w:line="276" w:lineRule="auto"/>
        <w:ind w:left="1276" w:hanging="709"/>
      </w:pPr>
      <w:r w:rsidRPr="00532C28">
        <w:t>nie wniósł wymaganego zabezpieczenia należytego wykonania umowy,</w:t>
      </w:r>
    </w:p>
    <w:p w:rsidR="005E0D44" w:rsidRPr="00532C28" w:rsidRDefault="002033AC" w:rsidP="00800A70">
      <w:pPr>
        <w:pStyle w:val="Tekstpodstawowywcity"/>
        <w:numPr>
          <w:ilvl w:val="2"/>
          <w:numId w:val="6"/>
        </w:numPr>
        <w:spacing w:line="276" w:lineRule="auto"/>
        <w:ind w:left="1276" w:hanging="709"/>
      </w:pPr>
      <w:r w:rsidRPr="00532C28">
        <w:t>zawarcie umowy w sprawie zamówienia publicznego stało się niemożliwe z przyczyn leżących po stronie Wykonawcy.</w:t>
      </w:r>
    </w:p>
    <w:p w:rsidR="002033AC" w:rsidRPr="00532C28" w:rsidRDefault="002033AC" w:rsidP="00F77ACA">
      <w:pPr>
        <w:spacing w:line="276" w:lineRule="auto"/>
      </w:pPr>
    </w:p>
    <w:p w:rsidR="004C0574" w:rsidRPr="007636A2" w:rsidRDefault="002033AC" w:rsidP="00800A70">
      <w:pPr>
        <w:numPr>
          <w:ilvl w:val="0"/>
          <w:numId w:val="6"/>
        </w:numPr>
        <w:spacing w:line="276" w:lineRule="auto"/>
        <w:ind w:left="360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Termin związania ofertą</w:t>
      </w:r>
    </w:p>
    <w:p w:rsidR="002033AC" w:rsidRPr="00532C28" w:rsidRDefault="002033AC" w:rsidP="00F77ACA">
      <w:pPr>
        <w:tabs>
          <w:tab w:val="num" w:pos="0"/>
        </w:tabs>
        <w:spacing w:line="276" w:lineRule="auto"/>
      </w:pPr>
      <w:r w:rsidRPr="00532C28">
        <w:t xml:space="preserve">Termin związania ofertą wynosi </w:t>
      </w:r>
      <w:r w:rsidR="00AD3CDB">
        <w:rPr>
          <w:b/>
          <w:bCs/>
        </w:rPr>
        <w:t>3</w:t>
      </w:r>
      <w:r w:rsidRPr="00532C28">
        <w:rPr>
          <w:b/>
          <w:bCs/>
        </w:rPr>
        <w:t>0 dni</w:t>
      </w:r>
      <w:r w:rsidRPr="00532C28">
        <w:t>.</w:t>
      </w:r>
    </w:p>
    <w:p w:rsidR="002033AC" w:rsidRPr="00532C28" w:rsidRDefault="002033AC" w:rsidP="00F77ACA">
      <w:pPr>
        <w:pStyle w:val="Tekstpodstawowywcity"/>
        <w:spacing w:line="276" w:lineRule="auto"/>
        <w:ind w:firstLine="0"/>
      </w:pPr>
      <w:r w:rsidRPr="00532C28">
        <w:t>Bieg terminu związania ofertą rozpoczyna się wraz z upływem terminu składania ofert.</w:t>
      </w:r>
    </w:p>
    <w:p w:rsidR="002033AC" w:rsidRPr="00532C28" w:rsidRDefault="002033AC" w:rsidP="00F77ACA">
      <w:pPr>
        <w:pStyle w:val="Tekstpodstawowywcity"/>
        <w:spacing w:line="276" w:lineRule="auto"/>
        <w:ind w:firstLine="0"/>
      </w:pPr>
    </w:p>
    <w:p w:rsidR="0047357E" w:rsidRPr="007636A2" w:rsidRDefault="002033AC" w:rsidP="00800A70">
      <w:pPr>
        <w:numPr>
          <w:ilvl w:val="0"/>
          <w:numId w:val="6"/>
        </w:numPr>
        <w:spacing w:line="276" w:lineRule="auto"/>
        <w:ind w:left="360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Opis sposobu przygotowywania ofert</w:t>
      </w:r>
    </w:p>
    <w:p w:rsidR="00384AB5" w:rsidRDefault="00684E97" w:rsidP="00800A70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</w:pPr>
      <w:r w:rsidRPr="00684E97">
        <w:rPr>
          <w:b/>
        </w:rPr>
        <w:t xml:space="preserve"> </w:t>
      </w:r>
      <w:r w:rsidRPr="0047357E">
        <w:t>Ofertę należy złożyć na</w:t>
      </w:r>
      <w:r w:rsidRPr="00684E97">
        <w:rPr>
          <w:b/>
        </w:rPr>
        <w:t xml:space="preserve"> </w:t>
      </w:r>
      <w:r w:rsidR="00384AB5">
        <w:t>F</w:t>
      </w:r>
      <w:r w:rsidR="00384AB5" w:rsidRPr="00FE0160">
        <w:t>ormularz</w:t>
      </w:r>
      <w:r>
        <w:t>u</w:t>
      </w:r>
      <w:r w:rsidR="00384AB5" w:rsidRPr="00FE0160">
        <w:t xml:space="preserve"> </w:t>
      </w:r>
      <w:r w:rsidR="00384AB5">
        <w:t>o</w:t>
      </w:r>
      <w:r w:rsidR="00384AB5" w:rsidRPr="00FE0160">
        <w:t xml:space="preserve">ferty </w:t>
      </w:r>
      <w:r>
        <w:t xml:space="preserve">wypełnionym </w:t>
      </w:r>
      <w:r w:rsidR="00384AB5">
        <w:t>wg</w:t>
      </w:r>
      <w:r w:rsidR="00384AB5" w:rsidRPr="00FE0160">
        <w:t xml:space="preserve"> wzoru </w:t>
      </w:r>
      <w:r w:rsidR="00384AB5">
        <w:t>zawartego</w:t>
      </w:r>
      <w:r w:rsidR="00384AB5" w:rsidRPr="00FE0160">
        <w:t xml:space="preserve"> w SIWZ, </w:t>
      </w:r>
      <w:r w:rsidR="001B6D1F">
        <w:rPr>
          <w:i/>
          <w:iCs/>
        </w:rPr>
        <w:t>Rozdział IV</w:t>
      </w:r>
      <w:r w:rsidR="00384AB5" w:rsidRPr="00FE0160">
        <w:t>– Formularz</w:t>
      </w:r>
      <w:r w:rsidR="00384AB5">
        <w:t xml:space="preserve"> oferty i Załączniki do SIWZ</w:t>
      </w:r>
      <w:r w:rsidR="00384AB5" w:rsidRPr="009C08D5">
        <w:t>,</w:t>
      </w:r>
    </w:p>
    <w:p w:rsidR="00384AB5" w:rsidRPr="009E1A56" w:rsidRDefault="00684E97" w:rsidP="00800A70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</w:pPr>
      <w:r w:rsidRPr="009E1A56">
        <w:t xml:space="preserve">Do oferty należy dołączyć </w:t>
      </w:r>
      <w:r w:rsidR="00384AB5" w:rsidRPr="009E1A56">
        <w:t>pełnomocnictwo /upoważnienie/ do reprezentowania Wykonawcy w niniejszym postępowaniu, o ile oferta została podpisana przez osoby nie umocowane do tych czynności w dokumentach rejestracyjnych firmy (oryginał lub kopia poświadczona za zgodność z oryginałem przez notariusza) [</w:t>
      </w:r>
      <w:r w:rsidR="00226DAB" w:rsidRPr="009E1A56">
        <w:t xml:space="preserve">pełnomocnictwo jest wymagane </w:t>
      </w:r>
      <w:r w:rsidR="00384AB5" w:rsidRPr="009E1A56">
        <w:t xml:space="preserve">również, gdy ofertę składają podmioty występujące wspólnie (konsorcjum), a oferta nie jest podpisana przez wszystkich członków konsorcjum]. </w:t>
      </w:r>
    </w:p>
    <w:p w:rsidR="002033AC" w:rsidRPr="009E1A56" w:rsidRDefault="002033AC" w:rsidP="00800A70">
      <w:pPr>
        <w:pStyle w:val="Tekstpodstawowywcity"/>
        <w:numPr>
          <w:ilvl w:val="1"/>
          <w:numId w:val="6"/>
        </w:numPr>
        <w:spacing w:line="276" w:lineRule="auto"/>
        <w:ind w:left="567" w:hanging="567"/>
      </w:pPr>
      <w:r w:rsidRPr="009E1A56">
        <w:t xml:space="preserve">Zamawiający </w:t>
      </w:r>
      <w:r w:rsidR="00220F98">
        <w:t>dopuszcza składanie</w:t>
      </w:r>
      <w:r w:rsidRPr="009E1A56">
        <w:t xml:space="preserve"> ofert częściowych</w:t>
      </w:r>
      <w:r w:rsidR="0091397E" w:rsidRPr="009E1A56">
        <w:rPr>
          <w:i/>
        </w:rPr>
        <w:t xml:space="preserve">. </w:t>
      </w:r>
      <w:r w:rsidR="0091397E" w:rsidRPr="009E1A56">
        <w:t>O</w:t>
      </w:r>
      <w:r w:rsidR="005E094D" w:rsidRPr="009E1A56">
        <w:t>ferty można składać w odniesieniu do wszystkich części zamówienia. Zamawiający nie określa maksymalnej liczby części zamówienia, na które zamówienie moż</w:t>
      </w:r>
      <w:r w:rsidR="00661C66" w:rsidRPr="009E1A56">
        <w:t>e zostać udzielone temu samemu W</w:t>
      </w:r>
      <w:r w:rsidR="005E094D" w:rsidRPr="009E1A56">
        <w:t>ykonawcy.</w:t>
      </w:r>
    </w:p>
    <w:p w:rsidR="002033AC" w:rsidRPr="00532C28" w:rsidRDefault="002033AC" w:rsidP="00800A70">
      <w:pPr>
        <w:pStyle w:val="Tekstpodstawowywcity"/>
        <w:numPr>
          <w:ilvl w:val="1"/>
          <w:numId w:val="6"/>
        </w:numPr>
        <w:spacing w:line="276" w:lineRule="auto"/>
        <w:ind w:left="567" w:hanging="567"/>
      </w:pPr>
      <w:r w:rsidRPr="00532C28">
        <w:t>Zamawiający nie dopuszcza składania ofert wariantowych.</w:t>
      </w:r>
    </w:p>
    <w:p w:rsidR="002033AC" w:rsidRPr="00532C28" w:rsidRDefault="00F5363E" w:rsidP="00800A70">
      <w:pPr>
        <w:pStyle w:val="Tekstpodstawowywcity"/>
        <w:numPr>
          <w:ilvl w:val="1"/>
          <w:numId w:val="6"/>
        </w:numPr>
        <w:spacing w:line="276" w:lineRule="auto"/>
        <w:ind w:left="567" w:hanging="567"/>
        <w:rPr>
          <w:b/>
          <w:bCs/>
        </w:rPr>
      </w:pPr>
      <w:r w:rsidRPr="00532C28">
        <w:t>Zamawiający nie ujawnia i</w:t>
      </w:r>
      <w:r w:rsidR="003F5E7C" w:rsidRPr="00532C28">
        <w:t>nformacji stanowiących tajemnicę</w:t>
      </w:r>
      <w:r w:rsidRPr="00532C28">
        <w:t xml:space="preserve"> przedsiębiorstwa w </w:t>
      </w:r>
      <w:r w:rsidR="003F5E7C" w:rsidRPr="00532C28">
        <w:t>rozumieniu przepisów o zwalczaniu nieuczciwej konkurencji, jeżeli Wykonawca, nie później niż w</w:t>
      </w:r>
      <w:r w:rsidR="00B905D1">
        <w:t> </w:t>
      </w:r>
      <w:r w:rsidR="003F5E7C" w:rsidRPr="00532C28">
        <w:t>terminie składania ofert, zastrzegł, że nie mogą być one udostępniane oraz wykazał, iż zastrzeżo</w:t>
      </w:r>
      <w:r w:rsidR="00226DAB">
        <w:t>ne informacje stanowią tajemnicę</w:t>
      </w:r>
      <w:r w:rsidR="003F5E7C" w:rsidRPr="00532C28">
        <w:t xml:space="preserve"> przedsiębiorstwa.</w:t>
      </w:r>
      <w:r w:rsidR="00BF5C03">
        <w:t xml:space="preserve"> </w:t>
      </w:r>
      <w:r w:rsidR="002033AC" w:rsidRPr="00532C28">
        <w:rPr>
          <w:b/>
          <w:bCs/>
        </w:rPr>
        <w:t xml:space="preserve">Informacje </w:t>
      </w:r>
      <w:r w:rsidR="003F5E7C" w:rsidRPr="00532C28">
        <w:rPr>
          <w:b/>
          <w:bCs/>
        </w:rPr>
        <w:t>zastrzeżone</w:t>
      </w:r>
      <w:r w:rsidR="00BF5C03">
        <w:rPr>
          <w:b/>
          <w:bCs/>
        </w:rPr>
        <w:t xml:space="preserve"> </w:t>
      </w:r>
      <w:r w:rsidR="002033AC" w:rsidRPr="00532C28">
        <w:rPr>
          <w:b/>
          <w:bCs/>
        </w:rPr>
        <w:t xml:space="preserve">powinny być jednoznacznie oznaczone. </w:t>
      </w:r>
    </w:p>
    <w:p w:rsidR="002033AC" w:rsidRPr="00532C28" w:rsidRDefault="002033AC" w:rsidP="00800A70">
      <w:pPr>
        <w:pStyle w:val="Tekstpodstawowywcity"/>
        <w:numPr>
          <w:ilvl w:val="1"/>
          <w:numId w:val="6"/>
        </w:numPr>
        <w:spacing w:line="276" w:lineRule="auto"/>
        <w:ind w:left="567" w:hanging="567"/>
      </w:pPr>
      <w:r w:rsidRPr="00532C28"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:rsidR="002033AC" w:rsidRPr="00532C28" w:rsidRDefault="002033AC" w:rsidP="00800A70">
      <w:pPr>
        <w:pStyle w:val="Tekstpodstawowywcity"/>
        <w:numPr>
          <w:ilvl w:val="1"/>
          <w:numId w:val="6"/>
        </w:numPr>
        <w:spacing w:line="276" w:lineRule="auto"/>
        <w:ind w:left="567" w:hanging="567"/>
      </w:pPr>
      <w:r w:rsidRPr="00532C28">
        <w:t xml:space="preserve">Oferta musi być sporządzona w języku polskim na maszynie, komputerze lub czytelną inną techniką w sposób zapewniający jej czytelność i podpisana przez osobę </w:t>
      </w:r>
      <w:r w:rsidR="00661C66">
        <w:t>upoważnioną do reprezentowania W</w:t>
      </w:r>
      <w:r w:rsidRPr="00532C28">
        <w:t>ykonawcy.</w:t>
      </w:r>
    </w:p>
    <w:p w:rsidR="002033AC" w:rsidRPr="00532C28" w:rsidRDefault="002033AC" w:rsidP="00800A70">
      <w:pPr>
        <w:pStyle w:val="Tekstpodstawowywcity"/>
        <w:numPr>
          <w:ilvl w:val="1"/>
          <w:numId w:val="6"/>
        </w:numPr>
        <w:spacing w:line="276" w:lineRule="auto"/>
        <w:ind w:left="567" w:hanging="567"/>
      </w:pPr>
      <w:r w:rsidRPr="00532C28">
        <w:t>Oferta musi być podpisana</w:t>
      </w:r>
      <w:r w:rsidR="003F5E7C" w:rsidRPr="00532C28">
        <w:t xml:space="preserve"> przez osobę lub osoby upoważnione do reprezentowania Wykonawcy w sposób pozwalający na ich identyfikację (czytelny podpis lub imienna </w:t>
      </w:r>
      <w:r w:rsidR="003F5E7C" w:rsidRPr="00532C28">
        <w:lastRenderedPageBreak/>
        <w:t>pieczątka)</w:t>
      </w:r>
      <w:r w:rsidRPr="00532C28">
        <w:t xml:space="preserve">. </w:t>
      </w:r>
      <w:r w:rsidR="003F5E7C" w:rsidRPr="00532C28">
        <w:t>Zaleca się, aby w</w:t>
      </w:r>
      <w:r w:rsidRPr="00532C28">
        <w:t>szystkie strony by</w:t>
      </w:r>
      <w:r w:rsidR="003F5E7C" w:rsidRPr="00532C28">
        <w:t>ły</w:t>
      </w:r>
      <w:r w:rsidRPr="00532C28">
        <w:t xml:space="preserve"> parafowane przez osobę lub osoby upoważnione do reprezentowania Wykonawcy.</w:t>
      </w:r>
    </w:p>
    <w:p w:rsidR="003F5E7C" w:rsidRPr="00532C28" w:rsidRDefault="003F5E7C" w:rsidP="00800A70">
      <w:pPr>
        <w:pStyle w:val="Tekstpodstawowywcity"/>
        <w:numPr>
          <w:ilvl w:val="1"/>
          <w:numId w:val="6"/>
        </w:numPr>
        <w:spacing w:line="276" w:lineRule="auto"/>
        <w:ind w:left="567" w:hanging="567"/>
      </w:pPr>
      <w:r w:rsidRPr="00532C28">
        <w:t>Ewentualne poprawki w ofercie powinny być naniesione czytelnie oraz opatrzone podpisem i pieczątką osoby upoważnionej do reprezentowania firmy.</w:t>
      </w:r>
    </w:p>
    <w:p w:rsidR="002033AC" w:rsidRPr="00532C28" w:rsidRDefault="002033AC" w:rsidP="00800A70">
      <w:pPr>
        <w:pStyle w:val="Tekstpodstawowywcity"/>
        <w:numPr>
          <w:ilvl w:val="1"/>
          <w:numId w:val="6"/>
        </w:numPr>
        <w:spacing w:line="276" w:lineRule="auto"/>
        <w:ind w:left="567" w:hanging="567"/>
      </w:pPr>
      <w:r w:rsidRPr="00532C28">
        <w:t>Dokumenty sporządzone w języku obcym są składane wraz z tłumaczeniem na język polski.</w:t>
      </w:r>
    </w:p>
    <w:p w:rsidR="0062061C" w:rsidRPr="00683A5D" w:rsidRDefault="0062061C" w:rsidP="00800A70">
      <w:pPr>
        <w:pStyle w:val="Tekstpodstawowywcity"/>
        <w:numPr>
          <w:ilvl w:val="1"/>
          <w:numId w:val="6"/>
        </w:numPr>
        <w:spacing w:line="276" w:lineRule="auto"/>
        <w:ind w:left="567" w:hanging="567"/>
      </w:pPr>
      <w:r w:rsidRPr="00683A5D">
        <w:t>Oświadczenia</w:t>
      </w:r>
      <w:r w:rsidR="002D6019" w:rsidRPr="00683A5D">
        <w:t xml:space="preserve"> </w:t>
      </w:r>
      <w:r w:rsidR="00661C66" w:rsidRPr="00683A5D">
        <w:t>dotyczące W</w:t>
      </w:r>
      <w:r w:rsidRPr="00683A5D">
        <w:t>ykonawcy i innych podmiotów, na których zd</w:t>
      </w:r>
      <w:r w:rsidR="00661C66" w:rsidRPr="00683A5D">
        <w:t>olnościach lub sytuacji polega W</w:t>
      </w:r>
      <w:r w:rsidRPr="00683A5D">
        <w:t>ykonawca na zasadac</w:t>
      </w:r>
      <w:r w:rsidR="002D6019" w:rsidRPr="00683A5D">
        <w:t>h określonych w art. 22a ustawy</w:t>
      </w:r>
      <w:r w:rsidRPr="00683A5D">
        <w:t xml:space="preserve">, składane są w oryginale. </w:t>
      </w:r>
    </w:p>
    <w:p w:rsidR="00683A5D" w:rsidRDefault="0062061C" w:rsidP="00800A70">
      <w:pPr>
        <w:pStyle w:val="Tekstpodstawowywcity"/>
        <w:numPr>
          <w:ilvl w:val="1"/>
          <w:numId w:val="6"/>
        </w:numPr>
        <w:spacing w:line="276" w:lineRule="auto"/>
        <w:ind w:left="567" w:hanging="567"/>
      </w:pPr>
      <w:r w:rsidRPr="00683A5D">
        <w:t xml:space="preserve">Dokumenty, inne niż oświadczenia, o których mowa w pkt </w:t>
      </w:r>
      <w:r w:rsidR="002D6019" w:rsidRPr="00683A5D">
        <w:t>9</w:t>
      </w:r>
      <w:r w:rsidR="00E075F1">
        <w:t>.1</w:t>
      </w:r>
      <w:r w:rsidR="000928B6">
        <w:t>1</w:t>
      </w:r>
      <w:r w:rsidR="00E075F1">
        <w:t>.</w:t>
      </w:r>
      <w:r w:rsidR="00A672A1" w:rsidRPr="00683A5D">
        <w:t>, składane są w oryginale lub ko</w:t>
      </w:r>
      <w:r w:rsidRPr="00683A5D">
        <w:t xml:space="preserve">pii poświadczonej za zgodność z oryginałem. </w:t>
      </w:r>
    </w:p>
    <w:p w:rsidR="0062061C" w:rsidRPr="009E1A56" w:rsidRDefault="005D3373" w:rsidP="00800A70">
      <w:pPr>
        <w:pStyle w:val="Tekstpodstawowywcity"/>
        <w:numPr>
          <w:ilvl w:val="1"/>
          <w:numId w:val="6"/>
        </w:numPr>
        <w:spacing w:line="276" w:lineRule="auto"/>
        <w:ind w:left="567" w:hanging="567"/>
      </w:pPr>
      <w:r w:rsidRPr="00683A5D">
        <w:t xml:space="preserve">Poświadczenia </w:t>
      </w:r>
      <w:r w:rsidR="00683A5D">
        <w:t xml:space="preserve">dokumentów </w:t>
      </w:r>
      <w:r w:rsidRPr="00683A5D">
        <w:t>za zgodność z oryginałem dokonuje odpowiednio Wykonawca, podmiot, na którego zdolnościach lub sytuacji polega Wykonawca, Wykonawcy wspólnie ubiegający się o udzielenie zamówie</w:t>
      </w:r>
      <w:r w:rsidR="002D6019" w:rsidRPr="00683A5D">
        <w:t>nia publicznego</w:t>
      </w:r>
      <w:r w:rsidRPr="00683A5D">
        <w:t>, w zakresie dokumentów</w:t>
      </w:r>
      <w:r w:rsidR="00C6029E" w:rsidRPr="00683A5D">
        <w:t xml:space="preserve">, które każdego </w:t>
      </w:r>
      <w:r w:rsidR="00C6029E" w:rsidRPr="009E1A56">
        <w:t>z nich dotyczą:</w:t>
      </w:r>
    </w:p>
    <w:p w:rsidR="002033AC" w:rsidRPr="009E1A56" w:rsidRDefault="002033AC" w:rsidP="00800A70">
      <w:pPr>
        <w:pStyle w:val="Tekstpodstawowywcity"/>
        <w:numPr>
          <w:ilvl w:val="2"/>
          <w:numId w:val="6"/>
        </w:numPr>
        <w:spacing w:line="276" w:lineRule="auto"/>
        <w:ind w:left="1418" w:hanging="851"/>
      </w:pPr>
      <w:r w:rsidRPr="009E1A56">
        <w:t>poświadczenie za zgodność z oryginałem winno być sporządzone w sposób umożliwiający identyfikację podpisu (np. wraz z imienną pieczątką osoby poświadczającej kopię doku</w:t>
      </w:r>
      <w:r w:rsidR="00683A5D" w:rsidRPr="009E1A56">
        <w:t>mentu za zgodność z oryginałem);</w:t>
      </w:r>
    </w:p>
    <w:p w:rsidR="00683A5D" w:rsidRPr="009E1A56" w:rsidRDefault="00683A5D" w:rsidP="00800A70">
      <w:pPr>
        <w:pStyle w:val="Tekstpodstawowywcity"/>
        <w:numPr>
          <w:ilvl w:val="2"/>
          <w:numId w:val="6"/>
        </w:numPr>
        <w:spacing w:line="276" w:lineRule="auto"/>
        <w:ind w:left="1418" w:hanging="851"/>
      </w:pPr>
      <w:r w:rsidRPr="009E1A56">
        <w:t>poświadczenie za zgodność z oryginałem następuje w formie pisemnej;</w:t>
      </w:r>
    </w:p>
    <w:p w:rsidR="00F0306B" w:rsidRDefault="002033AC" w:rsidP="00800A70">
      <w:pPr>
        <w:pStyle w:val="Tekstpodstawowywcity"/>
        <w:numPr>
          <w:ilvl w:val="2"/>
          <w:numId w:val="6"/>
        </w:numPr>
        <w:spacing w:line="276" w:lineRule="auto"/>
        <w:ind w:left="1418" w:hanging="851"/>
      </w:pPr>
      <w:r w:rsidRPr="009E1A56">
        <w:t>w przypadku poświadczenia za zgodność z oryginałem dokumentów przez osobę/y, której/</w:t>
      </w:r>
      <w:proofErr w:type="spellStart"/>
      <w:r w:rsidRPr="009E1A56">
        <w:t>ych</w:t>
      </w:r>
      <w:proofErr w:type="spellEnd"/>
      <w:r w:rsidRPr="009E1A56">
        <w:t xml:space="preserve"> upoważnienie do reprezentacji nie wynika z dokumentu rejestracyjnego Wykonawcy, należy do oferty dołączyć oryginał stosownego pełnomocnictwa lub jego kserokopię, poświadczoną przez notariusza,</w:t>
      </w:r>
    </w:p>
    <w:p w:rsidR="002033AC" w:rsidRPr="009E1A56" w:rsidRDefault="00F0306B" w:rsidP="00800A70">
      <w:pPr>
        <w:pStyle w:val="Tekstpodstawowywcity"/>
        <w:numPr>
          <w:ilvl w:val="2"/>
          <w:numId w:val="6"/>
        </w:numPr>
        <w:spacing w:line="276" w:lineRule="auto"/>
        <w:ind w:left="1418" w:hanging="851"/>
      </w:pPr>
      <w:r>
        <w:t xml:space="preserve">pełnomocnictwo do reprezentowania Wykonawców wspólnie ubiegających się o udzielenie zamówienia winno być złożone w formie oryginału lub kopii poświadczonej za zgodność z oryginałem przez notariusza. </w:t>
      </w:r>
    </w:p>
    <w:p w:rsidR="00191048" w:rsidRDefault="002033AC" w:rsidP="000F4E46">
      <w:pPr>
        <w:pStyle w:val="Tekstpodstawowywcity"/>
        <w:numPr>
          <w:ilvl w:val="1"/>
          <w:numId w:val="6"/>
        </w:numPr>
        <w:spacing w:line="276" w:lineRule="auto"/>
        <w:ind w:left="567" w:hanging="567"/>
      </w:pPr>
      <w:r w:rsidRPr="00532C28">
        <w:t>Wykonawca ponosi wszelkie koszty związane z przygotowaniem i złożeniem oferty.</w:t>
      </w:r>
    </w:p>
    <w:p w:rsidR="000F4E46" w:rsidRPr="00532C28" w:rsidRDefault="000F4E46" w:rsidP="000F4E46">
      <w:pPr>
        <w:pStyle w:val="Tekstpodstawowywcity"/>
        <w:spacing w:line="276" w:lineRule="auto"/>
        <w:ind w:left="567" w:firstLine="0"/>
      </w:pPr>
    </w:p>
    <w:p w:rsidR="0030284D" w:rsidRPr="007636A2" w:rsidRDefault="002033AC" w:rsidP="00800A70">
      <w:pPr>
        <w:numPr>
          <w:ilvl w:val="0"/>
          <w:numId w:val="6"/>
        </w:numPr>
        <w:spacing w:line="276" w:lineRule="auto"/>
        <w:ind w:left="360"/>
        <w:jc w:val="both"/>
        <w:rPr>
          <w:u w:val="single"/>
        </w:rPr>
      </w:pPr>
      <w:r w:rsidRPr="0030284D">
        <w:rPr>
          <w:b/>
          <w:bCs/>
          <w:u w:val="single"/>
        </w:rPr>
        <w:t>Miejsce oraz termin składania i otwarcia ofert</w:t>
      </w:r>
    </w:p>
    <w:p w:rsidR="002033AC" w:rsidRPr="00532C28" w:rsidRDefault="002033AC" w:rsidP="00800A70">
      <w:pPr>
        <w:pStyle w:val="Tekstpodstawowywcity"/>
        <w:numPr>
          <w:ilvl w:val="1"/>
          <w:numId w:val="6"/>
        </w:numPr>
        <w:spacing w:line="276" w:lineRule="auto"/>
        <w:ind w:left="567" w:hanging="567"/>
      </w:pPr>
      <w:r w:rsidRPr="00532C28">
        <w:t>Ofertę należy złożyć w siedzibie Zamawiającego</w:t>
      </w:r>
      <w:r w:rsidR="000E2C72" w:rsidRPr="00532C28">
        <w:t xml:space="preserve"> na adres</w:t>
      </w:r>
      <w:r w:rsidR="00CA2F83" w:rsidRPr="00532C28">
        <w:t>:</w:t>
      </w:r>
      <w:r w:rsidR="000E2C72" w:rsidRPr="00532C28">
        <w:t xml:space="preserve"> </w:t>
      </w:r>
      <w:r w:rsidR="00CA2F83" w:rsidRPr="00532C28">
        <w:t>Al. Niepodległości 190, 00-608 Warszawa,</w:t>
      </w:r>
      <w:r w:rsidRPr="00532C28">
        <w:t xml:space="preserve"> pok. 101 – kancelaria lub drogą pocztową w terminie do dnia </w:t>
      </w:r>
      <w:r w:rsidR="00EC5042">
        <w:rPr>
          <w:b/>
        </w:rPr>
        <w:t>06.11.</w:t>
      </w:r>
      <w:r w:rsidR="00475C6D" w:rsidRPr="008776C3">
        <w:rPr>
          <w:b/>
          <w:bCs/>
        </w:rPr>
        <w:t>2017</w:t>
      </w:r>
      <w:r w:rsidRPr="008776C3">
        <w:rPr>
          <w:b/>
          <w:bCs/>
        </w:rPr>
        <w:t>r.</w:t>
      </w:r>
      <w:r w:rsidRPr="00E075F1">
        <w:rPr>
          <w:b/>
          <w:bCs/>
        </w:rPr>
        <w:t xml:space="preserve"> do</w:t>
      </w:r>
      <w:r w:rsidRPr="00532C28">
        <w:rPr>
          <w:b/>
          <w:bCs/>
        </w:rPr>
        <w:t xml:space="preserve"> godz. 09:30</w:t>
      </w:r>
      <w:r w:rsidRPr="00532C28">
        <w:t xml:space="preserve"> w zamkniętej  kopercie z pieczątką Wykonawcy i oznaczonej w następujący sposób: </w:t>
      </w:r>
    </w:p>
    <w:p w:rsidR="002033AC" w:rsidRPr="00532C28" w:rsidRDefault="002033AC" w:rsidP="00A12B00">
      <w:pPr>
        <w:tabs>
          <w:tab w:val="num" w:pos="180"/>
        </w:tabs>
        <w:spacing w:line="276" w:lineRule="auto"/>
      </w:pPr>
    </w:p>
    <w:p w:rsidR="002033AC" w:rsidRPr="00532C28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b/>
          <w:bCs/>
        </w:rPr>
      </w:pPr>
      <w:r w:rsidRPr="00532C28">
        <w:rPr>
          <w:b/>
          <w:bCs/>
        </w:rPr>
        <w:t>Kasa Rolniczego Ubezpieczenia Społecznego – Centrala - BZP</w:t>
      </w:r>
    </w:p>
    <w:p w:rsidR="00F77ACA" w:rsidRPr="00532C28" w:rsidRDefault="002033AC" w:rsidP="007636A2">
      <w:pPr>
        <w:tabs>
          <w:tab w:val="num" w:pos="180"/>
        </w:tabs>
        <w:spacing w:line="276" w:lineRule="auto"/>
        <w:ind w:left="567" w:hanging="567"/>
        <w:jc w:val="center"/>
      </w:pPr>
      <w:r w:rsidRPr="00532C28">
        <w:t>Al. Niepodległości 190, 00-</w:t>
      </w:r>
      <w:r w:rsidR="007636A2">
        <w:t>608 Warszawa</w:t>
      </w:r>
    </w:p>
    <w:p w:rsidR="002033AC" w:rsidRPr="000F4E46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i/>
        </w:rPr>
      </w:pPr>
      <w:r w:rsidRPr="000F4E46">
        <w:rPr>
          <w:i/>
        </w:rPr>
        <w:t>„</w:t>
      </w:r>
      <w:r w:rsidR="007636A2" w:rsidRPr="000F4E46">
        <w:rPr>
          <w:i/>
        </w:rPr>
        <w:t>Oferta na</w:t>
      </w:r>
      <w:r w:rsidR="00475C6D" w:rsidRPr="000F4E46">
        <w:rPr>
          <w:i/>
        </w:rPr>
        <w:t xml:space="preserve"> dostawę sprzętu komputerowego </w:t>
      </w:r>
      <w:r w:rsidR="007636A2" w:rsidRPr="000F4E46">
        <w:rPr>
          <w:i/>
        </w:rPr>
        <w:t>– nr części zamówienia</w:t>
      </w:r>
      <w:r w:rsidR="00B77787" w:rsidRPr="000F4E46">
        <w:rPr>
          <w:i/>
        </w:rPr>
        <w:t>….”</w:t>
      </w:r>
      <w:r w:rsidR="007636A2" w:rsidRPr="000F4E46">
        <w:rPr>
          <w:i/>
        </w:rPr>
        <w:t xml:space="preserve"> </w:t>
      </w:r>
    </w:p>
    <w:p w:rsidR="002033AC" w:rsidRPr="00532C28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b/>
          <w:bCs/>
        </w:rPr>
      </w:pPr>
      <w:r w:rsidRPr="00532C28">
        <w:t> </w:t>
      </w:r>
    </w:p>
    <w:p w:rsidR="002033AC" w:rsidRPr="00532C28" w:rsidRDefault="002033AC" w:rsidP="00800A70">
      <w:pPr>
        <w:pStyle w:val="Tekstpodstawowywcity"/>
        <w:numPr>
          <w:ilvl w:val="1"/>
          <w:numId w:val="6"/>
        </w:numPr>
        <w:spacing w:line="276" w:lineRule="auto"/>
        <w:ind w:left="567" w:hanging="567"/>
      </w:pPr>
      <w:r w:rsidRPr="00532C28">
        <w:t xml:space="preserve">Wykonawca może zmodyfikować lub wycofać ofertę pod warunkiem, </w:t>
      </w:r>
      <w:r w:rsidR="00C6029E" w:rsidRPr="00532C28">
        <w:t xml:space="preserve">że Zamawiający otrzyma </w:t>
      </w:r>
      <w:r w:rsidRPr="00532C28">
        <w:t>pisemne powiadomienie przed wyznaczonym terminem składania ofert.</w:t>
      </w:r>
    </w:p>
    <w:p w:rsidR="002033AC" w:rsidRPr="00532C28" w:rsidRDefault="002033AC" w:rsidP="00800A70">
      <w:pPr>
        <w:pStyle w:val="Tekstpodstawowywcity"/>
        <w:numPr>
          <w:ilvl w:val="1"/>
          <w:numId w:val="6"/>
        </w:numPr>
        <w:spacing w:line="276" w:lineRule="auto"/>
        <w:ind w:left="567" w:hanging="567"/>
      </w:pPr>
      <w:r w:rsidRPr="00532C28">
        <w:t>Powiadomienie o modyfikacji oferty musi być złożone w zamkniętej kopercie ozna</w:t>
      </w:r>
      <w:r w:rsidR="00C6029E" w:rsidRPr="00532C28">
        <w:t xml:space="preserve">czonej pieczątką Wykonawcy i </w:t>
      </w:r>
      <w:r w:rsidRPr="00532C28">
        <w:t>dopiskiem „Modyfikacja”</w:t>
      </w:r>
      <w:r w:rsidR="00C6029E" w:rsidRPr="00532C28">
        <w:t xml:space="preserve"> </w:t>
      </w:r>
      <w:r w:rsidRPr="00532C28">
        <w:t>.</w:t>
      </w:r>
    </w:p>
    <w:p w:rsidR="002033AC" w:rsidRPr="00532C28" w:rsidRDefault="002033AC" w:rsidP="00800A70">
      <w:pPr>
        <w:pStyle w:val="Tekstpodstawowywcity"/>
        <w:numPr>
          <w:ilvl w:val="1"/>
          <w:numId w:val="6"/>
        </w:numPr>
        <w:spacing w:line="276" w:lineRule="auto"/>
        <w:ind w:left="567" w:hanging="567"/>
      </w:pPr>
      <w:r w:rsidRPr="00532C28">
        <w:t xml:space="preserve">W przypadku wycofania oferty, </w:t>
      </w:r>
      <w:r w:rsidR="002D6019">
        <w:t xml:space="preserve">zgodnie z pkt </w:t>
      </w:r>
      <w:r w:rsidR="00192676">
        <w:t>10</w:t>
      </w:r>
      <w:r w:rsidR="00E075F1">
        <w:t>.</w:t>
      </w:r>
      <w:r w:rsidR="002D6019">
        <w:t xml:space="preserve">2, nie będzie ona </w:t>
      </w:r>
      <w:r w:rsidRPr="00532C28">
        <w:t>otwieran</w:t>
      </w:r>
      <w:r w:rsidR="002D6019">
        <w:t>a</w:t>
      </w:r>
      <w:r w:rsidRPr="00532C28">
        <w:t xml:space="preserve"> i na wniosek Wykonawcy zostan</w:t>
      </w:r>
      <w:r w:rsidR="002D6019">
        <w:t>ie</w:t>
      </w:r>
      <w:r w:rsidRPr="00532C28">
        <w:t xml:space="preserve"> odesłan</w:t>
      </w:r>
      <w:r w:rsidR="002D6019">
        <w:t>a</w:t>
      </w:r>
      <w:r w:rsidRPr="00532C28">
        <w:t>.</w:t>
      </w:r>
    </w:p>
    <w:p w:rsidR="002033AC" w:rsidRPr="00532C28" w:rsidRDefault="002033AC" w:rsidP="00800A70">
      <w:pPr>
        <w:pStyle w:val="Tekstpodstawowywcity"/>
        <w:numPr>
          <w:ilvl w:val="1"/>
          <w:numId w:val="6"/>
        </w:numPr>
        <w:spacing w:line="276" w:lineRule="auto"/>
        <w:ind w:left="567" w:hanging="567"/>
      </w:pPr>
      <w:r w:rsidRPr="00532C28">
        <w:t>Koperty oznaczone dopiskiem „Modyfikacja” zostaną otwarte przy otwieraniu oferty Wykonawcy, który wprowadził zmiany</w:t>
      </w:r>
      <w:r w:rsidR="00E075F1">
        <w:t xml:space="preserve"> i</w:t>
      </w:r>
      <w:r w:rsidR="002D6019">
        <w:t xml:space="preserve"> </w:t>
      </w:r>
      <w:r w:rsidRPr="00532C28">
        <w:t>zostaną dołączone do oferty.</w:t>
      </w:r>
    </w:p>
    <w:p w:rsidR="002033AC" w:rsidRPr="00532C28" w:rsidRDefault="002D6019" w:rsidP="00800A70">
      <w:pPr>
        <w:pStyle w:val="Tekstpodstawowywcity"/>
        <w:numPr>
          <w:ilvl w:val="1"/>
          <w:numId w:val="6"/>
        </w:numPr>
        <w:spacing w:line="276" w:lineRule="auto"/>
        <w:ind w:left="567" w:hanging="567"/>
      </w:pPr>
      <w:r w:rsidRPr="002D6019">
        <w:t>Z</w:t>
      </w:r>
      <w:r w:rsidR="002033AC" w:rsidRPr="00532C28">
        <w:t>głoszenia i pisma przesłane faksem nie będą traktowane jako oferty.</w:t>
      </w:r>
    </w:p>
    <w:p w:rsidR="007636A2" w:rsidRDefault="002033AC" w:rsidP="00800A70">
      <w:pPr>
        <w:pStyle w:val="Tekstpodstawowywcity"/>
        <w:numPr>
          <w:ilvl w:val="1"/>
          <w:numId w:val="6"/>
        </w:numPr>
        <w:spacing w:line="276" w:lineRule="auto"/>
        <w:ind w:left="567" w:hanging="567"/>
      </w:pPr>
      <w:r w:rsidRPr="00E075F1">
        <w:lastRenderedPageBreak/>
        <w:t xml:space="preserve">Otwarcie ofert nastąpi w dniu </w:t>
      </w:r>
      <w:r w:rsidR="00EC5042">
        <w:rPr>
          <w:b/>
          <w:bCs/>
        </w:rPr>
        <w:t>06.11.</w:t>
      </w:r>
      <w:r w:rsidR="00475C6D" w:rsidRPr="008776C3">
        <w:rPr>
          <w:b/>
          <w:bCs/>
        </w:rPr>
        <w:t>2017</w:t>
      </w:r>
      <w:r w:rsidRPr="008776C3">
        <w:rPr>
          <w:b/>
          <w:bCs/>
        </w:rPr>
        <w:t>r.</w:t>
      </w:r>
      <w:r w:rsidRPr="00E075F1">
        <w:rPr>
          <w:b/>
          <w:bCs/>
        </w:rPr>
        <w:t xml:space="preserve"> o godz. 10:00 </w:t>
      </w:r>
      <w:r w:rsidRPr="00E075F1">
        <w:t>w siedzibie Zamawiającego w sali konferencyjnej „A” - parter.</w:t>
      </w:r>
    </w:p>
    <w:p w:rsidR="007636A2" w:rsidRPr="00E075F1" w:rsidRDefault="007636A2" w:rsidP="007636A2">
      <w:pPr>
        <w:pStyle w:val="Tekstpodstawowywcity"/>
        <w:spacing w:line="276" w:lineRule="auto"/>
        <w:ind w:left="567" w:firstLine="0"/>
      </w:pPr>
    </w:p>
    <w:p w:rsidR="007636A2" w:rsidRPr="007636A2" w:rsidRDefault="002033AC" w:rsidP="001F262F">
      <w:pPr>
        <w:numPr>
          <w:ilvl w:val="0"/>
          <w:numId w:val="6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>Opis sposobu obliczenia ceny</w:t>
      </w:r>
    </w:p>
    <w:p w:rsidR="002033AC" w:rsidRPr="00E075F1" w:rsidRDefault="002033AC" w:rsidP="00800A70">
      <w:pPr>
        <w:pStyle w:val="Akapitzlist"/>
        <w:widowControl w:val="0"/>
        <w:numPr>
          <w:ilvl w:val="1"/>
          <w:numId w:val="6"/>
        </w:numPr>
        <w:spacing w:line="276" w:lineRule="auto"/>
        <w:ind w:hanging="720"/>
        <w:jc w:val="both"/>
      </w:pPr>
      <w:r w:rsidRPr="00E075F1">
        <w:t>Wykonawca określi ceny ściśle według zapisów zawartych w Formularz</w:t>
      </w:r>
      <w:r w:rsidR="00E075F1" w:rsidRPr="00E075F1">
        <w:t>u</w:t>
      </w:r>
      <w:r w:rsidRPr="00E075F1">
        <w:t xml:space="preserve"> oferty</w:t>
      </w:r>
      <w:r w:rsidR="00E075F1">
        <w:t xml:space="preserve"> </w:t>
      </w:r>
      <w:r w:rsidRPr="00E075F1">
        <w:t xml:space="preserve">– </w:t>
      </w:r>
      <w:r w:rsidRPr="00E075F1">
        <w:rPr>
          <w:i/>
          <w:iCs/>
        </w:rPr>
        <w:t>Rozdział III</w:t>
      </w:r>
      <w:r w:rsidRPr="00E075F1">
        <w:t xml:space="preserve"> SIWZ.</w:t>
      </w:r>
    </w:p>
    <w:p w:rsidR="002033AC" w:rsidRPr="00532C28" w:rsidRDefault="002033AC" w:rsidP="00800A70">
      <w:pPr>
        <w:widowControl w:val="0"/>
        <w:numPr>
          <w:ilvl w:val="1"/>
          <w:numId w:val="6"/>
        </w:numPr>
        <w:spacing w:line="276" w:lineRule="auto"/>
        <w:ind w:hanging="720"/>
        <w:jc w:val="both"/>
      </w:pPr>
      <w:r w:rsidRPr="00532C28">
        <w:t>Cena musi być podana w złotych polskich (PLN) oraz wyrażona liczbowo i słownie, w</w:t>
      </w:r>
      <w:r w:rsidR="00B905D1">
        <w:t> </w:t>
      </w:r>
      <w:r w:rsidRPr="00532C28">
        <w:t>zaokrągleniu do dwóch miejsc po przecinku (zgodnie z powszechnie przyjętym systemem rachunkowości).</w:t>
      </w:r>
    </w:p>
    <w:p w:rsidR="002033AC" w:rsidRPr="00532C28" w:rsidRDefault="002033AC" w:rsidP="00800A70">
      <w:pPr>
        <w:widowControl w:val="0"/>
        <w:numPr>
          <w:ilvl w:val="1"/>
          <w:numId w:val="6"/>
        </w:numPr>
        <w:spacing w:line="276" w:lineRule="auto"/>
        <w:ind w:hanging="720"/>
        <w:jc w:val="both"/>
      </w:pPr>
      <w:r w:rsidRPr="00532C28">
        <w:t>Cena określona przez Wykonawcę powinna zawierać w sobie ws</w:t>
      </w:r>
      <w:r w:rsidR="00F77ACA" w:rsidRPr="00532C28">
        <w:t xml:space="preserve">zystkie koszty mogące powstać w </w:t>
      </w:r>
      <w:r w:rsidRPr="00532C28">
        <w:t>okresie ważności umowy, a także uwzględniać inne opłaty i podatki wynikające z</w:t>
      </w:r>
      <w:r w:rsidR="00B905D1">
        <w:t> </w:t>
      </w:r>
      <w:r w:rsidRPr="00532C28">
        <w:t>realizacji umowy, jak również ewentualne upusty i rabaty.</w:t>
      </w:r>
    </w:p>
    <w:p w:rsidR="00765C76" w:rsidRPr="00E075F1" w:rsidRDefault="002033AC" w:rsidP="00800A70">
      <w:pPr>
        <w:widowControl w:val="0"/>
        <w:numPr>
          <w:ilvl w:val="1"/>
          <w:numId w:val="6"/>
        </w:numPr>
        <w:spacing w:line="276" w:lineRule="auto"/>
        <w:ind w:hanging="720"/>
        <w:jc w:val="both"/>
      </w:pPr>
      <w:r w:rsidRPr="00E075F1">
        <w:t xml:space="preserve">Stawka podatku VAT jest określona zgodnie z ustawą z dnia 11 marca 2004r. o </w:t>
      </w:r>
      <w:r w:rsidR="00E075F1" w:rsidRPr="00E075F1">
        <w:t>podatku od towarów i usług (</w:t>
      </w:r>
      <w:proofErr w:type="spellStart"/>
      <w:r w:rsidR="0091397E">
        <w:t>t.j</w:t>
      </w:r>
      <w:proofErr w:type="spellEnd"/>
      <w:r w:rsidR="0091397E">
        <w:t xml:space="preserve">. </w:t>
      </w:r>
      <w:proofErr w:type="spellStart"/>
      <w:r w:rsidRPr="00E075F1">
        <w:t>Dz.U</w:t>
      </w:r>
      <w:proofErr w:type="spellEnd"/>
      <w:r w:rsidRPr="00E075F1">
        <w:t>.</w:t>
      </w:r>
      <w:r w:rsidR="00E075F1" w:rsidRPr="00E075F1">
        <w:t xml:space="preserve"> z 201</w:t>
      </w:r>
      <w:r w:rsidR="008410A4">
        <w:t>7</w:t>
      </w:r>
      <w:r w:rsidR="00E075F1" w:rsidRPr="00E075F1">
        <w:t xml:space="preserve"> r</w:t>
      </w:r>
      <w:r w:rsidRPr="00E075F1">
        <w:t xml:space="preserve">., </w:t>
      </w:r>
      <w:r w:rsidR="0091397E">
        <w:t xml:space="preserve">poz. </w:t>
      </w:r>
      <w:r w:rsidR="008410A4">
        <w:t>1221</w:t>
      </w:r>
      <w:bookmarkStart w:id="0" w:name="_GoBack"/>
      <w:bookmarkEnd w:id="0"/>
      <w:r w:rsidRPr="00E075F1">
        <w:t>).</w:t>
      </w:r>
    </w:p>
    <w:p w:rsidR="002033AC" w:rsidRPr="00532C28" w:rsidRDefault="002033AC" w:rsidP="00800A70">
      <w:pPr>
        <w:widowControl w:val="0"/>
        <w:numPr>
          <w:ilvl w:val="1"/>
          <w:numId w:val="6"/>
        </w:numPr>
        <w:spacing w:line="276" w:lineRule="auto"/>
        <w:ind w:hanging="720"/>
        <w:jc w:val="both"/>
      </w:pPr>
      <w:r w:rsidRPr="00532C28">
        <w:t>Cena podana w ofercie jest ostateczna i nie może ulec zmianie w trakcie realizacji umowy.</w:t>
      </w:r>
    </w:p>
    <w:p w:rsidR="002033AC" w:rsidRDefault="002033AC" w:rsidP="007C5934">
      <w:pPr>
        <w:widowControl w:val="0"/>
        <w:numPr>
          <w:ilvl w:val="1"/>
          <w:numId w:val="6"/>
        </w:numPr>
        <w:spacing w:line="276" w:lineRule="auto"/>
        <w:ind w:hanging="720"/>
        <w:jc w:val="both"/>
      </w:pPr>
      <w:r w:rsidRPr="00532C28">
        <w:t xml:space="preserve">Zgodnie z art. 91 ust. 3a ustawy – </w:t>
      </w:r>
      <w:proofErr w:type="spellStart"/>
      <w:r w:rsidRPr="00532C28">
        <w:t>Pzp</w:t>
      </w:r>
      <w:proofErr w:type="spellEnd"/>
      <w:r w:rsidRPr="00532C28">
        <w:t xml:space="preserve">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11020D">
        <w:t>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32C28">
        <w:t xml:space="preserve"> </w:t>
      </w:r>
    </w:p>
    <w:p w:rsidR="00191048" w:rsidRPr="00532C28" w:rsidRDefault="00191048" w:rsidP="000F4E46">
      <w:pPr>
        <w:pStyle w:val="Listanumerowana2"/>
        <w:numPr>
          <w:ilvl w:val="0"/>
          <w:numId w:val="0"/>
        </w:numPr>
        <w:jc w:val="both"/>
      </w:pPr>
    </w:p>
    <w:p w:rsidR="002033AC" w:rsidRPr="007636A2" w:rsidRDefault="002033AC" w:rsidP="00800A70">
      <w:pPr>
        <w:numPr>
          <w:ilvl w:val="0"/>
          <w:numId w:val="6"/>
        </w:numPr>
        <w:spacing w:line="276" w:lineRule="auto"/>
        <w:ind w:left="709" w:hanging="709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 xml:space="preserve">Opis kryteriów, którymi Zamawiający będzie się kierował przy wyborze oferty, wraz </w:t>
      </w:r>
      <w:r w:rsidRPr="0011020D">
        <w:rPr>
          <w:b/>
          <w:bCs/>
          <w:u w:val="single"/>
        </w:rPr>
        <w:br/>
        <w:t xml:space="preserve">z podaniem </w:t>
      </w:r>
      <w:r w:rsidR="00AA637C" w:rsidRPr="0011020D">
        <w:rPr>
          <w:b/>
          <w:bCs/>
          <w:u w:val="single"/>
        </w:rPr>
        <w:t xml:space="preserve">wag </w:t>
      </w:r>
      <w:r w:rsidRPr="0011020D">
        <w:rPr>
          <w:b/>
          <w:bCs/>
          <w:u w:val="single"/>
        </w:rPr>
        <w:t xml:space="preserve">tych </w:t>
      </w:r>
      <w:r w:rsidR="0011020D">
        <w:rPr>
          <w:b/>
          <w:bCs/>
          <w:u w:val="single"/>
        </w:rPr>
        <w:t>kryteriów i sposobu oceny ofert</w:t>
      </w:r>
    </w:p>
    <w:p w:rsidR="001F5CF6" w:rsidRDefault="00AA637C" w:rsidP="001F5CF6">
      <w:pPr>
        <w:pStyle w:val="Tekstpodstawowywcity"/>
        <w:numPr>
          <w:ilvl w:val="1"/>
          <w:numId w:val="6"/>
        </w:numPr>
        <w:spacing w:line="276" w:lineRule="auto"/>
        <w:ind w:left="993" w:hanging="284"/>
      </w:pPr>
      <w:r w:rsidRPr="00532C28">
        <w:t>O</w:t>
      </w:r>
      <w:r w:rsidR="002033AC" w:rsidRPr="00532C28">
        <w:t>cen</w:t>
      </w:r>
      <w:r w:rsidRPr="00532C28">
        <w:t>a</w:t>
      </w:r>
      <w:r w:rsidR="002033AC" w:rsidRPr="00532C28">
        <w:t xml:space="preserve"> ofert </w:t>
      </w:r>
      <w:r w:rsidRPr="00532C28">
        <w:t xml:space="preserve">zostanie dokonana </w:t>
      </w:r>
      <w:r w:rsidR="00192676">
        <w:t xml:space="preserve">odrębnie dla każdej części, </w:t>
      </w:r>
      <w:r w:rsidR="002033AC" w:rsidRPr="00532C28">
        <w:t xml:space="preserve">w oparciu o następujące kryteria wyboru: </w:t>
      </w:r>
    </w:p>
    <w:p w:rsidR="001F5CF6" w:rsidRDefault="001F5CF6" w:rsidP="001F5CF6">
      <w:pPr>
        <w:pStyle w:val="Tekstpodstawowywcity"/>
        <w:spacing w:line="276" w:lineRule="auto"/>
        <w:ind w:firstLine="0"/>
      </w:pPr>
    </w:p>
    <w:p w:rsidR="001F5CF6" w:rsidRPr="001F5CF6" w:rsidRDefault="001F5CF6" w:rsidP="001F5CF6">
      <w:pPr>
        <w:pStyle w:val="Tekstpodstawowywcity"/>
        <w:numPr>
          <w:ilvl w:val="2"/>
          <w:numId w:val="6"/>
        </w:numPr>
        <w:spacing w:line="276" w:lineRule="auto"/>
        <w:rPr>
          <w:b/>
        </w:rPr>
      </w:pPr>
      <w:r w:rsidRPr="001F5CF6">
        <w:rPr>
          <w:b/>
        </w:rPr>
        <w:t>Kryteria oceny ofert dla część 1 zamówienia:</w:t>
      </w:r>
    </w:p>
    <w:p w:rsidR="001F5CF6" w:rsidRPr="001F5CF6" w:rsidRDefault="001F5CF6" w:rsidP="001F5CF6">
      <w:pPr>
        <w:pStyle w:val="Tekstpodstawowywcity"/>
        <w:ind w:left="360" w:firstLine="0"/>
        <w:rPr>
          <w:b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352"/>
        <w:gridCol w:w="1030"/>
        <w:gridCol w:w="5632"/>
      </w:tblGrid>
      <w:tr w:rsidR="001F5CF6" w:rsidRPr="00532C28" w:rsidTr="001F5CF6">
        <w:trPr>
          <w:trHeight w:val="567"/>
        </w:trPr>
        <w:tc>
          <w:tcPr>
            <w:tcW w:w="483" w:type="dxa"/>
            <w:vAlign w:val="center"/>
          </w:tcPr>
          <w:p w:rsidR="001F5CF6" w:rsidRPr="00532C28" w:rsidRDefault="001F5CF6" w:rsidP="001F5CF6">
            <w:pPr>
              <w:jc w:val="center"/>
            </w:pPr>
            <w:proofErr w:type="spellStart"/>
            <w:r w:rsidRPr="00532C28">
              <w:t>Lp</w:t>
            </w:r>
            <w:proofErr w:type="spellEnd"/>
          </w:p>
        </w:tc>
        <w:tc>
          <w:tcPr>
            <w:tcW w:w="2352" w:type="dxa"/>
            <w:vAlign w:val="center"/>
          </w:tcPr>
          <w:p w:rsidR="001F5CF6" w:rsidRPr="00532C28" w:rsidRDefault="001F5CF6" w:rsidP="001F5CF6">
            <w:pPr>
              <w:jc w:val="center"/>
            </w:pPr>
            <w:r w:rsidRPr="00532C28">
              <w:t>Kryterium</w:t>
            </w:r>
          </w:p>
        </w:tc>
        <w:tc>
          <w:tcPr>
            <w:tcW w:w="1030" w:type="dxa"/>
            <w:vAlign w:val="center"/>
          </w:tcPr>
          <w:p w:rsidR="001F5CF6" w:rsidRPr="006F6E8E" w:rsidRDefault="001F5CF6" w:rsidP="001F5CF6">
            <w:pPr>
              <w:ind w:left="-108"/>
              <w:jc w:val="center"/>
              <w:rPr>
                <w:sz w:val="22"/>
                <w:szCs w:val="22"/>
              </w:rPr>
            </w:pPr>
            <w:r w:rsidRPr="006F6E8E">
              <w:rPr>
                <w:sz w:val="22"/>
                <w:szCs w:val="22"/>
              </w:rPr>
              <w:t>Znaczenie w %</w:t>
            </w:r>
          </w:p>
        </w:tc>
        <w:tc>
          <w:tcPr>
            <w:tcW w:w="5632" w:type="dxa"/>
            <w:vAlign w:val="center"/>
          </w:tcPr>
          <w:p w:rsidR="001F5CF6" w:rsidRPr="00532C28" w:rsidRDefault="001F5CF6" w:rsidP="001F5CF6">
            <w:pPr>
              <w:jc w:val="center"/>
            </w:pPr>
            <w:r w:rsidRPr="00532C28">
              <w:t>Opis</w:t>
            </w:r>
          </w:p>
        </w:tc>
      </w:tr>
      <w:tr w:rsidR="001F5CF6" w:rsidRPr="00532C28" w:rsidTr="001F5CF6">
        <w:tc>
          <w:tcPr>
            <w:tcW w:w="483" w:type="dxa"/>
            <w:vAlign w:val="center"/>
          </w:tcPr>
          <w:p w:rsidR="001F5CF6" w:rsidRPr="00532C28" w:rsidRDefault="001F5CF6" w:rsidP="001F5CF6">
            <w:pPr>
              <w:jc w:val="right"/>
            </w:pPr>
            <w:r w:rsidRPr="00532C28">
              <w:t>a)</w:t>
            </w:r>
          </w:p>
        </w:tc>
        <w:tc>
          <w:tcPr>
            <w:tcW w:w="2352" w:type="dxa"/>
            <w:vAlign w:val="center"/>
          </w:tcPr>
          <w:p w:rsidR="001F5CF6" w:rsidRPr="00532C28" w:rsidRDefault="001F5CF6" w:rsidP="001F5CF6">
            <w:pPr>
              <w:jc w:val="both"/>
            </w:pPr>
            <w:r w:rsidRPr="00532C28">
              <w:t>Cena (</w:t>
            </w:r>
            <w:proofErr w:type="spellStart"/>
            <w:r w:rsidRPr="00532C28">
              <w:t>Kc</w:t>
            </w:r>
            <w:proofErr w:type="spellEnd"/>
            <w:r w:rsidRPr="00532C28">
              <w:t>)</w:t>
            </w:r>
          </w:p>
        </w:tc>
        <w:tc>
          <w:tcPr>
            <w:tcW w:w="1030" w:type="dxa"/>
            <w:vAlign w:val="center"/>
          </w:tcPr>
          <w:p w:rsidR="001F5CF6" w:rsidRPr="00532C28" w:rsidRDefault="001F5CF6" w:rsidP="001F5CF6">
            <w:pPr>
              <w:jc w:val="center"/>
            </w:pPr>
            <w:r>
              <w:t>60</w:t>
            </w:r>
          </w:p>
        </w:tc>
        <w:tc>
          <w:tcPr>
            <w:tcW w:w="5632" w:type="dxa"/>
          </w:tcPr>
          <w:p w:rsidR="001F5CF6" w:rsidRPr="00532C28" w:rsidRDefault="001F5CF6" w:rsidP="001F5CF6">
            <w:pPr>
              <w:jc w:val="both"/>
            </w:pPr>
            <w:r>
              <w:t>C</w:t>
            </w:r>
            <w:r w:rsidRPr="00532C28">
              <w:t>ena za wykonanie przedmiotu zamówienia (podana przez wykonawcę w zł brutto)</w:t>
            </w:r>
          </w:p>
        </w:tc>
      </w:tr>
      <w:tr w:rsidR="001F5CF6" w:rsidRPr="00532C28" w:rsidTr="00EE07A1">
        <w:trPr>
          <w:trHeight w:val="840"/>
        </w:trPr>
        <w:tc>
          <w:tcPr>
            <w:tcW w:w="483" w:type="dxa"/>
            <w:vAlign w:val="center"/>
          </w:tcPr>
          <w:p w:rsidR="001F5CF6" w:rsidRPr="00532C28" w:rsidRDefault="001F5CF6" w:rsidP="001F5CF6">
            <w:pPr>
              <w:jc w:val="right"/>
            </w:pPr>
            <w:r>
              <w:t>b)</w:t>
            </w:r>
          </w:p>
        </w:tc>
        <w:tc>
          <w:tcPr>
            <w:tcW w:w="2352" w:type="dxa"/>
            <w:vAlign w:val="center"/>
          </w:tcPr>
          <w:p w:rsidR="001F5CF6" w:rsidRDefault="001F5CF6" w:rsidP="001F5CF6">
            <w:r>
              <w:t>Zasilacz (</w:t>
            </w:r>
            <w:proofErr w:type="spellStart"/>
            <w:r>
              <w:t>Kz</w:t>
            </w:r>
            <w:proofErr w:type="spellEnd"/>
            <w:r>
              <w:t>)</w:t>
            </w:r>
          </w:p>
        </w:tc>
        <w:tc>
          <w:tcPr>
            <w:tcW w:w="1030" w:type="dxa"/>
            <w:vAlign w:val="center"/>
          </w:tcPr>
          <w:p w:rsidR="001F5CF6" w:rsidRDefault="001F5CF6" w:rsidP="001F5CF6">
            <w:pPr>
              <w:ind w:left="176" w:hanging="176"/>
              <w:jc w:val="center"/>
            </w:pPr>
            <w:r>
              <w:t>15</w:t>
            </w:r>
          </w:p>
        </w:tc>
        <w:tc>
          <w:tcPr>
            <w:tcW w:w="5632" w:type="dxa"/>
          </w:tcPr>
          <w:p w:rsidR="001F5CF6" w:rsidRDefault="001F5CF6" w:rsidP="001F5CF6">
            <w:pPr>
              <w:jc w:val="both"/>
            </w:pPr>
            <w:r>
              <w:t xml:space="preserve">Zasilacz </w:t>
            </w:r>
            <w:r w:rsidR="00C42EB0">
              <w:t xml:space="preserve">zainstalowany </w:t>
            </w:r>
            <w:r>
              <w:t xml:space="preserve">w komputerze AIO o mocy nie większej niż 150 Wat. </w:t>
            </w:r>
          </w:p>
        </w:tc>
      </w:tr>
      <w:tr w:rsidR="00EE07A1" w:rsidRPr="00532C28" w:rsidTr="00EE07A1">
        <w:trPr>
          <w:trHeight w:val="840"/>
        </w:trPr>
        <w:tc>
          <w:tcPr>
            <w:tcW w:w="483" w:type="dxa"/>
            <w:vAlign w:val="center"/>
          </w:tcPr>
          <w:p w:rsidR="00EE07A1" w:rsidRDefault="00EE07A1" w:rsidP="001F5CF6">
            <w:pPr>
              <w:jc w:val="right"/>
            </w:pPr>
            <w:r>
              <w:t>c)</w:t>
            </w:r>
          </w:p>
        </w:tc>
        <w:tc>
          <w:tcPr>
            <w:tcW w:w="2352" w:type="dxa"/>
            <w:vAlign w:val="center"/>
          </w:tcPr>
          <w:p w:rsidR="00EE07A1" w:rsidRDefault="00EE07A1" w:rsidP="001F5CF6">
            <w:r>
              <w:t>Procesor (</w:t>
            </w:r>
            <w:proofErr w:type="spellStart"/>
            <w:r>
              <w:t>Kp</w:t>
            </w:r>
            <w:proofErr w:type="spellEnd"/>
            <w:r>
              <w:t>)</w:t>
            </w:r>
          </w:p>
        </w:tc>
        <w:tc>
          <w:tcPr>
            <w:tcW w:w="1030" w:type="dxa"/>
            <w:vAlign w:val="center"/>
          </w:tcPr>
          <w:p w:rsidR="00EE07A1" w:rsidRDefault="00EE07A1" w:rsidP="001F5CF6">
            <w:pPr>
              <w:ind w:left="176" w:hanging="176"/>
              <w:jc w:val="center"/>
            </w:pPr>
            <w:r>
              <w:t>10</w:t>
            </w:r>
          </w:p>
        </w:tc>
        <w:tc>
          <w:tcPr>
            <w:tcW w:w="5632" w:type="dxa"/>
          </w:tcPr>
          <w:p w:rsidR="00EE07A1" w:rsidRDefault="00EE07A1" w:rsidP="001F5CF6">
            <w:pPr>
              <w:jc w:val="both"/>
            </w:pPr>
            <w:r w:rsidRPr="00A12B00">
              <w:t>Zainstalowany w komputerze AIO procesor najnowszej generacji, jaki jest produkowany przez producenta danego procesora, co Zamawiający zweryfikuje na stronie producenta danego procesora.</w:t>
            </w:r>
            <w:r>
              <w:t xml:space="preserve"> </w:t>
            </w:r>
          </w:p>
        </w:tc>
      </w:tr>
      <w:tr w:rsidR="001F5CF6" w:rsidRPr="00532C28" w:rsidTr="00A12B00">
        <w:trPr>
          <w:trHeight w:val="1022"/>
        </w:trPr>
        <w:tc>
          <w:tcPr>
            <w:tcW w:w="483" w:type="dxa"/>
            <w:vAlign w:val="center"/>
          </w:tcPr>
          <w:p w:rsidR="001F5CF6" w:rsidRPr="00532C28" w:rsidRDefault="00DA3789" w:rsidP="001F5CF6">
            <w:pPr>
              <w:jc w:val="right"/>
            </w:pPr>
            <w:r>
              <w:t>d)</w:t>
            </w:r>
          </w:p>
        </w:tc>
        <w:tc>
          <w:tcPr>
            <w:tcW w:w="2352" w:type="dxa"/>
            <w:vAlign w:val="center"/>
          </w:tcPr>
          <w:p w:rsidR="001F5CF6" w:rsidRPr="00532C28" w:rsidRDefault="001F5CF6" w:rsidP="001F5CF6">
            <w:r>
              <w:t>Wydłużony okres gwarancji (Kg)</w:t>
            </w:r>
          </w:p>
        </w:tc>
        <w:tc>
          <w:tcPr>
            <w:tcW w:w="1030" w:type="dxa"/>
            <w:vAlign w:val="center"/>
          </w:tcPr>
          <w:p w:rsidR="001F5CF6" w:rsidRPr="00532C28" w:rsidDel="008933B2" w:rsidRDefault="00EE07A1" w:rsidP="001F5CF6">
            <w:pPr>
              <w:ind w:left="176" w:hanging="176"/>
              <w:jc w:val="center"/>
            </w:pPr>
            <w:r>
              <w:t>1</w:t>
            </w:r>
            <w:r w:rsidR="00F0306B">
              <w:t>5</w:t>
            </w:r>
          </w:p>
        </w:tc>
        <w:tc>
          <w:tcPr>
            <w:tcW w:w="5632" w:type="dxa"/>
          </w:tcPr>
          <w:p w:rsidR="001F5CF6" w:rsidRPr="00E91442" w:rsidRDefault="001F5CF6" w:rsidP="001F5CF6">
            <w:pPr>
              <w:jc w:val="both"/>
            </w:pPr>
            <w:r>
              <w:t>Przedłużenie okresu gwarancji o 12 miesięcy</w:t>
            </w:r>
            <w:r w:rsidRPr="00E91442">
              <w:t xml:space="preserve"> (tj. ponad obowiązkowy określony w Rozdziale II SIWZ -</w:t>
            </w:r>
            <w:r>
              <w:t xml:space="preserve"> </w:t>
            </w:r>
            <w:r w:rsidRPr="00E91442">
              <w:t>Specyfikacja techniczna</w:t>
            </w:r>
            <w:r w:rsidRPr="00D313C8">
              <w:t xml:space="preserve"> sprzętu i warunki gwarancji</w:t>
            </w:r>
            <w:r w:rsidRPr="00A802B5">
              <w:t>)</w:t>
            </w:r>
            <w:r>
              <w:t>.</w:t>
            </w:r>
          </w:p>
        </w:tc>
      </w:tr>
    </w:tbl>
    <w:p w:rsidR="001F5CF6" w:rsidRDefault="001F5CF6" w:rsidP="001F5CF6">
      <w:pPr>
        <w:jc w:val="both"/>
      </w:pPr>
    </w:p>
    <w:p w:rsidR="00A12B00" w:rsidRPr="00532C28" w:rsidRDefault="00A12B00" w:rsidP="001F5CF6">
      <w:pPr>
        <w:jc w:val="both"/>
      </w:pPr>
    </w:p>
    <w:p w:rsidR="001F5CF6" w:rsidRPr="00532C28" w:rsidRDefault="001F5CF6" w:rsidP="001F5CF6">
      <w:pPr>
        <w:tabs>
          <w:tab w:val="left" w:pos="993"/>
        </w:tabs>
        <w:jc w:val="both"/>
      </w:pPr>
      <w:r>
        <w:lastRenderedPageBreak/>
        <w:tab/>
      </w:r>
      <w:r w:rsidRPr="00532C28">
        <w:t>Kryteria będą wyliczone wg następujących zasad:</w:t>
      </w:r>
    </w:p>
    <w:p w:rsidR="001F5CF6" w:rsidRPr="00532C28" w:rsidRDefault="001F5CF6" w:rsidP="001F5CF6">
      <w:pPr>
        <w:ind w:left="540"/>
        <w:jc w:val="both"/>
      </w:pPr>
    </w:p>
    <w:p w:rsidR="001F5CF6" w:rsidRPr="00532C28" w:rsidRDefault="001F5CF6" w:rsidP="001F5CF6">
      <w:pPr>
        <w:pStyle w:val="Akapitzlist"/>
        <w:tabs>
          <w:tab w:val="left" w:pos="2268"/>
        </w:tabs>
        <w:ind w:left="1418"/>
        <w:jc w:val="both"/>
        <w:rPr>
          <w:b/>
        </w:rPr>
      </w:pPr>
      <w:r w:rsidRPr="00532C28">
        <w:rPr>
          <w:b/>
          <w:u w:val="single"/>
        </w:rPr>
        <w:t>Kryterium ceny</w:t>
      </w:r>
      <w:r w:rsidRPr="00532C28">
        <w:rPr>
          <w:b/>
        </w:rPr>
        <w:t xml:space="preserve"> (</w:t>
      </w:r>
      <w:proofErr w:type="spellStart"/>
      <w:r w:rsidRPr="00532C28">
        <w:rPr>
          <w:b/>
        </w:rPr>
        <w:t>Kc</w:t>
      </w:r>
      <w:proofErr w:type="spellEnd"/>
      <w:r w:rsidRPr="00532C28">
        <w:rPr>
          <w:b/>
        </w:rPr>
        <w:t xml:space="preserve">) </w:t>
      </w:r>
    </w:p>
    <w:p w:rsidR="001F5CF6" w:rsidRDefault="001F5CF6" w:rsidP="001F5CF6">
      <w:pPr>
        <w:jc w:val="both"/>
      </w:pPr>
    </w:p>
    <w:p w:rsidR="001F5CF6" w:rsidRPr="006F6E8E" w:rsidRDefault="001F5CF6" w:rsidP="001F5CF6">
      <w:pPr>
        <w:ind w:left="1701" w:firstLine="426"/>
        <w:jc w:val="both"/>
        <w:rPr>
          <w:bCs/>
        </w:rPr>
      </w:pPr>
      <w:r>
        <w:rPr>
          <w:bCs/>
        </w:rPr>
        <w:t xml:space="preserve">   n</w:t>
      </w:r>
      <w:r w:rsidRPr="006F6E8E">
        <w:rPr>
          <w:bCs/>
        </w:rPr>
        <w:t xml:space="preserve">ajniższa cena z ocenianych ofert </w:t>
      </w:r>
    </w:p>
    <w:p w:rsidR="001F5CF6" w:rsidRPr="006F6E8E" w:rsidRDefault="001F5CF6" w:rsidP="001F5CF6">
      <w:pPr>
        <w:ind w:left="1418"/>
        <w:jc w:val="both"/>
        <w:rPr>
          <w:bCs/>
        </w:rPr>
      </w:pPr>
      <w:proofErr w:type="spellStart"/>
      <w:r w:rsidRPr="006F6E8E">
        <w:rPr>
          <w:bCs/>
        </w:rPr>
        <w:t>Kc</w:t>
      </w:r>
      <w:proofErr w:type="spellEnd"/>
      <w:r w:rsidRPr="006F6E8E">
        <w:rPr>
          <w:bCs/>
        </w:rPr>
        <w:t xml:space="preserve"> =  ----------------------------------------------   x  60</w:t>
      </w:r>
    </w:p>
    <w:p w:rsidR="001F5CF6" w:rsidRPr="006F6E8E" w:rsidRDefault="001F5CF6" w:rsidP="001F5CF6">
      <w:pPr>
        <w:ind w:left="1701" w:firstLine="426"/>
        <w:jc w:val="both"/>
        <w:rPr>
          <w:bCs/>
        </w:rPr>
      </w:pPr>
      <w:r w:rsidRPr="006F6E8E">
        <w:rPr>
          <w:bCs/>
        </w:rPr>
        <w:t xml:space="preserve">        </w:t>
      </w:r>
      <w:r>
        <w:rPr>
          <w:bCs/>
        </w:rPr>
        <w:t>c</w:t>
      </w:r>
      <w:r w:rsidRPr="006F6E8E">
        <w:rPr>
          <w:bCs/>
        </w:rPr>
        <w:t xml:space="preserve">ena oferty ocenianej </w:t>
      </w:r>
    </w:p>
    <w:p w:rsidR="001F5CF6" w:rsidRPr="00532C28" w:rsidRDefault="001F5CF6" w:rsidP="001F5CF6">
      <w:pPr>
        <w:ind w:left="993"/>
        <w:jc w:val="both"/>
      </w:pPr>
    </w:p>
    <w:p w:rsidR="001F5CF6" w:rsidRPr="00532C28" w:rsidRDefault="001F5CF6" w:rsidP="001F5CF6">
      <w:pPr>
        <w:ind w:left="993" w:firstLine="425"/>
        <w:jc w:val="both"/>
        <w:rPr>
          <w:u w:val="single"/>
        </w:rPr>
      </w:pPr>
      <w:r w:rsidRPr="00E91442">
        <w:rPr>
          <w:u w:val="single"/>
        </w:rPr>
        <w:t xml:space="preserve">Maksymalna liczba punktów jaką w tym kryterium otrzyma oferta wynosi </w:t>
      </w:r>
      <w:r w:rsidRPr="00E91442">
        <w:rPr>
          <w:bCs/>
          <w:u w:val="single"/>
        </w:rPr>
        <w:t>60.</w:t>
      </w:r>
    </w:p>
    <w:p w:rsidR="001F5CF6" w:rsidRPr="00532C28" w:rsidRDefault="001F5CF6" w:rsidP="001F5CF6">
      <w:pPr>
        <w:jc w:val="both"/>
      </w:pPr>
    </w:p>
    <w:p w:rsidR="00EE07A1" w:rsidRDefault="00EE07A1" w:rsidP="001F5CF6">
      <w:pPr>
        <w:ind w:left="709" w:firstLine="709"/>
        <w:jc w:val="both"/>
        <w:rPr>
          <w:b/>
          <w:u w:val="single"/>
        </w:rPr>
      </w:pPr>
      <w:r>
        <w:rPr>
          <w:b/>
          <w:u w:val="single"/>
        </w:rPr>
        <w:t>Kryterium zasilacza (</w:t>
      </w:r>
      <w:proofErr w:type="spellStart"/>
      <w:r>
        <w:rPr>
          <w:b/>
          <w:u w:val="single"/>
        </w:rPr>
        <w:t>Kz</w:t>
      </w:r>
      <w:proofErr w:type="spellEnd"/>
      <w:r>
        <w:rPr>
          <w:b/>
          <w:u w:val="single"/>
        </w:rPr>
        <w:t>)</w:t>
      </w:r>
    </w:p>
    <w:p w:rsidR="00EE07A1" w:rsidRDefault="00EE07A1" w:rsidP="001F5CF6">
      <w:pPr>
        <w:ind w:left="709" w:firstLine="709"/>
        <w:jc w:val="both"/>
        <w:rPr>
          <w:b/>
          <w:u w:val="single"/>
        </w:rPr>
      </w:pPr>
    </w:p>
    <w:p w:rsidR="00EE07A1" w:rsidRDefault="00EE07A1" w:rsidP="00EE07A1">
      <w:pPr>
        <w:pStyle w:val="Akapitzlist"/>
        <w:ind w:left="1560"/>
        <w:jc w:val="both"/>
      </w:pPr>
      <w:r>
        <w:t xml:space="preserve">Punkty w tym kryterium przyznawane będą w następujący sposób: </w:t>
      </w:r>
    </w:p>
    <w:p w:rsidR="00EE07A1" w:rsidRDefault="00EE07A1" w:rsidP="00EE07A1">
      <w:pPr>
        <w:pStyle w:val="Akapitzlist"/>
        <w:numPr>
          <w:ilvl w:val="0"/>
          <w:numId w:val="52"/>
        </w:numPr>
        <w:jc w:val="both"/>
      </w:pPr>
      <w:r>
        <w:t xml:space="preserve">w przypadku nie zaoferowania zasilacza o mocy nie większej niż 150 Wat </w:t>
      </w:r>
      <w:r w:rsidRPr="00E91442">
        <w:rPr>
          <w:b/>
        </w:rPr>
        <w:t>– 0 pkt;</w:t>
      </w:r>
      <w:r>
        <w:t xml:space="preserve"> </w:t>
      </w:r>
    </w:p>
    <w:p w:rsidR="00EE07A1" w:rsidRDefault="00EE07A1" w:rsidP="00EE07A1">
      <w:pPr>
        <w:pStyle w:val="Akapitzlist"/>
        <w:numPr>
          <w:ilvl w:val="0"/>
          <w:numId w:val="52"/>
        </w:numPr>
        <w:jc w:val="both"/>
      </w:pPr>
      <w:r>
        <w:t xml:space="preserve">w przypadku zaoferowania zasilacza o mocy mniejszej lub równej 150 Wat – </w:t>
      </w:r>
      <w:r>
        <w:rPr>
          <w:b/>
        </w:rPr>
        <w:t>15 pkt</w:t>
      </w:r>
    </w:p>
    <w:p w:rsidR="00EE07A1" w:rsidRPr="000C48F1" w:rsidRDefault="00EE07A1" w:rsidP="00EE07A1">
      <w:pPr>
        <w:pStyle w:val="Akapitzlist"/>
        <w:rPr>
          <w:sz w:val="22"/>
          <w:szCs w:val="22"/>
        </w:rPr>
      </w:pPr>
    </w:p>
    <w:p w:rsidR="00EE07A1" w:rsidRPr="00E91442" w:rsidRDefault="00EE07A1" w:rsidP="00EE07A1">
      <w:pPr>
        <w:ind w:left="993" w:firstLine="425"/>
        <w:jc w:val="both"/>
        <w:rPr>
          <w:bCs/>
          <w:u w:val="single"/>
        </w:rPr>
      </w:pPr>
      <w:r w:rsidRPr="00E91442">
        <w:rPr>
          <w:u w:val="single"/>
        </w:rPr>
        <w:t xml:space="preserve">Maksymalna liczba punktów jaką w tym kryterium otrzyma oferta wynosi </w:t>
      </w:r>
      <w:r>
        <w:rPr>
          <w:bCs/>
          <w:u w:val="single"/>
        </w:rPr>
        <w:t>15</w:t>
      </w:r>
      <w:r w:rsidRPr="00E91442">
        <w:rPr>
          <w:bCs/>
          <w:u w:val="single"/>
        </w:rPr>
        <w:t>.</w:t>
      </w:r>
    </w:p>
    <w:p w:rsidR="00EE07A1" w:rsidRPr="00475C6D" w:rsidRDefault="00EE07A1" w:rsidP="00EE07A1">
      <w:pPr>
        <w:jc w:val="both"/>
      </w:pPr>
    </w:p>
    <w:p w:rsidR="00EE07A1" w:rsidRDefault="00EE07A1" w:rsidP="00EE07A1">
      <w:pPr>
        <w:ind w:left="709" w:firstLine="709"/>
        <w:jc w:val="both"/>
        <w:rPr>
          <w:b/>
          <w:u w:val="single"/>
        </w:rPr>
      </w:pPr>
      <w:r>
        <w:rPr>
          <w:b/>
          <w:u w:val="single"/>
        </w:rPr>
        <w:t>Kryterium procesora (</w:t>
      </w:r>
      <w:proofErr w:type="spellStart"/>
      <w:r>
        <w:rPr>
          <w:b/>
          <w:u w:val="single"/>
        </w:rPr>
        <w:t>K</w:t>
      </w:r>
      <w:r w:rsidR="00DA3789">
        <w:rPr>
          <w:b/>
          <w:u w:val="single"/>
        </w:rPr>
        <w:t>p</w:t>
      </w:r>
      <w:proofErr w:type="spellEnd"/>
      <w:r>
        <w:rPr>
          <w:b/>
          <w:u w:val="single"/>
        </w:rPr>
        <w:t>)</w:t>
      </w:r>
    </w:p>
    <w:p w:rsidR="00EE07A1" w:rsidRDefault="00EE07A1" w:rsidP="00EE07A1">
      <w:pPr>
        <w:ind w:left="709" w:firstLine="709"/>
        <w:jc w:val="both"/>
        <w:rPr>
          <w:b/>
          <w:u w:val="single"/>
        </w:rPr>
      </w:pPr>
    </w:p>
    <w:p w:rsidR="00EE07A1" w:rsidRDefault="00EE07A1" w:rsidP="00EE07A1">
      <w:pPr>
        <w:pStyle w:val="Akapitzlist"/>
        <w:ind w:left="1560"/>
        <w:jc w:val="both"/>
      </w:pPr>
      <w:r>
        <w:t xml:space="preserve">Punkty w tym kryterium przyznawane będą w następujący sposób: </w:t>
      </w:r>
    </w:p>
    <w:p w:rsidR="00EE07A1" w:rsidRDefault="00EE07A1" w:rsidP="00EE07A1">
      <w:pPr>
        <w:pStyle w:val="Akapitzlist"/>
        <w:numPr>
          <w:ilvl w:val="0"/>
          <w:numId w:val="52"/>
        </w:numPr>
        <w:jc w:val="both"/>
      </w:pPr>
      <w:r>
        <w:t xml:space="preserve">w przypadku nie zaoferowania procesora najnowszej generacji </w:t>
      </w:r>
      <w:r w:rsidRPr="00E91442">
        <w:rPr>
          <w:b/>
        </w:rPr>
        <w:t>– 0 pkt;</w:t>
      </w:r>
      <w:r>
        <w:t xml:space="preserve"> </w:t>
      </w:r>
    </w:p>
    <w:p w:rsidR="00EE07A1" w:rsidRDefault="00EE07A1" w:rsidP="00EE07A1">
      <w:pPr>
        <w:pStyle w:val="Akapitzlist"/>
        <w:numPr>
          <w:ilvl w:val="0"/>
          <w:numId w:val="52"/>
        </w:numPr>
        <w:jc w:val="both"/>
      </w:pPr>
      <w:r>
        <w:t xml:space="preserve">w przypadku zaoferowania procesora najnowszej generacji – </w:t>
      </w:r>
      <w:r>
        <w:rPr>
          <w:b/>
        </w:rPr>
        <w:t>10 pkt</w:t>
      </w:r>
    </w:p>
    <w:p w:rsidR="00EE07A1" w:rsidRPr="000C48F1" w:rsidRDefault="00EE07A1" w:rsidP="00EE07A1">
      <w:pPr>
        <w:pStyle w:val="Akapitzlist"/>
        <w:rPr>
          <w:sz w:val="22"/>
          <w:szCs w:val="22"/>
        </w:rPr>
      </w:pPr>
    </w:p>
    <w:p w:rsidR="00EE07A1" w:rsidRPr="00EE07A1" w:rsidRDefault="00EE07A1" w:rsidP="00EE07A1">
      <w:pPr>
        <w:ind w:left="993" w:firstLine="425"/>
        <w:jc w:val="both"/>
        <w:rPr>
          <w:bCs/>
          <w:u w:val="single"/>
        </w:rPr>
      </w:pPr>
      <w:r w:rsidRPr="00E91442">
        <w:rPr>
          <w:u w:val="single"/>
        </w:rPr>
        <w:t xml:space="preserve">Maksymalna liczba punktów jaką w tym kryterium otrzyma oferta wynosi </w:t>
      </w:r>
      <w:r>
        <w:rPr>
          <w:bCs/>
          <w:u w:val="single"/>
        </w:rPr>
        <w:t>10.</w:t>
      </w:r>
    </w:p>
    <w:p w:rsidR="00EE07A1" w:rsidRDefault="00EE07A1" w:rsidP="001F5CF6">
      <w:pPr>
        <w:ind w:left="709" w:firstLine="709"/>
        <w:jc w:val="both"/>
        <w:rPr>
          <w:b/>
          <w:u w:val="single"/>
        </w:rPr>
      </w:pPr>
    </w:p>
    <w:p w:rsidR="001F5CF6" w:rsidRPr="00475C6D" w:rsidRDefault="001F5CF6" w:rsidP="001F5CF6">
      <w:pPr>
        <w:ind w:left="709" w:firstLine="709"/>
        <w:jc w:val="both"/>
      </w:pPr>
      <w:r w:rsidRPr="001F5CF6">
        <w:rPr>
          <w:b/>
          <w:u w:val="single"/>
        </w:rPr>
        <w:t>Kryterium wydłużony okres gwarancji (Kg)</w:t>
      </w:r>
    </w:p>
    <w:p w:rsidR="001F5CF6" w:rsidRDefault="001F5CF6" w:rsidP="001F5CF6">
      <w:pPr>
        <w:jc w:val="both"/>
      </w:pPr>
    </w:p>
    <w:p w:rsidR="001F5CF6" w:rsidRDefault="001F5CF6" w:rsidP="001F5CF6">
      <w:pPr>
        <w:pStyle w:val="Akapitzlist"/>
        <w:ind w:left="1560"/>
        <w:jc w:val="both"/>
      </w:pPr>
      <w:r>
        <w:t xml:space="preserve">Punkty w tym kryterium przyznawane będą w następujący sposób: </w:t>
      </w:r>
    </w:p>
    <w:p w:rsidR="001F5CF6" w:rsidRPr="00C45F8B" w:rsidRDefault="001F5CF6" w:rsidP="001F5CF6">
      <w:pPr>
        <w:pStyle w:val="Akapitzlist"/>
        <w:numPr>
          <w:ilvl w:val="0"/>
          <w:numId w:val="52"/>
        </w:numPr>
        <w:jc w:val="both"/>
      </w:pPr>
      <w:r w:rsidRPr="00C45F8B">
        <w:t xml:space="preserve">w przypadku nie wydłużenia gwarancji lub wydłużenia gwarancji o okres </w:t>
      </w:r>
      <w:r w:rsidR="00C45F8B">
        <w:t xml:space="preserve">krótszy niż </w:t>
      </w:r>
      <w:r w:rsidRPr="00C45F8B">
        <w:t xml:space="preserve">12 miesięcy </w:t>
      </w:r>
      <w:r w:rsidRPr="00C45F8B">
        <w:rPr>
          <w:b/>
        </w:rPr>
        <w:t>– 0 pkt;</w:t>
      </w:r>
      <w:r w:rsidRPr="00C45F8B">
        <w:t xml:space="preserve"> </w:t>
      </w:r>
    </w:p>
    <w:p w:rsidR="001F5CF6" w:rsidRDefault="001F5CF6" w:rsidP="001F5CF6">
      <w:pPr>
        <w:pStyle w:val="Akapitzlist"/>
        <w:numPr>
          <w:ilvl w:val="0"/>
          <w:numId w:val="52"/>
        </w:numPr>
        <w:jc w:val="both"/>
      </w:pPr>
      <w:r>
        <w:t xml:space="preserve">w przypadku wydłużenia gwarancji o okres 12 miesięcy – </w:t>
      </w:r>
      <w:r w:rsidR="00EE07A1">
        <w:rPr>
          <w:b/>
        </w:rPr>
        <w:t>1</w:t>
      </w:r>
      <w:r w:rsidR="00F0306B">
        <w:rPr>
          <w:b/>
        </w:rPr>
        <w:t>5</w:t>
      </w:r>
      <w:r>
        <w:rPr>
          <w:b/>
        </w:rPr>
        <w:t xml:space="preserve"> pkt</w:t>
      </w:r>
    </w:p>
    <w:p w:rsidR="001F5CF6" w:rsidRPr="000C48F1" w:rsidRDefault="001F5CF6" w:rsidP="001F5CF6">
      <w:pPr>
        <w:pStyle w:val="Akapitzlist"/>
        <w:rPr>
          <w:sz w:val="22"/>
          <w:szCs w:val="22"/>
        </w:rPr>
      </w:pPr>
    </w:p>
    <w:p w:rsidR="001F5CF6" w:rsidRPr="00E91442" w:rsidRDefault="001F5CF6" w:rsidP="001F5CF6">
      <w:pPr>
        <w:ind w:left="993" w:firstLine="425"/>
        <w:jc w:val="both"/>
        <w:rPr>
          <w:bCs/>
          <w:u w:val="single"/>
        </w:rPr>
      </w:pPr>
      <w:r w:rsidRPr="00E91442">
        <w:rPr>
          <w:u w:val="single"/>
        </w:rPr>
        <w:t xml:space="preserve">Maksymalna liczba punktów jaką w tym kryterium otrzyma oferta wynosi </w:t>
      </w:r>
      <w:r w:rsidR="00EE07A1">
        <w:rPr>
          <w:bCs/>
          <w:u w:val="single"/>
        </w:rPr>
        <w:t>1</w:t>
      </w:r>
      <w:r w:rsidR="00F0306B">
        <w:rPr>
          <w:bCs/>
          <w:u w:val="single"/>
        </w:rPr>
        <w:t>5</w:t>
      </w:r>
      <w:r w:rsidRPr="00E91442">
        <w:rPr>
          <w:bCs/>
          <w:u w:val="single"/>
        </w:rPr>
        <w:t>.</w:t>
      </w:r>
    </w:p>
    <w:p w:rsidR="001F5CF6" w:rsidRPr="00475C6D" w:rsidRDefault="001F5CF6" w:rsidP="001F5CF6">
      <w:pPr>
        <w:jc w:val="both"/>
      </w:pPr>
    </w:p>
    <w:p w:rsidR="001F5CF6" w:rsidRPr="00532C28" w:rsidRDefault="001F5CF6" w:rsidP="001F5CF6">
      <w:pPr>
        <w:pStyle w:val="Akapitzlist"/>
        <w:ind w:left="720"/>
        <w:jc w:val="both"/>
      </w:pPr>
    </w:p>
    <w:p w:rsidR="001F5CF6" w:rsidRDefault="001F5CF6" w:rsidP="001F5CF6">
      <w:pPr>
        <w:pStyle w:val="Tekstpodstawowywcity"/>
        <w:spacing w:line="276" w:lineRule="auto"/>
        <w:ind w:left="1418" w:firstLine="0"/>
      </w:pPr>
      <w:r w:rsidRPr="00532C28">
        <w:t>Wskaźnik wynikowy (W) stanowi sumę punktów uzyskanych w obu kryteriach oceny ofert, wg wzoru:</w:t>
      </w:r>
      <w:r w:rsidRPr="00532C28">
        <w:rPr>
          <w:b/>
          <w:bCs/>
        </w:rPr>
        <w:t xml:space="preserve"> W = </w:t>
      </w:r>
      <w:proofErr w:type="spellStart"/>
      <w:r w:rsidRPr="00532C28">
        <w:rPr>
          <w:b/>
          <w:bCs/>
        </w:rPr>
        <w:t>Kc</w:t>
      </w:r>
      <w:proofErr w:type="spellEnd"/>
      <w:r w:rsidRPr="00532C28">
        <w:rPr>
          <w:b/>
          <w:bCs/>
          <w:vertAlign w:val="subscript"/>
        </w:rPr>
        <w:t xml:space="preserve"> </w:t>
      </w:r>
      <w:r w:rsidRPr="00532C28">
        <w:rPr>
          <w:b/>
          <w:bCs/>
        </w:rPr>
        <w:t xml:space="preserve">+ </w:t>
      </w:r>
      <w:proofErr w:type="spellStart"/>
      <w:r w:rsidR="00EE07A1">
        <w:rPr>
          <w:b/>
          <w:bCs/>
        </w:rPr>
        <w:t>Kz</w:t>
      </w:r>
      <w:proofErr w:type="spellEnd"/>
      <w:r w:rsidR="00EE07A1">
        <w:rPr>
          <w:b/>
          <w:bCs/>
        </w:rPr>
        <w:t xml:space="preserve"> + </w:t>
      </w:r>
      <w:proofErr w:type="spellStart"/>
      <w:r w:rsidR="00EE07A1">
        <w:rPr>
          <w:b/>
          <w:bCs/>
        </w:rPr>
        <w:t>Kp</w:t>
      </w:r>
      <w:proofErr w:type="spellEnd"/>
      <w:r w:rsidR="00EE07A1">
        <w:rPr>
          <w:b/>
          <w:bCs/>
        </w:rPr>
        <w:t xml:space="preserve"> + </w:t>
      </w:r>
      <w:r>
        <w:rPr>
          <w:b/>
          <w:bCs/>
        </w:rPr>
        <w:t xml:space="preserve">Kg </w:t>
      </w:r>
      <w:r w:rsidRPr="00532C28">
        <w:t>, przy czym wszystkie obliczenia dokonywane będą z dokładnością do dwóch miejsc po przecinku.</w:t>
      </w:r>
    </w:p>
    <w:p w:rsidR="00EE07A1" w:rsidRDefault="00EE07A1" w:rsidP="00EE07A1">
      <w:pPr>
        <w:pStyle w:val="Tekstpodstawowywcity"/>
        <w:spacing w:line="276" w:lineRule="auto"/>
        <w:ind w:firstLine="0"/>
      </w:pPr>
    </w:p>
    <w:p w:rsidR="00EE07A1" w:rsidRPr="001F5CF6" w:rsidRDefault="00EE07A1" w:rsidP="00EE07A1">
      <w:pPr>
        <w:pStyle w:val="Tekstpodstawowywcity"/>
        <w:numPr>
          <w:ilvl w:val="2"/>
          <w:numId w:val="6"/>
        </w:numPr>
        <w:spacing w:line="276" w:lineRule="auto"/>
        <w:rPr>
          <w:b/>
        </w:rPr>
      </w:pPr>
      <w:r w:rsidRPr="001F5CF6">
        <w:rPr>
          <w:b/>
        </w:rPr>
        <w:t>Kryteria oceny ofe</w:t>
      </w:r>
      <w:r>
        <w:rPr>
          <w:b/>
        </w:rPr>
        <w:t>rt dla część 2</w:t>
      </w:r>
      <w:r w:rsidRPr="001F5CF6">
        <w:rPr>
          <w:b/>
        </w:rPr>
        <w:t xml:space="preserve"> zamówienia:</w:t>
      </w:r>
    </w:p>
    <w:p w:rsidR="00EE07A1" w:rsidRPr="001F5CF6" w:rsidRDefault="00EE07A1" w:rsidP="00EE07A1">
      <w:pPr>
        <w:pStyle w:val="Tekstpodstawowywcity"/>
        <w:ind w:left="360" w:firstLine="0"/>
        <w:rPr>
          <w:b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352"/>
        <w:gridCol w:w="1030"/>
        <w:gridCol w:w="5632"/>
      </w:tblGrid>
      <w:tr w:rsidR="00EE07A1" w:rsidRPr="00532C28" w:rsidTr="009B62CC">
        <w:trPr>
          <w:trHeight w:val="567"/>
        </w:trPr>
        <w:tc>
          <w:tcPr>
            <w:tcW w:w="483" w:type="dxa"/>
            <w:vAlign w:val="center"/>
          </w:tcPr>
          <w:p w:rsidR="00EE07A1" w:rsidRPr="00532C28" w:rsidRDefault="00EE07A1" w:rsidP="009B62CC">
            <w:pPr>
              <w:jc w:val="center"/>
            </w:pPr>
            <w:proofErr w:type="spellStart"/>
            <w:r w:rsidRPr="00532C28">
              <w:t>Lp</w:t>
            </w:r>
            <w:proofErr w:type="spellEnd"/>
          </w:p>
        </w:tc>
        <w:tc>
          <w:tcPr>
            <w:tcW w:w="2352" w:type="dxa"/>
            <w:vAlign w:val="center"/>
          </w:tcPr>
          <w:p w:rsidR="00EE07A1" w:rsidRPr="00532C28" w:rsidRDefault="00EE07A1" w:rsidP="009B62CC">
            <w:pPr>
              <w:jc w:val="center"/>
            </w:pPr>
            <w:r w:rsidRPr="00532C28">
              <w:t>Kryterium</w:t>
            </w:r>
          </w:p>
        </w:tc>
        <w:tc>
          <w:tcPr>
            <w:tcW w:w="1030" w:type="dxa"/>
            <w:vAlign w:val="center"/>
          </w:tcPr>
          <w:p w:rsidR="00EE07A1" w:rsidRPr="006F6E8E" w:rsidRDefault="00EE07A1" w:rsidP="009B62CC">
            <w:pPr>
              <w:ind w:left="-108"/>
              <w:jc w:val="center"/>
              <w:rPr>
                <w:sz w:val="22"/>
                <w:szCs w:val="22"/>
              </w:rPr>
            </w:pPr>
            <w:r w:rsidRPr="006F6E8E">
              <w:rPr>
                <w:sz w:val="22"/>
                <w:szCs w:val="22"/>
              </w:rPr>
              <w:t>Znaczenie w %</w:t>
            </w:r>
          </w:p>
        </w:tc>
        <w:tc>
          <w:tcPr>
            <w:tcW w:w="5632" w:type="dxa"/>
            <w:vAlign w:val="center"/>
          </w:tcPr>
          <w:p w:rsidR="00EE07A1" w:rsidRPr="00532C28" w:rsidRDefault="00EE07A1" w:rsidP="009B62CC">
            <w:pPr>
              <w:jc w:val="center"/>
            </w:pPr>
            <w:r w:rsidRPr="00532C28">
              <w:t>Opis</w:t>
            </w:r>
          </w:p>
        </w:tc>
      </w:tr>
      <w:tr w:rsidR="00EE07A1" w:rsidRPr="00532C28" w:rsidTr="009B62CC">
        <w:tc>
          <w:tcPr>
            <w:tcW w:w="483" w:type="dxa"/>
            <w:vAlign w:val="center"/>
          </w:tcPr>
          <w:p w:rsidR="00EE07A1" w:rsidRPr="00532C28" w:rsidRDefault="00EE07A1" w:rsidP="009B62CC">
            <w:pPr>
              <w:jc w:val="right"/>
            </w:pPr>
            <w:r w:rsidRPr="00532C28">
              <w:t>a)</w:t>
            </w:r>
          </w:p>
        </w:tc>
        <w:tc>
          <w:tcPr>
            <w:tcW w:w="2352" w:type="dxa"/>
            <w:vAlign w:val="center"/>
          </w:tcPr>
          <w:p w:rsidR="00EE07A1" w:rsidRPr="00532C28" w:rsidRDefault="00EE07A1" w:rsidP="009B62CC">
            <w:pPr>
              <w:jc w:val="both"/>
            </w:pPr>
            <w:r w:rsidRPr="00532C28">
              <w:t>Cena (</w:t>
            </w:r>
            <w:proofErr w:type="spellStart"/>
            <w:r w:rsidRPr="00532C28">
              <w:t>Kc</w:t>
            </w:r>
            <w:proofErr w:type="spellEnd"/>
            <w:r w:rsidRPr="00532C28">
              <w:t>)</w:t>
            </w:r>
          </w:p>
        </w:tc>
        <w:tc>
          <w:tcPr>
            <w:tcW w:w="1030" w:type="dxa"/>
            <w:vAlign w:val="center"/>
          </w:tcPr>
          <w:p w:rsidR="00EE07A1" w:rsidRPr="00532C28" w:rsidRDefault="00EE07A1" w:rsidP="009B62CC">
            <w:pPr>
              <w:jc w:val="center"/>
            </w:pPr>
            <w:r>
              <w:t>60</w:t>
            </w:r>
          </w:p>
        </w:tc>
        <w:tc>
          <w:tcPr>
            <w:tcW w:w="5632" w:type="dxa"/>
          </w:tcPr>
          <w:p w:rsidR="00EE07A1" w:rsidRPr="00532C28" w:rsidRDefault="00EE07A1" w:rsidP="009B62CC">
            <w:pPr>
              <w:jc w:val="both"/>
            </w:pPr>
            <w:r>
              <w:t>C</w:t>
            </w:r>
            <w:r w:rsidRPr="00532C28">
              <w:t>ena za wykonanie przedmiotu zamówienia (podana przez wykonawcę w zł brutto)</w:t>
            </w:r>
          </w:p>
        </w:tc>
      </w:tr>
      <w:tr w:rsidR="00EE07A1" w:rsidRPr="00532C28" w:rsidTr="00A12B00">
        <w:trPr>
          <w:trHeight w:val="415"/>
        </w:trPr>
        <w:tc>
          <w:tcPr>
            <w:tcW w:w="483" w:type="dxa"/>
            <w:vAlign w:val="center"/>
          </w:tcPr>
          <w:p w:rsidR="00EE07A1" w:rsidRDefault="00DA3789" w:rsidP="009B62CC">
            <w:pPr>
              <w:jc w:val="right"/>
            </w:pPr>
            <w:r>
              <w:t>b</w:t>
            </w:r>
            <w:r w:rsidR="00EE07A1">
              <w:t>)</w:t>
            </w:r>
          </w:p>
        </w:tc>
        <w:tc>
          <w:tcPr>
            <w:tcW w:w="2352" w:type="dxa"/>
            <w:vAlign w:val="center"/>
          </w:tcPr>
          <w:p w:rsidR="00EE07A1" w:rsidRDefault="00EE07A1" w:rsidP="009B62CC">
            <w:r>
              <w:t>Procesor (</w:t>
            </w:r>
            <w:proofErr w:type="spellStart"/>
            <w:r>
              <w:t>Kp</w:t>
            </w:r>
            <w:proofErr w:type="spellEnd"/>
            <w:r>
              <w:t>)</w:t>
            </w:r>
          </w:p>
        </w:tc>
        <w:tc>
          <w:tcPr>
            <w:tcW w:w="1030" w:type="dxa"/>
            <w:vAlign w:val="center"/>
          </w:tcPr>
          <w:p w:rsidR="00EE07A1" w:rsidRDefault="00FE7065" w:rsidP="009B62CC">
            <w:pPr>
              <w:ind w:left="176" w:hanging="176"/>
              <w:jc w:val="center"/>
            </w:pPr>
            <w:r>
              <w:t>15</w:t>
            </w:r>
          </w:p>
        </w:tc>
        <w:tc>
          <w:tcPr>
            <w:tcW w:w="5632" w:type="dxa"/>
          </w:tcPr>
          <w:p w:rsidR="00EE07A1" w:rsidRDefault="00EE07A1" w:rsidP="00FE7065">
            <w:pPr>
              <w:jc w:val="both"/>
            </w:pPr>
            <w:r w:rsidRPr="00A12B00">
              <w:t xml:space="preserve">Zainstalowany w </w:t>
            </w:r>
            <w:r w:rsidR="00FE7065" w:rsidRPr="00A12B00">
              <w:t>notebooku</w:t>
            </w:r>
            <w:r w:rsidRPr="00A12B00">
              <w:t xml:space="preserve"> procesor najnowszej generacji, jaki jest produkowany przez producenta danego procesora, co Zamawiający zweryfikuje na </w:t>
            </w:r>
            <w:r w:rsidRPr="00A12B00">
              <w:lastRenderedPageBreak/>
              <w:t>stronie producenta danego procesora.</w:t>
            </w:r>
            <w:r>
              <w:t xml:space="preserve"> </w:t>
            </w:r>
          </w:p>
        </w:tc>
      </w:tr>
      <w:tr w:rsidR="00EE07A1" w:rsidRPr="00532C28" w:rsidTr="00A12B00">
        <w:trPr>
          <w:trHeight w:val="1129"/>
        </w:trPr>
        <w:tc>
          <w:tcPr>
            <w:tcW w:w="483" w:type="dxa"/>
            <w:vAlign w:val="center"/>
          </w:tcPr>
          <w:p w:rsidR="00EE07A1" w:rsidRPr="00532C28" w:rsidRDefault="00DA3789" w:rsidP="009B62CC">
            <w:pPr>
              <w:jc w:val="right"/>
            </w:pPr>
            <w:r>
              <w:lastRenderedPageBreak/>
              <w:t>c</w:t>
            </w:r>
            <w:r w:rsidR="00EE07A1" w:rsidRPr="00532C28">
              <w:t>)</w:t>
            </w:r>
          </w:p>
        </w:tc>
        <w:tc>
          <w:tcPr>
            <w:tcW w:w="2352" w:type="dxa"/>
            <w:vAlign w:val="center"/>
          </w:tcPr>
          <w:p w:rsidR="00EE07A1" w:rsidRPr="00532C28" w:rsidRDefault="00EE07A1" w:rsidP="009B62CC">
            <w:r>
              <w:t>Wydłużony okres gwarancji (Kg)</w:t>
            </w:r>
          </w:p>
        </w:tc>
        <w:tc>
          <w:tcPr>
            <w:tcW w:w="1030" w:type="dxa"/>
            <w:vAlign w:val="center"/>
          </w:tcPr>
          <w:p w:rsidR="00EE07A1" w:rsidRPr="00532C28" w:rsidDel="008933B2" w:rsidRDefault="00F0306B" w:rsidP="009B62CC">
            <w:pPr>
              <w:ind w:left="176" w:hanging="176"/>
              <w:jc w:val="center"/>
            </w:pPr>
            <w:r>
              <w:t>2</w:t>
            </w:r>
            <w:r w:rsidR="00FE7065">
              <w:t>5</w:t>
            </w:r>
          </w:p>
        </w:tc>
        <w:tc>
          <w:tcPr>
            <w:tcW w:w="5632" w:type="dxa"/>
          </w:tcPr>
          <w:p w:rsidR="00EE07A1" w:rsidRPr="00E91442" w:rsidRDefault="00EE07A1" w:rsidP="009B62CC">
            <w:pPr>
              <w:jc w:val="both"/>
            </w:pPr>
            <w:r>
              <w:t>Przedłużenie okresu gwarancji o 12 miesięcy</w:t>
            </w:r>
            <w:r w:rsidRPr="00E91442">
              <w:t xml:space="preserve"> (tj. ponad obowiązkowy określony w Rozdziale II SIWZ -</w:t>
            </w:r>
            <w:r>
              <w:t xml:space="preserve"> </w:t>
            </w:r>
            <w:r w:rsidRPr="00E91442">
              <w:t>Specyfikacja techniczna</w:t>
            </w:r>
            <w:r w:rsidRPr="00D313C8">
              <w:t xml:space="preserve"> sprzętu i warunki gwarancji</w:t>
            </w:r>
            <w:r w:rsidRPr="00A802B5">
              <w:t>)</w:t>
            </w:r>
            <w:r>
              <w:t>.</w:t>
            </w:r>
          </w:p>
        </w:tc>
      </w:tr>
    </w:tbl>
    <w:p w:rsidR="00EE07A1" w:rsidRPr="00532C28" w:rsidRDefault="00EE07A1" w:rsidP="00EE07A1">
      <w:pPr>
        <w:jc w:val="both"/>
      </w:pPr>
    </w:p>
    <w:p w:rsidR="00EE07A1" w:rsidRPr="00532C28" w:rsidRDefault="00EE07A1" w:rsidP="00EE07A1">
      <w:pPr>
        <w:tabs>
          <w:tab w:val="left" w:pos="993"/>
        </w:tabs>
        <w:jc w:val="both"/>
      </w:pPr>
      <w:r>
        <w:tab/>
      </w:r>
      <w:r w:rsidRPr="00532C28">
        <w:t>Kryteria będą wyliczone wg następujących zasad:</w:t>
      </w:r>
    </w:p>
    <w:p w:rsidR="00EE07A1" w:rsidRPr="00532C28" w:rsidRDefault="00EE07A1" w:rsidP="00EE07A1">
      <w:pPr>
        <w:ind w:left="540"/>
        <w:jc w:val="both"/>
      </w:pPr>
    </w:p>
    <w:p w:rsidR="00EE07A1" w:rsidRPr="00532C28" w:rsidRDefault="00EE07A1" w:rsidP="00EE07A1">
      <w:pPr>
        <w:pStyle w:val="Akapitzlist"/>
        <w:tabs>
          <w:tab w:val="left" w:pos="2268"/>
        </w:tabs>
        <w:ind w:left="1418"/>
        <w:jc w:val="both"/>
        <w:rPr>
          <w:b/>
        </w:rPr>
      </w:pPr>
      <w:r w:rsidRPr="00532C28">
        <w:rPr>
          <w:b/>
          <w:u w:val="single"/>
        </w:rPr>
        <w:t>Kryterium ceny</w:t>
      </w:r>
      <w:r w:rsidRPr="00532C28">
        <w:rPr>
          <w:b/>
        </w:rPr>
        <w:t xml:space="preserve"> (</w:t>
      </w:r>
      <w:proofErr w:type="spellStart"/>
      <w:r w:rsidRPr="00532C28">
        <w:rPr>
          <w:b/>
        </w:rPr>
        <w:t>Kc</w:t>
      </w:r>
      <w:proofErr w:type="spellEnd"/>
      <w:r w:rsidRPr="00532C28">
        <w:rPr>
          <w:b/>
        </w:rPr>
        <w:t xml:space="preserve">) </w:t>
      </w:r>
    </w:p>
    <w:p w:rsidR="00EE07A1" w:rsidRDefault="00EE07A1" w:rsidP="00EE07A1">
      <w:pPr>
        <w:jc w:val="both"/>
      </w:pPr>
    </w:p>
    <w:p w:rsidR="00EE07A1" w:rsidRPr="006F6E8E" w:rsidRDefault="00EE07A1" w:rsidP="00EE07A1">
      <w:pPr>
        <w:ind w:left="1701" w:firstLine="426"/>
        <w:jc w:val="both"/>
        <w:rPr>
          <w:bCs/>
        </w:rPr>
      </w:pPr>
      <w:r>
        <w:rPr>
          <w:bCs/>
        </w:rPr>
        <w:t xml:space="preserve">   n</w:t>
      </w:r>
      <w:r w:rsidRPr="006F6E8E">
        <w:rPr>
          <w:bCs/>
        </w:rPr>
        <w:t xml:space="preserve">ajniższa cena z ocenianych ofert </w:t>
      </w:r>
    </w:p>
    <w:p w:rsidR="00EE07A1" w:rsidRPr="006F6E8E" w:rsidRDefault="00EE07A1" w:rsidP="00EE07A1">
      <w:pPr>
        <w:ind w:left="1418"/>
        <w:jc w:val="both"/>
        <w:rPr>
          <w:bCs/>
        </w:rPr>
      </w:pPr>
      <w:proofErr w:type="spellStart"/>
      <w:r w:rsidRPr="006F6E8E">
        <w:rPr>
          <w:bCs/>
        </w:rPr>
        <w:t>Kc</w:t>
      </w:r>
      <w:proofErr w:type="spellEnd"/>
      <w:r w:rsidRPr="006F6E8E">
        <w:rPr>
          <w:bCs/>
        </w:rPr>
        <w:t xml:space="preserve"> =  ----------------------------------------------   x  60</w:t>
      </w:r>
    </w:p>
    <w:p w:rsidR="00EE07A1" w:rsidRPr="006F6E8E" w:rsidRDefault="00EE07A1" w:rsidP="00EE07A1">
      <w:pPr>
        <w:ind w:left="1701" w:firstLine="426"/>
        <w:jc w:val="both"/>
        <w:rPr>
          <w:bCs/>
        </w:rPr>
      </w:pPr>
      <w:r w:rsidRPr="006F6E8E">
        <w:rPr>
          <w:bCs/>
        </w:rPr>
        <w:t xml:space="preserve">        </w:t>
      </w:r>
      <w:r>
        <w:rPr>
          <w:bCs/>
        </w:rPr>
        <w:t>c</w:t>
      </w:r>
      <w:r w:rsidRPr="006F6E8E">
        <w:rPr>
          <w:bCs/>
        </w:rPr>
        <w:t xml:space="preserve">ena oferty ocenianej </w:t>
      </w:r>
    </w:p>
    <w:p w:rsidR="00EE07A1" w:rsidRPr="00532C28" w:rsidRDefault="00EE07A1" w:rsidP="00EE07A1">
      <w:pPr>
        <w:ind w:left="993"/>
        <w:jc w:val="both"/>
      </w:pPr>
    </w:p>
    <w:p w:rsidR="00EE07A1" w:rsidRPr="00532C28" w:rsidRDefault="00EE07A1" w:rsidP="00EE07A1">
      <w:pPr>
        <w:ind w:left="993" w:firstLine="425"/>
        <w:jc w:val="both"/>
        <w:rPr>
          <w:u w:val="single"/>
        </w:rPr>
      </w:pPr>
      <w:r w:rsidRPr="00E91442">
        <w:rPr>
          <w:u w:val="single"/>
        </w:rPr>
        <w:t xml:space="preserve">Maksymalna liczba punktów jaką w tym kryterium otrzyma oferta wynosi </w:t>
      </w:r>
      <w:r w:rsidRPr="00E91442">
        <w:rPr>
          <w:bCs/>
          <w:u w:val="single"/>
        </w:rPr>
        <w:t>60.</w:t>
      </w:r>
    </w:p>
    <w:p w:rsidR="00EE07A1" w:rsidRPr="00532C28" w:rsidRDefault="00EE07A1" w:rsidP="00EE07A1">
      <w:pPr>
        <w:jc w:val="both"/>
      </w:pPr>
    </w:p>
    <w:p w:rsidR="00EE07A1" w:rsidRPr="00475C6D" w:rsidRDefault="00EE07A1" w:rsidP="00EE07A1">
      <w:pPr>
        <w:jc w:val="both"/>
      </w:pPr>
    </w:p>
    <w:p w:rsidR="00EE07A1" w:rsidRDefault="00EE07A1" w:rsidP="00EE07A1">
      <w:pPr>
        <w:ind w:left="709" w:firstLine="709"/>
        <w:jc w:val="both"/>
        <w:rPr>
          <w:b/>
          <w:u w:val="single"/>
        </w:rPr>
      </w:pPr>
      <w:r>
        <w:rPr>
          <w:b/>
          <w:u w:val="single"/>
        </w:rPr>
        <w:t>Kryterium procesora (</w:t>
      </w:r>
      <w:proofErr w:type="spellStart"/>
      <w:r>
        <w:rPr>
          <w:b/>
          <w:u w:val="single"/>
        </w:rPr>
        <w:t>K</w:t>
      </w:r>
      <w:r w:rsidR="00DA3789">
        <w:rPr>
          <w:b/>
          <w:u w:val="single"/>
        </w:rPr>
        <w:t>p</w:t>
      </w:r>
      <w:proofErr w:type="spellEnd"/>
      <w:r>
        <w:rPr>
          <w:b/>
          <w:u w:val="single"/>
        </w:rPr>
        <w:t>)</w:t>
      </w:r>
    </w:p>
    <w:p w:rsidR="00EE07A1" w:rsidRDefault="00EE07A1" w:rsidP="00EE07A1">
      <w:pPr>
        <w:ind w:left="709" w:firstLine="709"/>
        <w:jc w:val="both"/>
        <w:rPr>
          <w:b/>
          <w:u w:val="single"/>
        </w:rPr>
      </w:pPr>
    </w:p>
    <w:p w:rsidR="00EE07A1" w:rsidRDefault="00EE07A1" w:rsidP="00EE07A1">
      <w:pPr>
        <w:pStyle w:val="Akapitzlist"/>
        <w:ind w:left="1560"/>
        <w:jc w:val="both"/>
      </w:pPr>
      <w:r>
        <w:t xml:space="preserve">Punkty w tym kryterium przyznawane będą w następujący sposób: </w:t>
      </w:r>
    </w:p>
    <w:p w:rsidR="00EE07A1" w:rsidRDefault="00EE07A1" w:rsidP="00EE07A1">
      <w:pPr>
        <w:pStyle w:val="Akapitzlist"/>
        <w:numPr>
          <w:ilvl w:val="0"/>
          <w:numId w:val="52"/>
        </w:numPr>
        <w:jc w:val="both"/>
      </w:pPr>
      <w:r>
        <w:t xml:space="preserve">w przypadku nie zaoferowania procesora najnowszej generacji </w:t>
      </w:r>
      <w:r w:rsidRPr="00E91442">
        <w:rPr>
          <w:b/>
        </w:rPr>
        <w:t>– 0 pkt;</w:t>
      </w:r>
      <w:r>
        <w:t xml:space="preserve"> </w:t>
      </w:r>
    </w:p>
    <w:p w:rsidR="00EE07A1" w:rsidRDefault="00EE07A1" w:rsidP="00EE07A1">
      <w:pPr>
        <w:pStyle w:val="Akapitzlist"/>
        <w:numPr>
          <w:ilvl w:val="0"/>
          <w:numId w:val="52"/>
        </w:numPr>
        <w:jc w:val="both"/>
      </w:pPr>
      <w:r>
        <w:t xml:space="preserve">w przypadku zaoferowania procesora najnowszej generacji – </w:t>
      </w:r>
      <w:r>
        <w:rPr>
          <w:b/>
        </w:rPr>
        <w:t>1</w:t>
      </w:r>
      <w:r w:rsidR="00FE7065">
        <w:rPr>
          <w:b/>
        </w:rPr>
        <w:t>5</w:t>
      </w:r>
      <w:r>
        <w:rPr>
          <w:b/>
        </w:rPr>
        <w:t xml:space="preserve"> pkt</w:t>
      </w:r>
    </w:p>
    <w:p w:rsidR="00EE07A1" w:rsidRPr="000C48F1" w:rsidRDefault="00EE07A1" w:rsidP="00EE07A1">
      <w:pPr>
        <w:pStyle w:val="Akapitzlist"/>
        <w:rPr>
          <w:sz w:val="22"/>
          <w:szCs w:val="22"/>
        </w:rPr>
      </w:pPr>
    </w:p>
    <w:p w:rsidR="00EE07A1" w:rsidRPr="00EE07A1" w:rsidRDefault="00EE07A1" w:rsidP="00EE07A1">
      <w:pPr>
        <w:ind w:left="993" w:firstLine="425"/>
        <w:jc w:val="both"/>
        <w:rPr>
          <w:bCs/>
          <w:u w:val="single"/>
        </w:rPr>
      </w:pPr>
      <w:r w:rsidRPr="00E91442">
        <w:rPr>
          <w:u w:val="single"/>
        </w:rPr>
        <w:t xml:space="preserve">Maksymalna liczba punktów jaką w tym kryterium otrzyma oferta wynosi </w:t>
      </w:r>
      <w:r>
        <w:rPr>
          <w:bCs/>
          <w:u w:val="single"/>
        </w:rPr>
        <w:t>1</w:t>
      </w:r>
      <w:r w:rsidR="00FE7065">
        <w:rPr>
          <w:bCs/>
          <w:u w:val="single"/>
        </w:rPr>
        <w:t>5</w:t>
      </w:r>
      <w:r>
        <w:rPr>
          <w:bCs/>
          <w:u w:val="single"/>
        </w:rPr>
        <w:t>.</w:t>
      </w:r>
    </w:p>
    <w:p w:rsidR="00EE07A1" w:rsidRDefault="00EE07A1" w:rsidP="00EE07A1">
      <w:pPr>
        <w:ind w:left="709" w:firstLine="709"/>
        <w:jc w:val="both"/>
        <w:rPr>
          <w:b/>
          <w:u w:val="single"/>
        </w:rPr>
      </w:pPr>
    </w:p>
    <w:p w:rsidR="00EE07A1" w:rsidRPr="00475C6D" w:rsidRDefault="00EE07A1" w:rsidP="00EE07A1">
      <w:pPr>
        <w:ind w:left="709" w:firstLine="709"/>
        <w:jc w:val="both"/>
      </w:pPr>
      <w:r w:rsidRPr="001F5CF6">
        <w:rPr>
          <w:b/>
          <w:u w:val="single"/>
        </w:rPr>
        <w:t>Kryterium wydłużony okres gwarancji (Kg)</w:t>
      </w:r>
    </w:p>
    <w:p w:rsidR="00EE07A1" w:rsidRDefault="00EE07A1" w:rsidP="00EE07A1">
      <w:pPr>
        <w:jc w:val="both"/>
      </w:pPr>
    </w:p>
    <w:p w:rsidR="00EE07A1" w:rsidRDefault="00EE07A1" w:rsidP="00EE07A1">
      <w:pPr>
        <w:pStyle w:val="Akapitzlist"/>
        <w:ind w:left="1560"/>
        <w:jc w:val="both"/>
      </w:pPr>
      <w:r>
        <w:t xml:space="preserve">Punkty w tym kryterium przyznawane będą w następujący sposób: </w:t>
      </w:r>
    </w:p>
    <w:p w:rsidR="00EE07A1" w:rsidRDefault="00EE07A1" w:rsidP="00EE07A1">
      <w:pPr>
        <w:pStyle w:val="Akapitzlist"/>
        <w:numPr>
          <w:ilvl w:val="0"/>
          <w:numId w:val="52"/>
        </w:numPr>
        <w:jc w:val="both"/>
      </w:pPr>
      <w:r>
        <w:t xml:space="preserve">w przypadku nie wydłużenia gwarancji lub wydłużenia gwarancji o okres </w:t>
      </w:r>
      <w:r w:rsidR="00C45F8B">
        <w:t xml:space="preserve">krótszy niż </w:t>
      </w:r>
      <w:r>
        <w:t xml:space="preserve">12 miesięcy </w:t>
      </w:r>
      <w:r w:rsidRPr="00E91442">
        <w:rPr>
          <w:b/>
        </w:rPr>
        <w:t>– 0 pkt;</w:t>
      </w:r>
      <w:r>
        <w:t xml:space="preserve"> </w:t>
      </w:r>
    </w:p>
    <w:p w:rsidR="00EE07A1" w:rsidRDefault="00EE07A1" w:rsidP="00EE07A1">
      <w:pPr>
        <w:pStyle w:val="Akapitzlist"/>
        <w:numPr>
          <w:ilvl w:val="0"/>
          <w:numId w:val="52"/>
        </w:numPr>
        <w:jc w:val="both"/>
      </w:pPr>
      <w:r>
        <w:t xml:space="preserve">w przypadku wydłużenia gwarancji o okres 12 miesięcy – </w:t>
      </w:r>
      <w:r w:rsidR="00F0306B">
        <w:rPr>
          <w:b/>
        </w:rPr>
        <w:t>2</w:t>
      </w:r>
      <w:r w:rsidR="00FE7065">
        <w:rPr>
          <w:b/>
        </w:rPr>
        <w:t>5</w:t>
      </w:r>
      <w:r>
        <w:rPr>
          <w:b/>
        </w:rPr>
        <w:t xml:space="preserve"> pkt</w:t>
      </w:r>
    </w:p>
    <w:p w:rsidR="00EE07A1" w:rsidRPr="000C48F1" w:rsidRDefault="00EE07A1" w:rsidP="00EE07A1">
      <w:pPr>
        <w:pStyle w:val="Akapitzlist"/>
        <w:rPr>
          <w:sz w:val="22"/>
          <w:szCs w:val="22"/>
        </w:rPr>
      </w:pPr>
    </w:p>
    <w:p w:rsidR="00EE07A1" w:rsidRPr="00E91442" w:rsidRDefault="00EE07A1" w:rsidP="00EE07A1">
      <w:pPr>
        <w:ind w:left="993" w:firstLine="425"/>
        <w:jc w:val="both"/>
        <w:rPr>
          <w:bCs/>
          <w:u w:val="single"/>
        </w:rPr>
      </w:pPr>
      <w:r w:rsidRPr="00E91442">
        <w:rPr>
          <w:u w:val="single"/>
        </w:rPr>
        <w:t xml:space="preserve">Maksymalna liczba punktów jaką w tym kryterium otrzyma oferta wynosi </w:t>
      </w:r>
      <w:r w:rsidR="00F0306B">
        <w:rPr>
          <w:bCs/>
          <w:u w:val="single"/>
        </w:rPr>
        <w:t>2</w:t>
      </w:r>
      <w:r w:rsidR="00FE7065">
        <w:rPr>
          <w:bCs/>
          <w:u w:val="single"/>
        </w:rPr>
        <w:t>5</w:t>
      </w:r>
      <w:r w:rsidRPr="00E91442">
        <w:rPr>
          <w:bCs/>
          <w:u w:val="single"/>
        </w:rPr>
        <w:t>.</w:t>
      </w:r>
    </w:p>
    <w:p w:rsidR="00EE07A1" w:rsidRPr="00475C6D" w:rsidRDefault="00EE07A1" w:rsidP="00EE07A1">
      <w:pPr>
        <w:jc w:val="both"/>
      </w:pPr>
    </w:p>
    <w:p w:rsidR="00EE07A1" w:rsidRPr="00532C28" w:rsidRDefault="00EE07A1" w:rsidP="00EE07A1">
      <w:pPr>
        <w:pStyle w:val="Akapitzlist"/>
        <w:ind w:left="720"/>
        <w:jc w:val="both"/>
      </w:pPr>
    </w:p>
    <w:p w:rsidR="00EE07A1" w:rsidRPr="00532C28" w:rsidRDefault="00EE07A1" w:rsidP="00FE7065">
      <w:pPr>
        <w:pStyle w:val="Tekstpodstawowywcity"/>
        <w:spacing w:line="276" w:lineRule="auto"/>
        <w:ind w:left="1418" w:firstLine="0"/>
        <w:rPr>
          <w:b/>
          <w:bCs/>
        </w:rPr>
      </w:pPr>
      <w:r w:rsidRPr="00532C28">
        <w:t>Wskaźnik wynikowy (W) stanowi sumę punktów uzyskanych w obu kryteriach oceny ofert, wg wzoru:</w:t>
      </w:r>
      <w:r w:rsidRPr="00532C28">
        <w:rPr>
          <w:b/>
          <w:bCs/>
        </w:rPr>
        <w:t xml:space="preserve"> W = </w:t>
      </w:r>
      <w:proofErr w:type="spellStart"/>
      <w:r w:rsidRPr="00532C28">
        <w:rPr>
          <w:b/>
          <w:bCs/>
        </w:rPr>
        <w:t>Kc</w:t>
      </w:r>
      <w:proofErr w:type="spellEnd"/>
      <w:r w:rsidRPr="00532C28">
        <w:rPr>
          <w:b/>
          <w:bCs/>
          <w:vertAlign w:val="subscript"/>
        </w:rPr>
        <w:t xml:space="preserve"> </w:t>
      </w:r>
      <w:r w:rsidR="00FE7065">
        <w:rPr>
          <w:b/>
          <w:bCs/>
        </w:rPr>
        <w:t>+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Kp</w:t>
      </w:r>
      <w:proofErr w:type="spellEnd"/>
      <w:r>
        <w:rPr>
          <w:b/>
          <w:bCs/>
        </w:rPr>
        <w:t xml:space="preserve"> + Kg</w:t>
      </w:r>
      <w:r w:rsidRPr="00532C28">
        <w:t>, przy czym wszystkie obliczenia dokonywane będą z dokładnością do dwóch miejsc po przecinku.</w:t>
      </w:r>
    </w:p>
    <w:p w:rsidR="001F5CF6" w:rsidRPr="00532C28" w:rsidRDefault="001F5CF6" w:rsidP="001F5CF6">
      <w:pPr>
        <w:pStyle w:val="Tekstpodstawowywcity"/>
        <w:spacing w:line="276" w:lineRule="auto"/>
        <w:ind w:firstLine="0"/>
      </w:pPr>
    </w:p>
    <w:p w:rsidR="002033AC" w:rsidRDefault="001F5CF6" w:rsidP="001F5CF6">
      <w:pPr>
        <w:pStyle w:val="Tekstpodstawowywcity"/>
        <w:numPr>
          <w:ilvl w:val="2"/>
          <w:numId w:val="6"/>
        </w:numPr>
        <w:rPr>
          <w:b/>
        </w:rPr>
      </w:pPr>
      <w:r>
        <w:rPr>
          <w:b/>
        </w:rPr>
        <w:t>Kryteria oceny ofert dla część 3, 4 i 5</w:t>
      </w:r>
      <w:r w:rsidRPr="001F5CF6">
        <w:rPr>
          <w:b/>
        </w:rPr>
        <w:t xml:space="preserve"> zamówienia</w:t>
      </w:r>
      <w:r>
        <w:rPr>
          <w:b/>
        </w:rPr>
        <w:t>:</w:t>
      </w:r>
    </w:p>
    <w:p w:rsidR="001F5CF6" w:rsidRPr="001F5CF6" w:rsidRDefault="001F5CF6" w:rsidP="009F18AA">
      <w:pPr>
        <w:pStyle w:val="Tekstpodstawowywcity"/>
        <w:ind w:left="360" w:firstLine="0"/>
        <w:rPr>
          <w:b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352"/>
        <w:gridCol w:w="1030"/>
        <w:gridCol w:w="5632"/>
      </w:tblGrid>
      <w:tr w:rsidR="002033AC" w:rsidRPr="00532C28" w:rsidTr="006F6E8E">
        <w:trPr>
          <w:trHeight w:val="567"/>
        </w:trPr>
        <w:tc>
          <w:tcPr>
            <w:tcW w:w="483" w:type="dxa"/>
            <w:vAlign w:val="center"/>
          </w:tcPr>
          <w:p w:rsidR="002033AC" w:rsidRPr="00532C28" w:rsidRDefault="002033AC" w:rsidP="004D2E3C">
            <w:pPr>
              <w:jc w:val="center"/>
            </w:pPr>
            <w:proofErr w:type="spellStart"/>
            <w:r w:rsidRPr="00532C28">
              <w:t>Lp</w:t>
            </w:r>
            <w:proofErr w:type="spellEnd"/>
          </w:p>
        </w:tc>
        <w:tc>
          <w:tcPr>
            <w:tcW w:w="2352" w:type="dxa"/>
            <w:vAlign w:val="center"/>
          </w:tcPr>
          <w:p w:rsidR="002033AC" w:rsidRPr="00532C28" w:rsidRDefault="002033AC" w:rsidP="004D2E3C">
            <w:pPr>
              <w:jc w:val="center"/>
            </w:pPr>
            <w:r w:rsidRPr="00532C28">
              <w:t>Kryterium</w:t>
            </w:r>
          </w:p>
        </w:tc>
        <w:tc>
          <w:tcPr>
            <w:tcW w:w="1030" w:type="dxa"/>
            <w:vAlign w:val="center"/>
          </w:tcPr>
          <w:p w:rsidR="002033AC" w:rsidRPr="006F6E8E" w:rsidRDefault="002033AC" w:rsidP="006F6E8E">
            <w:pPr>
              <w:ind w:left="-108"/>
              <w:jc w:val="center"/>
              <w:rPr>
                <w:sz w:val="22"/>
                <w:szCs w:val="22"/>
              </w:rPr>
            </w:pPr>
            <w:r w:rsidRPr="006F6E8E">
              <w:rPr>
                <w:sz w:val="22"/>
                <w:szCs w:val="22"/>
              </w:rPr>
              <w:t>Znaczenie w %</w:t>
            </w:r>
          </w:p>
        </w:tc>
        <w:tc>
          <w:tcPr>
            <w:tcW w:w="5632" w:type="dxa"/>
            <w:vAlign w:val="center"/>
          </w:tcPr>
          <w:p w:rsidR="002033AC" w:rsidRPr="00532C28" w:rsidRDefault="002033AC" w:rsidP="004D2E3C">
            <w:pPr>
              <w:jc w:val="center"/>
            </w:pPr>
            <w:r w:rsidRPr="00532C28">
              <w:t>Opis</w:t>
            </w:r>
          </w:p>
        </w:tc>
      </w:tr>
      <w:tr w:rsidR="002033AC" w:rsidRPr="00532C28" w:rsidTr="006F6E8E">
        <w:tc>
          <w:tcPr>
            <w:tcW w:w="483" w:type="dxa"/>
            <w:vAlign w:val="center"/>
          </w:tcPr>
          <w:p w:rsidR="002033AC" w:rsidRPr="00532C28" w:rsidRDefault="002033AC" w:rsidP="004D2E3C">
            <w:pPr>
              <w:jc w:val="right"/>
            </w:pPr>
            <w:r w:rsidRPr="00532C28">
              <w:t>a)</w:t>
            </w:r>
          </w:p>
        </w:tc>
        <w:tc>
          <w:tcPr>
            <w:tcW w:w="2352" w:type="dxa"/>
            <w:vAlign w:val="center"/>
          </w:tcPr>
          <w:p w:rsidR="002033AC" w:rsidRPr="00532C28" w:rsidRDefault="002033AC" w:rsidP="00B776D0">
            <w:pPr>
              <w:jc w:val="both"/>
            </w:pPr>
            <w:r w:rsidRPr="00532C28">
              <w:t>Cena (</w:t>
            </w:r>
            <w:proofErr w:type="spellStart"/>
            <w:r w:rsidRPr="00532C28">
              <w:t>Kc</w:t>
            </w:r>
            <w:proofErr w:type="spellEnd"/>
            <w:r w:rsidRPr="00532C28">
              <w:t>)</w:t>
            </w:r>
          </w:p>
        </w:tc>
        <w:tc>
          <w:tcPr>
            <w:tcW w:w="1030" w:type="dxa"/>
            <w:vAlign w:val="center"/>
          </w:tcPr>
          <w:p w:rsidR="002033AC" w:rsidRPr="00532C28" w:rsidRDefault="00475C6D" w:rsidP="00475C6D">
            <w:pPr>
              <w:jc w:val="center"/>
            </w:pPr>
            <w:r>
              <w:t>60</w:t>
            </w:r>
          </w:p>
        </w:tc>
        <w:tc>
          <w:tcPr>
            <w:tcW w:w="5632" w:type="dxa"/>
          </w:tcPr>
          <w:p w:rsidR="002033AC" w:rsidRPr="00532C28" w:rsidRDefault="00250118" w:rsidP="004D2E3C">
            <w:pPr>
              <w:jc w:val="both"/>
            </w:pPr>
            <w:r>
              <w:t>C</w:t>
            </w:r>
            <w:r w:rsidR="002033AC" w:rsidRPr="00532C28">
              <w:t>ena za wykonanie przedmiotu zamówienia (podana przez wykonawcę w zł brutto)</w:t>
            </w:r>
          </w:p>
        </w:tc>
      </w:tr>
      <w:tr w:rsidR="002033AC" w:rsidRPr="00532C28" w:rsidTr="00A12B00">
        <w:trPr>
          <w:trHeight w:val="1192"/>
        </w:trPr>
        <w:tc>
          <w:tcPr>
            <w:tcW w:w="483" w:type="dxa"/>
            <w:vAlign w:val="center"/>
          </w:tcPr>
          <w:p w:rsidR="002033AC" w:rsidRPr="00532C28" w:rsidRDefault="002033AC" w:rsidP="004D2E3C">
            <w:pPr>
              <w:jc w:val="right"/>
            </w:pPr>
            <w:r w:rsidRPr="00532C28">
              <w:t>b)</w:t>
            </w:r>
          </w:p>
        </w:tc>
        <w:tc>
          <w:tcPr>
            <w:tcW w:w="2352" w:type="dxa"/>
            <w:vAlign w:val="center"/>
          </w:tcPr>
          <w:p w:rsidR="002033AC" w:rsidRPr="00532C28" w:rsidRDefault="006F7812" w:rsidP="001B23A2">
            <w:r>
              <w:t>Wydłużony</w:t>
            </w:r>
            <w:r w:rsidR="00475C6D">
              <w:t xml:space="preserve"> okres gwarancji (Kg)</w:t>
            </w:r>
          </w:p>
        </w:tc>
        <w:tc>
          <w:tcPr>
            <w:tcW w:w="1030" w:type="dxa"/>
            <w:vAlign w:val="center"/>
          </w:tcPr>
          <w:p w:rsidR="002033AC" w:rsidRPr="00532C28" w:rsidDel="008933B2" w:rsidRDefault="00C45F8B" w:rsidP="007636A2">
            <w:pPr>
              <w:ind w:left="176" w:hanging="176"/>
              <w:jc w:val="center"/>
            </w:pPr>
            <w:r>
              <w:t>4</w:t>
            </w:r>
            <w:r w:rsidR="00475C6D">
              <w:t>0</w:t>
            </w:r>
          </w:p>
        </w:tc>
        <w:tc>
          <w:tcPr>
            <w:tcW w:w="5632" w:type="dxa"/>
          </w:tcPr>
          <w:p w:rsidR="0099499E" w:rsidRPr="00E91442" w:rsidRDefault="001F5CF6" w:rsidP="001F5CF6">
            <w:pPr>
              <w:jc w:val="both"/>
            </w:pPr>
            <w:r>
              <w:t>Przedłużenie okresu gwarancji o 12 miesięcy</w:t>
            </w:r>
            <w:r w:rsidR="0099499E" w:rsidRPr="00E91442">
              <w:t xml:space="preserve"> (</w:t>
            </w:r>
            <w:r w:rsidR="006F6E8E" w:rsidRPr="00E91442">
              <w:t xml:space="preserve">tj. </w:t>
            </w:r>
            <w:r w:rsidR="0099499E" w:rsidRPr="00E91442">
              <w:t xml:space="preserve">ponad obowiązkowy określony w </w:t>
            </w:r>
            <w:r w:rsidR="0038410A" w:rsidRPr="00E91442">
              <w:t>Rozdziale II SIWZ -</w:t>
            </w:r>
            <w:r w:rsidR="001F262F">
              <w:t xml:space="preserve"> </w:t>
            </w:r>
            <w:r w:rsidR="0038410A" w:rsidRPr="00E91442">
              <w:t>S</w:t>
            </w:r>
            <w:r w:rsidR="0099499E" w:rsidRPr="00E91442">
              <w:t>pecyfikacj</w:t>
            </w:r>
            <w:r w:rsidR="0038410A" w:rsidRPr="00E91442">
              <w:t>a</w:t>
            </w:r>
            <w:r w:rsidR="0099499E" w:rsidRPr="00E91442">
              <w:t xml:space="preserve"> techniczn</w:t>
            </w:r>
            <w:r w:rsidR="0038410A" w:rsidRPr="00E91442">
              <w:t>a</w:t>
            </w:r>
            <w:r w:rsidR="0099499E" w:rsidRPr="00D313C8">
              <w:t xml:space="preserve"> sprzętu i warunk</w:t>
            </w:r>
            <w:r w:rsidR="0038410A" w:rsidRPr="00D313C8">
              <w:t>i</w:t>
            </w:r>
            <w:r w:rsidR="0099499E" w:rsidRPr="00D313C8">
              <w:t xml:space="preserve"> gwarancji</w:t>
            </w:r>
            <w:r w:rsidR="0099499E" w:rsidRPr="00A802B5">
              <w:t>)</w:t>
            </w:r>
            <w:r>
              <w:t>.</w:t>
            </w:r>
          </w:p>
        </w:tc>
      </w:tr>
    </w:tbl>
    <w:p w:rsidR="0070374B" w:rsidRDefault="0070374B" w:rsidP="00C073D3">
      <w:pPr>
        <w:jc w:val="both"/>
      </w:pPr>
    </w:p>
    <w:p w:rsidR="00400B93" w:rsidRPr="00532C28" w:rsidRDefault="00400B93" w:rsidP="00C073D3">
      <w:pPr>
        <w:jc w:val="both"/>
      </w:pPr>
    </w:p>
    <w:p w:rsidR="002033AC" w:rsidRPr="00532C28" w:rsidRDefault="001F5CF6" w:rsidP="001F5CF6">
      <w:pPr>
        <w:pStyle w:val="Akapitzlist"/>
        <w:tabs>
          <w:tab w:val="left" w:pos="993"/>
        </w:tabs>
        <w:ind w:left="360"/>
        <w:jc w:val="both"/>
      </w:pPr>
      <w:r>
        <w:tab/>
      </w:r>
      <w:r w:rsidR="002033AC" w:rsidRPr="00532C28">
        <w:t>Kryteria będą wyliczone wg następujących zasad:</w:t>
      </w:r>
    </w:p>
    <w:p w:rsidR="002033AC" w:rsidRPr="00532C28" w:rsidRDefault="002033AC" w:rsidP="004D2E3C">
      <w:pPr>
        <w:ind w:left="540"/>
        <w:jc w:val="both"/>
      </w:pPr>
    </w:p>
    <w:p w:rsidR="002033AC" w:rsidRPr="00532C28" w:rsidRDefault="002033AC" w:rsidP="001F5CF6">
      <w:pPr>
        <w:pStyle w:val="Akapitzlist"/>
        <w:tabs>
          <w:tab w:val="left" w:pos="2268"/>
        </w:tabs>
        <w:ind w:left="1418"/>
        <w:jc w:val="both"/>
        <w:rPr>
          <w:b/>
        </w:rPr>
      </w:pPr>
      <w:r w:rsidRPr="00532C28">
        <w:rPr>
          <w:b/>
          <w:u w:val="single"/>
        </w:rPr>
        <w:t>Kryterium ceny</w:t>
      </w:r>
      <w:r w:rsidRPr="00532C28">
        <w:rPr>
          <w:b/>
        </w:rPr>
        <w:t xml:space="preserve"> (</w:t>
      </w:r>
      <w:proofErr w:type="spellStart"/>
      <w:r w:rsidRPr="00532C28">
        <w:rPr>
          <w:b/>
        </w:rPr>
        <w:t>Kc</w:t>
      </w:r>
      <w:proofErr w:type="spellEnd"/>
      <w:r w:rsidRPr="00532C28">
        <w:rPr>
          <w:b/>
        </w:rPr>
        <w:t xml:space="preserve">) </w:t>
      </w:r>
    </w:p>
    <w:p w:rsidR="002033AC" w:rsidRDefault="002033AC" w:rsidP="004D2E3C">
      <w:pPr>
        <w:jc w:val="both"/>
      </w:pPr>
    </w:p>
    <w:p w:rsidR="002033AC" w:rsidRPr="006F6E8E" w:rsidRDefault="006F6E8E" w:rsidP="00E075F1">
      <w:pPr>
        <w:ind w:left="1701" w:firstLine="426"/>
        <w:jc w:val="both"/>
        <w:rPr>
          <w:bCs/>
        </w:rPr>
      </w:pPr>
      <w:r>
        <w:rPr>
          <w:bCs/>
        </w:rPr>
        <w:t xml:space="preserve">   n</w:t>
      </w:r>
      <w:r w:rsidR="002033AC" w:rsidRPr="006F6E8E">
        <w:rPr>
          <w:bCs/>
        </w:rPr>
        <w:t xml:space="preserve">ajniższa cena z ocenianych ofert </w:t>
      </w:r>
    </w:p>
    <w:p w:rsidR="002033AC" w:rsidRPr="006F6E8E" w:rsidRDefault="002033AC" w:rsidP="00E075F1">
      <w:pPr>
        <w:ind w:left="1418"/>
        <w:jc w:val="both"/>
        <w:rPr>
          <w:bCs/>
        </w:rPr>
      </w:pPr>
      <w:proofErr w:type="spellStart"/>
      <w:r w:rsidRPr="006F6E8E">
        <w:rPr>
          <w:bCs/>
        </w:rPr>
        <w:t>Kc</w:t>
      </w:r>
      <w:proofErr w:type="spellEnd"/>
      <w:r w:rsidRPr="006F6E8E">
        <w:rPr>
          <w:bCs/>
        </w:rPr>
        <w:t xml:space="preserve"> =  ---------------------------------------------- </w:t>
      </w:r>
      <w:r w:rsidR="001B23A2" w:rsidRPr="006F6E8E">
        <w:rPr>
          <w:bCs/>
        </w:rPr>
        <w:t xml:space="preserve"> </w:t>
      </w:r>
      <w:r w:rsidRPr="006F6E8E">
        <w:rPr>
          <w:bCs/>
        </w:rPr>
        <w:t xml:space="preserve"> x </w:t>
      </w:r>
      <w:r w:rsidR="00F86D60" w:rsidRPr="006F6E8E">
        <w:rPr>
          <w:bCs/>
        </w:rPr>
        <w:t xml:space="preserve"> </w:t>
      </w:r>
      <w:r w:rsidR="00B776D0" w:rsidRPr="006F6E8E">
        <w:rPr>
          <w:bCs/>
        </w:rPr>
        <w:t>60</w:t>
      </w:r>
    </w:p>
    <w:p w:rsidR="002033AC" w:rsidRPr="006F6E8E" w:rsidRDefault="001B23A2" w:rsidP="00E075F1">
      <w:pPr>
        <w:ind w:left="1701" w:firstLine="426"/>
        <w:jc w:val="both"/>
        <w:rPr>
          <w:bCs/>
        </w:rPr>
      </w:pPr>
      <w:r w:rsidRPr="006F6E8E">
        <w:rPr>
          <w:bCs/>
        </w:rPr>
        <w:t xml:space="preserve">        </w:t>
      </w:r>
      <w:r w:rsidR="006F6E8E">
        <w:rPr>
          <w:bCs/>
        </w:rPr>
        <w:t>c</w:t>
      </w:r>
      <w:r w:rsidR="002033AC" w:rsidRPr="006F6E8E">
        <w:rPr>
          <w:bCs/>
        </w:rPr>
        <w:t xml:space="preserve">ena oferty ocenianej </w:t>
      </w:r>
    </w:p>
    <w:p w:rsidR="00C073D3" w:rsidRPr="00532C28" w:rsidRDefault="00C073D3" w:rsidP="004D2E3C">
      <w:pPr>
        <w:ind w:left="993"/>
        <w:jc w:val="both"/>
      </w:pPr>
    </w:p>
    <w:p w:rsidR="006F6E8E" w:rsidRPr="00532C28" w:rsidRDefault="002033AC">
      <w:pPr>
        <w:ind w:left="993" w:firstLine="425"/>
        <w:jc w:val="both"/>
        <w:rPr>
          <w:u w:val="single"/>
        </w:rPr>
      </w:pPr>
      <w:r w:rsidRPr="00E91442">
        <w:rPr>
          <w:u w:val="single"/>
        </w:rPr>
        <w:t xml:space="preserve">Maksymalna liczba punktów jaką w tym kryterium otrzyma oferta wynosi </w:t>
      </w:r>
      <w:r w:rsidR="00B776D0" w:rsidRPr="00E91442">
        <w:rPr>
          <w:bCs/>
          <w:u w:val="single"/>
        </w:rPr>
        <w:t>6</w:t>
      </w:r>
      <w:r w:rsidR="009E1A56" w:rsidRPr="00E91442">
        <w:rPr>
          <w:bCs/>
          <w:u w:val="single"/>
        </w:rPr>
        <w:t>0</w:t>
      </w:r>
      <w:r w:rsidR="006F6E8E" w:rsidRPr="00E91442">
        <w:rPr>
          <w:bCs/>
          <w:u w:val="single"/>
        </w:rPr>
        <w:t>.</w:t>
      </w:r>
    </w:p>
    <w:p w:rsidR="00C073D3" w:rsidRPr="00532C28" w:rsidRDefault="00C073D3" w:rsidP="004D2E3C">
      <w:pPr>
        <w:jc w:val="both"/>
      </w:pPr>
    </w:p>
    <w:p w:rsidR="00C073D3" w:rsidRPr="00475C6D" w:rsidRDefault="002033AC" w:rsidP="001F5CF6">
      <w:pPr>
        <w:ind w:left="709" w:firstLine="709"/>
        <w:jc w:val="both"/>
      </w:pPr>
      <w:r w:rsidRPr="001F5CF6">
        <w:rPr>
          <w:b/>
          <w:u w:val="single"/>
        </w:rPr>
        <w:t xml:space="preserve">Kryterium </w:t>
      </w:r>
      <w:r w:rsidR="00475C6D" w:rsidRPr="001F5CF6">
        <w:rPr>
          <w:b/>
          <w:u w:val="single"/>
        </w:rPr>
        <w:t xml:space="preserve">wydłużony okres gwarancji </w:t>
      </w:r>
      <w:r w:rsidR="00ED0FE4" w:rsidRPr="001F5CF6">
        <w:rPr>
          <w:b/>
          <w:u w:val="single"/>
        </w:rPr>
        <w:t>(Kg)</w:t>
      </w:r>
    </w:p>
    <w:p w:rsidR="006F6E8E" w:rsidRDefault="006F6E8E" w:rsidP="006F6E8E">
      <w:pPr>
        <w:jc w:val="both"/>
      </w:pPr>
    </w:p>
    <w:p w:rsidR="006F7812" w:rsidRDefault="006F7812" w:rsidP="006F6E8E">
      <w:pPr>
        <w:pStyle w:val="Akapitzlist"/>
        <w:ind w:left="1560"/>
        <w:jc w:val="both"/>
      </w:pPr>
      <w:r>
        <w:t xml:space="preserve">Punkty w tym kryterium przyznawane będą w następujący sposób: </w:t>
      </w:r>
    </w:p>
    <w:p w:rsidR="006F7812" w:rsidRDefault="006F7812" w:rsidP="00E91442">
      <w:pPr>
        <w:pStyle w:val="Akapitzlist"/>
        <w:numPr>
          <w:ilvl w:val="0"/>
          <w:numId w:val="52"/>
        </w:numPr>
        <w:jc w:val="both"/>
      </w:pPr>
      <w:r>
        <w:t>w przypadku nie wydłużenia gwarancji lub wydłu</w:t>
      </w:r>
      <w:r w:rsidR="001F262F">
        <w:t xml:space="preserve">żenia gwarancji o okres </w:t>
      </w:r>
      <w:r w:rsidR="00C45F8B">
        <w:t xml:space="preserve">krótszy </w:t>
      </w:r>
      <w:r>
        <w:t xml:space="preserve">12 miesięcy </w:t>
      </w:r>
      <w:r w:rsidRPr="00E91442">
        <w:rPr>
          <w:b/>
        </w:rPr>
        <w:t>– 0 pkt;</w:t>
      </w:r>
      <w:r>
        <w:t xml:space="preserve"> </w:t>
      </w:r>
    </w:p>
    <w:p w:rsidR="006F7812" w:rsidRDefault="006F7812" w:rsidP="00E91442">
      <w:pPr>
        <w:pStyle w:val="Akapitzlist"/>
        <w:numPr>
          <w:ilvl w:val="0"/>
          <w:numId w:val="52"/>
        </w:numPr>
        <w:jc w:val="both"/>
      </w:pPr>
      <w:r>
        <w:t>w przypadku wydłużeni</w:t>
      </w:r>
      <w:r w:rsidR="001F5CF6">
        <w:t>a gwarancji o okres</w:t>
      </w:r>
      <w:r>
        <w:t xml:space="preserve"> 12 miesięcy – </w:t>
      </w:r>
      <w:r w:rsidR="00C45F8B">
        <w:rPr>
          <w:b/>
        </w:rPr>
        <w:t>4</w:t>
      </w:r>
      <w:r w:rsidR="001F5CF6">
        <w:rPr>
          <w:b/>
        </w:rPr>
        <w:t>0 pkt</w:t>
      </w:r>
    </w:p>
    <w:p w:rsidR="006F6E8E" w:rsidRPr="000C48F1" w:rsidRDefault="006F6E8E" w:rsidP="00E91442">
      <w:pPr>
        <w:pStyle w:val="Akapitzlist"/>
        <w:rPr>
          <w:sz w:val="22"/>
          <w:szCs w:val="22"/>
        </w:rPr>
      </w:pPr>
    </w:p>
    <w:p w:rsidR="006F6E8E" w:rsidRPr="00E91442" w:rsidRDefault="006F6E8E" w:rsidP="006F6E8E">
      <w:pPr>
        <w:ind w:left="993" w:firstLine="425"/>
        <w:jc w:val="both"/>
        <w:rPr>
          <w:bCs/>
          <w:u w:val="single"/>
        </w:rPr>
      </w:pPr>
      <w:r w:rsidRPr="00E91442">
        <w:rPr>
          <w:u w:val="single"/>
        </w:rPr>
        <w:t xml:space="preserve">Maksymalna liczba punktów jaką w tym kryterium otrzyma oferta wynosi </w:t>
      </w:r>
      <w:r w:rsidR="00C45F8B">
        <w:rPr>
          <w:bCs/>
          <w:u w:val="single"/>
        </w:rPr>
        <w:t>4</w:t>
      </w:r>
      <w:r w:rsidRPr="00E91442">
        <w:rPr>
          <w:bCs/>
          <w:u w:val="single"/>
        </w:rPr>
        <w:t>0.</w:t>
      </w:r>
    </w:p>
    <w:p w:rsidR="00475C6D" w:rsidRPr="00475C6D" w:rsidRDefault="00475C6D" w:rsidP="00475C6D">
      <w:pPr>
        <w:jc w:val="both"/>
      </w:pPr>
    </w:p>
    <w:p w:rsidR="006F6E8E" w:rsidRPr="00532C28" w:rsidRDefault="006F6E8E" w:rsidP="00C073D3">
      <w:pPr>
        <w:pStyle w:val="Akapitzlist"/>
        <w:ind w:left="720"/>
        <w:jc w:val="both"/>
      </w:pPr>
    </w:p>
    <w:p w:rsidR="002033AC" w:rsidRPr="00532C28" w:rsidRDefault="002033AC" w:rsidP="001F5CF6">
      <w:pPr>
        <w:pStyle w:val="Tekstpodstawowywcity"/>
        <w:spacing w:line="276" w:lineRule="auto"/>
        <w:ind w:left="1418" w:firstLine="0"/>
        <w:rPr>
          <w:b/>
          <w:bCs/>
        </w:rPr>
      </w:pPr>
      <w:r w:rsidRPr="00532C28">
        <w:t>Wskaźnik wynikowy (W) stanowi sumę punktów uzyskanych w obu kryteriach oceny ofert, wg wzoru:</w:t>
      </w:r>
      <w:r w:rsidRPr="00532C28">
        <w:rPr>
          <w:b/>
          <w:bCs/>
        </w:rPr>
        <w:t xml:space="preserve"> W = </w:t>
      </w:r>
      <w:proofErr w:type="spellStart"/>
      <w:r w:rsidRPr="00532C28">
        <w:rPr>
          <w:b/>
          <w:bCs/>
        </w:rPr>
        <w:t>Kc</w:t>
      </w:r>
      <w:proofErr w:type="spellEnd"/>
      <w:r w:rsidRPr="00532C28">
        <w:rPr>
          <w:b/>
          <w:bCs/>
          <w:vertAlign w:val="subscript"/>
        </w:rPr>
        <w:t xml:space="preserve"> </w:t>
      </w:r>
      <w:r w:rsidRPr="00532C28">
        <w:rPr>
          <w:b/>
          <w:bCs/>
        </w:rPr>
        <w:t xml:space="preserve">+ </w:t>
      </w:r>
      <w:r w:rsidR="00ED0FE4">
        <w:rPr>
          <w:b/>
          <w:bCs/>
        </w:rPr>
        <w:t xml:space="preserve">Kg </w:t>
      </w:r>
      <w:r w:rsidRPr="00532C28">
        <w:t>, przy czym wszystkie obliczenia dokonywane będą z dokładnością do dwóch miejsc po przecinku.</w:t>
      </w:r>
    </w:p>
    <w:p w:rsidR="002033AC" w:rsidRPr="00532C28" w:rsidRDefault="002033AC" w:rsidP="00DB739B">
      <w:pPr>
        <w:pStyle w:val="Tekstpodstawowywcity"/>
        <w:tabs>
          <w:tab w:val="num" w:pos="180"/>
        </w:tabs>
        <w:ind w:firstLine="0"/>
        <w:rPr>
          <w:b/>
          <w:bCs/>
        </w:rPr>
      </w:pPr>
    </w:p>
    <w:p w:rsidR="0011020D" w:rsidRPr="00B77787" w:rsidRDefault="002033AC" w:rsidP="00B77787">
      <w:pPr>
        <w:numPr>
          <w:ilvl w:val="0"/>
          <w:numId w:val="6"/>
        </w:numPr>
        <w:spacing w:line="276" w:lineRule="auto"/>
        <w:ind w:left="540" w:hanging="540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>Informacje o formalnościach, jakie powinny zostać dopełnione po wyborze oferty w celu zawarcia umowy w sprawie zamówienia publicznego</w:t>
      </w:r>
    </w:p>
    <w:p w:rsidR="00E13922" w:rsidRPr="00A315D2" w:rsidRDefault="00E13922" w:rsidP="00E13922">
      <w:pPr>
        <w:pStyle w:val="Akapitzlist"/>
        <w:numPr>
          <w:ilvl w:val="1"/>
          <w:numId w:val="6"/>
        </w:numPr>
        <w:spacing w:line="276" w:lineRule="auto"/>
        <w:jc w:val="both"/>
        <w:rPr>
          <w:b/>
          <w:bCs/>
          <w:u w:val="single"/>
        </w:rPr>
      </w:pPr>
      <w:r w:rsidRPr="00532C28">
        <w:t>Wykonawca przed podpis</w:t>
      </w:r>
      <w:r>
        <w:t>aniem umowy zobowiązany jest do</w:t>
      </w:r>
    </w:p>
    <w:p w:rsidR="00480D80" w:rsidRPr="00A12B00" w:rsidRDefault="00200818" w:rsidP="008F7ECB">
      <w:pPr>
        <w:pStyle w:val="Tekstpodstawowywcity"/>
        <w:numPr>
          <w:ilvl w:val="2"/>
          <w:numId w:val="6"/>
        </w:numPr>
        <w:suppressAutoHyphens/>
        <w:spacing w:line="276" w:lineRule="auto"/>
      </w:pPr>
      <w:r w:rsidRPr="00A12B00">
        <w:rPr>
          <w:b/>
          <w:u w:val="single"/>
        </w:rPr>
        <w:t>d</w:t>
      </w:r>
      <w:r w:rsidR="00CB57D9" w:rsidRPr="00A12B00">
        <w:rPr>
          <w:b/>
          <w:u w:val="single"/>
        </w:rPr>
        <w:t xml:space="preserve">la </w:t>
      </w:r>
      <w:r w:rsidR="002C04A6" w:rsidRPr="00A12B00">
        <w:rPr>
          <w:b/>
          <w:u w:val="single"/>
        </w:rPr>
        <w:t xml:space="preserve">części </w:t>
      </w:r>
      <w:r w:rsidR="00CB57D9" w:rsidRPr="00A12B00">
        <w:rPr>
          <w:b/>
          <w:u w:val="single"/>
        </w:rPr>
        <w:t xml:space="preserve">1 </w:t>
      </w:r>
      <w:r w:rsidR="002C04A6" w:rsidRPr="00A12B00">
        <w:rPr>
          <w:b/>
          <w:u w:val="single"/>
        </w:rPr>
        <w:t>zamówienia</w:t>
      </w:r>
      <w:r w:rsidR="00480D80" w:rsidRPr="00A12B00">
        <w:rPr>
          <w:b/>
          <w:u w:val="single"/>
        </w:rPr>
        <w:t>:</w:t>
      </w:r>
    </w:p>
    <w:p w:rsidR="00480D80" w:rsidRPr="00A12B00" w:rsidRDefault="00200818" w:rsidP="00480D80">
      <w:pPr>
        <w:pStyle w:val="Tekstpodstawowywcity"/>
        <w:suppressAutoHyphens/>
        <w:spacing w:line="276" w:lineRule="auto"/>
        <w:ind w:left="1080" w:firstLine="0"/>
      </w:pPr>
      <w:r w:rsidRPr="00A12B00">
        <w:t>d</w:t>
      </w:r>
      <w:r w:rsidR="00BA584E" w:rsidRPr="00A12B00">
        <w:t>ostarczenia</w:t>
      </w:r>
      <w:r w:rsidR="007F19B6" w:rsidRPr="00A12B00">
        <w:t xml:space="preserve"> następujących dokumentów:</w:t>
      </w:r>
      <w:r w:rsidR="00CB57D9" w:rsidRPr="00A12B00">
        <w:t xml:space="preserve"> </w:t>
      </w:r>
    </w:p>
    <w:p w:rsidR="004D5B57" w:rsidRPr="00A12B00" w:rsidRDefault="00480D80" w:rsidP="00480D80">
      <w:pPr>
        <w:pStyle w:val="Tekstpodstawowywcity"/>
        <w:suppressAutoHyphens/>
        <w:spacing w:line="276" w:lineRule="auto"/>
        <w:ind w:left="1080" w:firstLine="0"/>
      </w:pPr>
      <w:r w:rsidRPr="00A12B00">
        <w:t xml:space="preserve">-  </w:t>
      </w:r>
      <w:r w:rsidR="00CB57D9" w:rsidRPr="00A12B00">
        <w:t>wydruku spełnienia normy</w:t>
      </w:r>
      <w:r w:rsidR="00BA584E" w:rsidRPr="00A12B00">
        <w:t xml:space="preserve"> </w:t>
      </w:r>
      <w:proofErr w:type="spellStart"/>
      <w:r w:rsidR="00BA584E" w:rsidRPr="00A12B00">
        <w:t>TC</w:t>
      </w:r>
      <w:r w:rsidRPr="00A12B00">
        <w:t>Ow</w:t>
      </w:r>
      <w:proofErr w:type="spellEnd"/>
      <w:r w:rsidRPr="00A12B00">
        <w:t xml:space="preserve"> kategorii „</w:t>
      </w:r>
      <w:proofErr w:type="spellStart"/>
      <w:r w:rsidRPr="00A12B00">
        <w:t>All</w:t>
      </w:r>
      <w:proofErr w:type="spellEnd"/>
      <w:r w:rsidRPr="00A12B00">
        <w:t xml:space="preserve"> in one PCs”. Potwierdzenie spełnienia musi</w:t>
      </w:r>
      <w:r w:rsidR="00BA584E" w:rsidRPr="00A12B00">
        <w:t xml:space="preserve"> znajdować się na liście opublikowanej na stronie TCO Development </w:t>
      </w:r>
      <w:hyperlink r:id="rId11" w:history="1">
        <w:r w:rsidRPr="00A12B00">
          <w:rPr>
            <w:rStyle w:val="Hipercze"/>
          </w:rPr>
          <w:t>http://tcocertified.com</w:t>
        </w:r>
      </w:hyperlink>
      <w:r w:rsidR="0053719A" w:rsidRPr="00A12B00">
        <w:t xml:space="preserve">, Zamawiający dopuszcza spełnienie normy równoważnej;  </w:t>
      </w:r>
    </w:p>
    <w:p w:rsidR="00480D80" w:rsidRPr="00A12B00" w:rsidRDefault="00480D80" w:rsidP="00200818">
      <w:pPr>
        <w:pStyle w:val="Tekstpodstawowywcity"/>
        <w:suppressAutoHyphens/>
        <w:spacing w:line="276" w:lineRule="auto"/>
        <w:ind w:left="1080" w:firstLine="0"/>
      </w:pPr>
      <w:r w:rsidRPr="00A12B00">
        <w:t xml:space="preserve">- oświadczenia producenta, że oferowany model komputera przeszedł pozytywne testy zgodnie z normą MIL-STD 810G lub równoważną. </w:t>
      </w:r>
    </w:p>
    <w:p w:rsidR="00480D80" w:rsidRPr="00A12B00" w:rsidRDefault="00200818" w:rsidP="00480D80">
      <w:pPr>
        <w:pStyle w:val="Tekstpodstawowywcity"/>
        <w:suppressAutoHyphens/>
        <w:spacing w:line="276" w:lineRule="auto"/>
        <w:ind w:left="1080" w:firstLine="0"/>
        <w:rPr>
          <w:b/>
          <w:u w:val="single"/>
        </w:rPr>
      </w:pPr>
      <w:r w:rsidRPr="00A12B00">
        <w:rPr>
          <w:b/>
          <w:u w:val="single"/>
        </w:rPr>
        <w:t>d</w:t>
      </w:r>
      <w:r w:rsidR="00480D80" w:rsidRPr="00A12B00">
        <w:rPr>
          <w:b/>
          <w:u w:val="single"/>
        </w:rPr>
        <w:t>la części 2 zamówienia:</w:t>
      </w:r>
    </w:p>
    <w:p w:rsidR="00480D80" w:rsidRPr="00E97D17" w:rsidRDefault="00200818" w:rsidP="00480D80">
      <w:pPr>
        <w:pStyle w:val="Tekstpodstawowywcity"/>
        <w:suppressAutoHyphens/>
        <w:spacing w:line="276" w:lineRule="auto"/>
        <w:ind w:left="1080" w:firstLine="0"/>
      </w:pPr>
      <w:r w:rsidRPr="00A12B00">
        <w:t>d</w:t>
      </w:r>
      <w:r w:rsidR="00480D80" w:rsidRPr="00A12B00">
        <w:t xml:space="preserve">ostarczenia oświadczenia producenta, że oferowany model notebooka przeszedł pozytywne testy zgodnie z normą MIL-STD 810G lub równoważną. </w:t>
      </w:r>
    </w:p>
    <w:p w:rsidR="0053719A" w:rsidRPr="00A12B00" w:rsidRDefault="0053719A" w:rsidP="00480D80">
      <w:pPr>
        <w:pStyle w:val="Tekstpodstawowywcity"/>
        <w:suppressAutoHyphens/>
        <w:spacing w:line="276" w:lineRule="auto"/>
        <w:ind w:left="1080" w:firstLine="0"/>
        <w:rPr>
          <w:b/>
          <w:u w:val="single"/>
        </w:rPr>
      </w:pPr>
      <w:r w:rsidRPr="00A12B00">
        <w:rPr>
          <w:b/>
          <w:u w:val="single"/>
        </w:rPr>
        <w:t>dla części 3,4 i 5 zamówienia:</w:t>
      </w:r>
    </w:p>
    <w:p w:rsidR="00A12B00" w:rsidRDefault="00A12B00" w:rsidP="00480D80">
      <w:pPr>
        <w:pStyle w:val="Tekstpodstawowywcity"/>
        <w:suppressAutoHyphens/>
        <w:spacing w:line="276" w:lineRule="auto"/>
        <w:ind w:left="1080" w:firstLine="0"/>
      </w:pPr>
      <w:r>
        <w:t xml:space="preserve">- </w:t>
      </w:r>
      <w:r w:rsidR="0053719A" w:rsidRPr="00A12B00">
        <w:t>dostarczenia certyfikatu potwierdzającego posiadanie wdrożonego systemu ISO 9001 lub równoważnego, wystawionego przez jednostkę akredytowaną i po</w:t>
      </w:r>
      <w:r>
        <w:t>siadającą znak akredytacji;</w:t>
      </w:r>
    </w:p>
    <w:p w:rsidR="0053719A" w:rsidRPr="00E97D17" w:rsidRDefault="00A12B00" w:rsidP="00480D80">
      <w:pPr>
        <w:pStyle w:val="Tekstpodstawowywcity"/>
        <w:suppressAutoHyphens/>
        <w:spacing w:line="276" w:lineRule="auto"/>
        <w:ind w:left="1080" w:firstLine="0"/>
      </w:pPr>
      <w:r>
        <w:t xml:space="preserve">- </w:t>
      </w:r>
      <w:r w:rsidR="0053719A" w:rsidRPr="00A12B00">
        <w:t>oświadczenie wystawione przez producenta</w:t>
      </w:r>
      <w:r>
        <w:t xml:space="preserve"> sprzętu</w:t>
      </w:r>
      <w:r w:rsidR="0053719A" w:rsidRPr="00A12B00">
        <w:t xml:space="preserve"> lub przez jego oficjalnego przedstawiciela w Polsce, że w przypadku niewywiązywania się z obowiązków gwarancyjnych zgodnie z umową przejmie na siebie zobowiązania gwarancyjne.</w:t>
      </w:r>
    </w:p>
    <w:p w:rsidR="002D5CD7" w:rsidRDefault="002D5CD7" w:rsidP="00480D80">
      <w:pPr>
        <w:pStyle w:val="Tekstpodstawowywcity"/>
        <w:suppressAutoHyphens/>
        <w:spacing w:line="276" w:lineRule="auto"/>
        <w:ind w:left="1080" w:firstLine="0"/>
      </w:pPr>
    </w:p>
    <w:p w:rsidR="00A12B00" w:rsidRDefault="00A12B00" w:rsidP="00480D80">
      <w:pPr>
        <w:pStyle w:val="Tekstpodstawowywcity"/>
        <w:suppressAutoHyphens/>
        <w:spacing w:line="276" w:lineRule="auto"/>
        <w:ind w:left="1080" w:firstLine="0"/>
      </w:pPr>
    </w:p>
    <w:p w:rsidR="000928B6" w:rsidRPr="00EC5042" w:rsidRDefault="009C5F80" w:rsidP="00480D80">
      <w:pPr>
        <w:pStyle w:val="Tekstpodstawowywcity"/>
        <w:suppressAutoHyphens/>
        <w:spacing w:line="276" w:lineRule="auto"/>
        <w:ind w:left="1080" w:firstLine="0"/>
        <w:rPr>
          <w:u w:val="single"/>
        </w:rPr>
      </w:pPr>
      <w:r w:rsidRPr="00EC5042">
        <w:rPr>
          <w:u w:val="single"/>
        </w:rPr>
        <w:lastRenderedPageBreak/>
        <w:t>Wykonawca, który powołuje się na rozwiązania równoważne</w:t>
      </w:r>
      <w:r w:rsidR="008A6CD2" w:rsidRPr="00EC5042">
        <w:rPr>
          <w:u w:val="single"/>
        </w:rPr>
        <w:t xml:space="preserve"> opisywanym przez Zamawiającego</w:t>
      </w:r>
      <w:r w:rsidRPr="00EC5042">
        <w:rPr>
          <w:u w:val="single"/>
        </w:rPr>
        <w:t>,</w:t>
      </w:r>
      <w:r w:rsidR="008A6CD2" w:rsidRPr="00EC5042">
        <w:rPr>
          <w:u w:val="single"/>
        </w:rPr>
        <w:t xml:space="preserve"> </w:t>
      </w:r>
      <w:r w:rsidRPr="00EC5042">
        <w:rPr>
          <w:u w:val="single"/>
        </w:rPr>
        <w:t>jest obowiązany wykazać, że oferowane przez niego dostawy lub usługi spełniają wymagani</w:t>
      </w:r>
      <w:r w:rsidR="00A12B00" w:rsidRPr="00EC5042">
        <w:rPr>
          <w:u w:val="single"/>
        </w:rPr>
        <w:t>a określone przez Zamawiającego</w:t>
      </w:r>
      <w:r w:rsidRPr="00EC5042">
        <w:rPr>
          <w:u w:val="single"/>
        </w:rPr>
        <w:t xml:space="preserve">. </w:t>
      </w:r>
    </w:p>
    <w:p w:rsidR="008A157A" w:rsidRPr="009E1A56" w:rsidRDefault="008A157A" w:rsidP="00800A70">
      <w:pPr>
        <w:pStyle w:val="Tekstpodstawowywcity"/>
        <w:numPr>
          <w:ilvl w:val="2"/>
          <w:numId w:val="6"/>
        </w:numPr>
        <w:suppressAutoHyphens/>
        <w:spacing w:line="276" w:lineRule="auto"/>
      </w:pPr>
      <w:r w:rsidRPr="009E1A56">
        <w:t>wniesienia zabezpieczenia należytego wykonania umowy, zgod</w:t>
      </w:r>
      <w:r w:rsidR="00192676">
        <w:t>nie z postanowieniami pkt 14</w:t>
      </w:r>
      <w:r w:rsidRPr="009E1A56">
        <w:t xml:space="preserve"> SIWZ.</w:t>
      </w:r>
    </w:p>
    <w:p w:rsidR="004D5B57" w:rsidRPr="00532C28" w:rsidRDefault="004D5B57" w:rsidP="00800A70">
      <w:pPr>
        <w:pStyle w:val="Tekstpodstawowywcity"/>
        <w:numPr>
          <w:ilvl w:val="1"/>
          <w:numId w:val="6"/>
        </w:numPr>
        <w:suppressAutoHyphens/>
        <w:spacing w:line="276" w:lineRule="auto"/>
        <w:ind w:left="709" w:hanging="709"/>
        <w:rPr>
          <w:strike/>
        </w:rPr>
      </w:pPr>
      <w:r w:rsidRPr="00532C28">
        <w:t>Brak spełnienia wymogów określ</w:t>
      </w:r>
      <w:r w:rsidR="00192676">
        <w:t>o</w:t>
      </w:r>
      <w:r w:rsidRPr="00532C28">
        <w:t xml:space="preserve">nych w pkt </w:t>
      </w:r>
      <w:r w:rsidR="00192676">
        <w:t>13</w:t>
      </w:r>
      <w:r w:rsidR="00E075F1">
        <w:t>.</w:t>
      </w:r>
      <w:r w:rsidRPr="00532C28">
        <w:t>1, w wyznaczonym przez Zamawiającego terminie, będzie jednoznaczny z odmową podpisania umowy przez Wykonawcę</w:t>
      </w:r>
      <w:r w:rsidRPr="004814C7">
        <w:t>.</w:t>
      </w:r>
    </w:p>
    <w:p w:rsidR="00400B93" w:rsidRPr="00532C28" w:rsidRDefault="00400B93" w:rsidP="00480D80">
      <w:pPr>
        <w:pStyle w:val="Tekstpodstawowywcity"/>
        <w:tabs>
          <w:tab w:val="left" w:pos="426"/>
        </w:tabs>
        <w:suppressAutoHyphens/>
        <w:spacing w:line="276" w:lineRule="auto"/>
        <w:ind w:firstLine="0"/>
        <w:rPr>
          <w:b/>
          <w:bCs/>
        </w:rPr>
      </w:pPr>
    </w:p>
    <w:p w:rsidR="0011020D" w:rsidRPr="00B77787" w:rsidRDefault="002033AC" w:rsidP="00B77787">
      <w:pPr>
        <w:numPr>
          <w:ilvl w:val="0"/>
          <w:numId w:val="6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A7729C">
        <w:rPr>
          <w:b/>
          <w:bCs/>
          <w:u w:val="single"/>
        </w:rPr>
        <w:t>Wymagania dotycz</w:t>
      </w:r>
      <w:r w:rsidRPr="00A7729C">
        <w:rPr>
          <w:rFonts w:eastAsia="TimesNewRoman"/>
          <w:b/>
          <w:bCs/>
          <w:u w:val="single"/>
        </w:rPr>
        <w:t>ą</w:t>
      </w:r>
      <w:r w:rsidRPr="00A7729C">
        <w:rPr>
          <w:b/>
          <w:bCs/>
          <w:u w:val="single"/>
        </w:rPr>
        <w:t>ce zabezpieczenia należytego wykonania umowy</w:t>
      </w:r>
    </w:p>
    <w:p w:rsidR="002033AC" w:rsidRPr="00532C28" w:rsidRDefault="002033AC" w:rsidP="00800A70">
      <w:pPr>
        <w:pStyle w:val="Tekstpodstawowywcity"/>
        <w:widowControl w:val="0"/>
        <w:numPr>
          <w:ilvl w:val="1"/>
          <w:numId w:val="6"/>
        </w:numPr>
        <w:spacing w:line="276" w:lineRule="auto"/>
        <w:ind w:hanging="720"/>
      </w:pPr>
      <w:r w:rsidRPr="00532C28">
        <w:t xml:space="preserve">Wybrany Wykonawca wniesie zabezpieczenie należytego wykonania umowy w wysokości </w:t>
      </w:r>
      <w:r w:rsidR="008F7ECB">
        <w:br/>
      </w:r>
      <w:r w:rsidR="00C50DA2" w:rsidRPr="00C50DA2">
        <w:rPr>
          <w:b/>
          <w:bCs/>
        </w:rPr>
        <w:t>5</w:t>
      </w:r>
      <w:r w:rsidR="00C073D3" w:rsidRPr="00C50DA2">
        <w:rPr>
          <w:b/>
          <w:bCs/>
        </w:rPr>
        <w:t>%</w:t>
      </w:r>
      <w:r w:rsidR="00C073D3" w:rsidRPr="00532C28">
        <w:t xml:space="preserve"> </w:t>
      </w:r>
      <w:r w:rsidRPr="00532C28">
        <w:t>ceny całkowitej brutto podanej w ofercie, najpóźniej w dniu podpisania umowy.</w:t>
      </w:r>
    </w:p>
    <w:p w:rsidR="002033AC" w:rsidRPr="00532C28" w:rsidRDefault="002033AC" w:rsidP="00800A70">
      <w:pPr>
        <w:pStyle w:val="Tekstpodstawowywcity"/>
        <w:widowControl w:val="0"/>
        <w:numPr>
          <w:ilvl w:val="1"/>
          <w:numId w:val="6"/>
        </w:numPr>
        <w:spacing w:line="276" w:lineRule="auto"/>
        <w:ind w:hanging="720"/>
      </w:pPr>
      <w:r w:rsidRPr="00532C28">
        <w:t>Zabezpieczenie może być wnoszone według wyboru Wykonawcy w jednej lub w kilku następujących formach:</w:t>
      </w:r>
    </w:p>
    <w:p w:rsidR="002033AC" w:rsidRPr="00532C28" w:rsidRDefault="002033AC" w:rsidP="00800A70">
      <w:pPr>
        <w:pStyle w:val="Tekstpodstawowywcity"/>
        <w:numPr>
          <w:ilvl w:val="2"/>
          <w:numId w:val="6"/>
        </w:numPr>
        <w:spacing w:line="276" w:lineRule="auto"/>
        <w:ind w:left="1418" w:hanging="709"/>
      </w:pPr>
      <w:r w:rsidRPr="00532C28">
        <w:t>pieniądzu;</w:t>
      </w:r>
    </w:p>
    <w:p w:rsidR="002033AC" w:rsidRPr="00532C28" w:rsidRDefault="002033AC" w:rsidP="00800A70">
      <w:pPr>
        <w:pStyle w:val="Tekstpodstawowywcity"/>
        <w:numPr>
          <w:ilvl w:val="2"/>
          <w:numId w:val="6"/>
        </w:numPr>
        <w:spacing w:line="276" w:lineRule="auto"/>
        <w:ind w:left="1418" w:hanging="709"/>
      </w:pPr>
      <w:r w:rsidRPr="00532C28">
        <w:t>poręczeniach bankowych lub poręczeniach spółdzielczej kasy oszczędnościowo-kredytowej, z tym że zobowiązanie kasy jest zawsze zobowiązaniem pieniężnym;</w:t>
      </w:r>
    </w:p>
    <w:p w:rsidR="002033AC" w:rsidRPr="00532C28" w:rsidRDefault="002033AC" w:rsidP="00800A70">
      <w:pPr>
        <w:pStyle w:val="Tekstpodstawowywcity"/>
        <w:numPr>
          <w:ilvl w:val="2"/>
          <w:numId w:val="6"/>
        </w:numPr>
        <w:spacing w:line="276" w:lineRule="auto"/>
        <w:ind w:left="1418" w:hanging="709"/>
      </w:pPr>
      <w:r w:rsidRPr="00532C28">
        <w:t>gwarancjach bankowych;</w:t>
      </w:r>
    </w:p>
    <w:p w:rsidR="002033AC" w:rsidRPr="00532C28" w:rsidRDefault="002033AC" w:rsidP="00800A70">
      <w:pPr>
        <w:pStyle w:val="Tekstpodstawowywcity"/>
        <w:numPr>
          <w:ilvl w:val="2"/>
          <w:numId w:val="6"/>
        </w:numPr>
        <w:spacing w:line="276" w:lineRule="auto"/>
        <w:ind w:left="1418" w:hanging="709"/>
      </w:pPr>
      <w:r w:rsidRPr="00532C28">
        <w:t>gwarancjach ubezpieczeniowych;</w:t>
      </w:r>
    </w:p>
    <w:p w:rsidR="002033AC" w:rsidRPr="00532C28" w:rsidRDefault="002033AC" w:rsidP="00800A70">
      <w:pPr>
        <w:pStyle w:val="Tekstpodstawowywcity"/>
        <w:numPr>
          <w:ilvl w:val="2"/>
          <w:numId w:val="6"/>
        </w:numPr>
        <w:spacing w:line="276" w:lineRule="auto"/>
        <w:ind w:left="1418" w:hanging="709"/>
      </w:pPr>
      <w:r w:rsidRPr="00532C28">
        <w:t>poręczeniach udzielanych przez podmioty, o których mowa w art. 6b ust. 5 pkt 2 ustawy z dnia 9 listopada 2000r. o utworzeniu Polskiej Agencji Rozwoju Przedsiębiorczości.</w:t>
      </w:r>
    </w:p>
    <w:p w:rsidR="002033AC" w:rsidRPr="00532C28" w:rsidRDefault="002033AC" w:rsidP="00800A70">
      <w:pPr>
        <w:pStyle w:val="Tekstpodstawowywcity"/>
        <w:widowControl w:val="0"/>
        <w:numPr>
          <w:ilvl w:val="1"/>
          <w:numId w:val="6"/>
        </w:numPr>
        <w:spacing w:line="276" w:lineRule="auto"/>
        <w:ind w:hanging="720"/>
      </w:pPr>
      <w:r w:rsidRPr="00532C28">
        <w:t>Zabezpieczenie wnoszone w pieniądzu Wykonawca wpłaca przelewem na rachunek bankowy wskazany przez Zamawiającego.</w:t>
      </w:r>
    </w:p>
    <w:p w:rsidR="002033AC" w:rsidRPr="00532C28" w:rsidRDefault="002033AC" w:rsidP="00800A70">
      <w:pPr>
        <w:pStyle w:val="Tekstpodstawowywcity"/>
        <w:widowControl w:val="0"/>
        <w:numPr>
          <w:ilvl w:val="1"/>
          <w:numId w:val="6"/>
        </w:numPr>
        <w:spacing w:line="276" w:lineRule="auto"/>
        <w:ind w:hanging="720"/>
        <w:rPr>
          <w:spacing w:val="-1"/>
        </w:rPr>
      </w:pPr>
      <w:r w:rsidRPr="00532C28">
        <w:t>W przypadku wnoszenia zabezpieczenia należytego wykonania umowy w formie gwarancji ubezpieczeniowej lub bankowej:</w:t>
      </w:r>
    </w:p>
    <w:p w:rsidR="002033AC" w:rsidRPr="00532C28" w:rsidRDefault="002033AC" w:rsidP="00223B49">
      <w:pPr>
        <w:pStyle w:val="Akapitzlist"/>
        <w:numPr>
          <w:ilvl w:val="2"/>
          <w:numId w:val="6"/>
        </w:numPr>
        <w:shd w:val="clear" w:color="auto" w:fill="FFFFFF"/>
        <w:spacing w:line="276" w:lineRule="auto"/>
        <w:ind w:left="1418" w:hanging="709"/>
        <w:jc w:val="both"/>
      </w:pPr>
      <w:r w:rsidRPr="00532C28">
        <w:t xml:space="preserve">z jej treści winno wynikać, iż Gwarant gwarantuje nieodwołalnie i bezwarunkowo zapłatę wszelkich należności w </w:t>
      </w:r>
      <w:r w:rsidR="008410A4">
        <w:t>przypadku</w:t>
      </w:r>
      <w:r w:rsidR="008410A4" w:rsidRPr="00532C28">
        <w:t xml:space="preserve"> </w:t>
      </w:r>
      <w:r w:rsidRPr="00532C28">
        <w:t>niewykonania lub nienależytego wykonania umowy, w tym zapłatę należności z tytułu kar umownych na każde pisemne żądanie zgłoszone przez Zamawiającego (Beneficjenta).</w:t>
      </w:r>
    </w:p>
    <w:p w:rsidR="00ED0FE4" w:rsidRPr="00ED0FE4" w:rsidRDefault="002033AC">
      <w:pPr>
        <w:pStyle w:val="Akapitzlist"/>
        <w:numPr>
          <w:ilvl w:val="2"/>
          <w:numId w:val="6"/>
        </w:numPr>
        <w:shd w:val="clear" w:color="auto" w:fill="FFFFFF"/>
        <w:spacing w:line="276" w:lineRule="auto"/>
        <w:ind w:left="1418" w:hanging="709"/>
        <w:jc w:val="both"/>
        <w:rPr>
          <w:spacing w:val="-1"/>
        </w:rPr>
      </w:pPr>
      <w:r w:rsidRPr="00532C28">
        <w:t>winna być podpisana przez upoważnionego przedstawiciela Gwaranta.</w:t>
      </w:r>
    </w:p>
    <w:p w:rsidR="00ED0FE4" w:rsidRPr="007F19B6" w:rsidRDefault="00ED0FE4">
      <w:pPr>
        <w:pStyle w:val="Akapitzlist"/>
        <w:numPr>
          <w:ilvl w:val="1"/>
          <w:numId w:val="6"/>
        </w:numPr>
        <w:shd w:val="clear" w:color="auto" w:fill="FFFFFF"/>
        <w:tabs>
          <w:tab w:val="left" w:pos="851"/>
        </w:tabs>
        <w:spacing w:line="276" w:lineRule="auto"/>
        <w:ind w:hanging="720"/>
        <w:jc w:val="both"/>
        <w:rPr>
          <w:spacing w:val="-1"/>
        </w:rPr>
      </w:pPr>
      <w:r w:rsidRPr="007F19B6">
        <w:t>Zabezpieczenie należytego wykonania umowy zostanie zwolnione lub zwrócone zgodnie z poniższymi zasadami:</w:t>
      </w:r>
    </w:p>
    <w:p w:rsidR="00ED0FE4" w:rsidRPr="007F19B6" w:rsidRDefault="00ED0FE4" w:rsidP="00A12B00">
      <w:pPr>
        <w:widowControl w:val="0"/>
        <w:numPr>
          <w:ilvl w:val="0"/>
          <w:numId w:val="28"/>
        </w:numPr>
        <w:shd w:val="clear" w:color="auto" w:fill="FFFFFF"/>
        <w:suppressAutoHyphens/>
        <w:autoSpaceDE w:val="0"/>
        <w:spacing w:line="276" w:lineRule="auto"/>
        <w:ind w:left="1440" w:hanging="731"/>
        <w:jc w:val="both"/>
      </w:pPr>
      <w:r w:rsidRPr="007F19B6">
        <w:t>70% zabezpieczenia w terminie 30 dni od daty podpisania protokoł</w:t>
      </w:r>
      <w:r w:rsidR="00E13922">
        <w:t>ów</w:t>
      </w:r>
      <w:r w:rsidRPr="007F19B6">
        <w:t xml:space="preserve"> odbioru dostawy,</w:t>
      </w:r>
    </w:p>
    <w:p w:rsidR="00ED0FE4" w:rsidRPr="007F19B6" w:rsidRDefault="00ED0FE4" w:rsidP="00A12B00">
      <w:pPr>
        <w:widowControl w:val="0"/>
        <w:numPr>
          <w:ilvl w:val="0"/>
          <w:numId w:val="28"/>
        </w:numPr>
        <w:shd w:val="clear" w:color="auto" w:fill="FFFFFF"/>
        <w:suppressAutoHyphens/>
        <w:autoSpaceDE w:val="0"/>
        <w:spacing w:line="276" w:lineRule="auto"/>
        <w:ind w:left="1440" w:hanging="731"/>
        <w:jc w:val="both"/>
      </w:pPr>
      <w:r w:rsidRPr="007F19B6">
        <w:t>kwota pozostawiona na pokrycie roszczeń z tytułu rękojmi w wysokości 30% nie później niż w 15 dniu po upływie okresu rękojmi za wady.</w:t>
      </w:r>
    </w:p>
    <w:p w:rsidR="00043680" w:rsidRPr="00532C28" w:rsidRDefault="00043680" w:rsidP="00CA2642">
      <w:pPr>
        <w:pStyle w:val="Tekstpodstawowywcity"/>
        <w:widowControl w:val="0"/>
        <w:spacing w:line="276" w:lineRule="auto"/>
        <w:ind w:firstLine="0"/>
      </w:pPr>
    </w:p>
    <w:p w:rsidR="0011020D" w:rsidRPr="00B77787" w:rsidRDefault="002033AC" w:rsidP="00B77787">
      <w:pPr>
        <w:numPr>
          <w:ilvl w:val="0"/>
          <w:numId w:val="6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>Wzór umowy</w:t>
      </w:r>
    </w:p>
    <w:p w:rsidR="00ED0FE4" w:rsidRDefault="002033AC" w:rsidP="00CA2642">
      <w:pPr>
        <w:pStyle w:val="Tekstpodstawowywcity"/>
        <w:numPr>
          <w:ilvl w:val="1"/>
          <w:numId w:val="6"/>
        </w:numPr>
        <w:spacing w:line="276" w:lineRule="auto"/>
      </w:pPr>
      <w:r w:rsidRPr="00532C28">
        <w:t xml:space="preserve">Umowa zostanie zawarta według wzoru zamieszczonego w SIWZ, </w:t>
      </w:r>
      <w:r w:rsidR="00E959CA" w:rsidRPr="00532C28">
        <w:t>Rozdział I</w:t>
      </w:r>
      <w:r w:rsidRPr="00532C28">
        <w:t>I</w:t>
      </w:r>
      <w:r w:rsidR="005A74F6">
        <w:t>I</w:t>
      </w:r>
      <w:r w:rsidRPr="00532C28">
        <w:t xml:space="preserve"> – Wzór </w:t>
      </w:r>
      <w:r w:rsidR="00517B9D">
        <w:t xml:space="preserve">  </w:t>
      </w:r>
      <w:r w:rsidRPr="00FC7D48">
        <w:t>umowy</w:t>
      </w:r>
      <w:r w:rsidR="00ED0FE4">
        <w:t xml:space="preserve">. </w:t>
      </w:r>
    </w:p>
    <w:p w:rsidR="00ED0FE4" w:rsidRPr="007F19B6" w:rsidRDefault="00ED0FE4" w:rsidP="00CA2642">
      <w:pPr>
        <w:pStyle w:val="Tekstpodstawowywcity"/>
        <w:numPr>
          <w:ilvl w:val="1"/>
          <w:numId w:val="6"/>
        </w:numPr>
        <w:spacing w:line="276" w:lineRule="auto"/>
      </w:pPr>
      <w:r w:rsidRPr="007F19B6">
        <w:rPr>
          <w:lang w:eastAsia="ar-SA"/>
        </w:rPr>
        <w:t xml:space="preserve">Na podstawie art. 144 ust. 1 ustawy </w:t>
      </w:r>
      <w:proofErr w:type="spellStart"/>
      <w:r w:rsidRPr="007F19B6">
        <w:rPr>
          <w:lang w:eastAsia="ar-SA"/>
        </w:rPr>
        <w:t>Pzp</w:t>
      </w:r>
      <w:proofErr w:type="spellEnd"/>
      <w:r w:rsidRPr="007F19B6">
        <w:rPr>
          <w:lang w:eastAsia="ar-SA"/>
        </w:rPr>
        <w:t xml:space="preserve"> Zamawiający przewiduje możliwość zmiany postanowień zawartej umowy w stosunku do treści oferty, na podstawie której dokonano wyboru Wykonawcy w przypadk</w:t>
      </w:r>
      <w:r w:rsidR="00223B49">
        <w:rPr>
          <w:lang w:eastAsia="ar-SA"/>
        </w:rPr>
        <w:t>ach</w:t>
      </w:r>
      <w:r w:rsidRPr="007F19B6">
        <w:rPr>
          <w:lang w:eastAsia="ar-SA"/>
        </w:rPr>
        <w:t xml:space="preserve"> </w:t>
      </w:r>
      <w:r w:rsidR="00E13922">
        <w:rPr>
          <w:lang w:eastAsia="ar-SA"/>
        </w:rPr>
        <w:t>określony</w:t>
      </w:r>
      <w:r w:rsidR="00223B49">
        <w:rPr>
          <w:lang w:eastAsia="ar-SA"/>
        </w:rPr>
        <w:t>ch</w:t>
      </w:r>
      <w:r w:rsidR="00E13922">
        <w:rPr>
          <w:lang w:eastAsia="ar-SA"/>
        </w:rPr>
        <w:t xml:space="preserve"> w §</w:t>
      </w:r>
      <w:r w:rsidR="008410A4">
        <w:rPr>
          <w:lang w:eastAsia="ar-SA"/>
        </w:rPr>
        <w:t xml:space="preserve"> </w:t>
      </w:r>
      <w:r w:rsidR="00CC3D12">
        <w:rPr>
          <w:lang w:eastAsia="ar-SA"/>
        </w:rPr>
        <w:t>9</w:t>
      </w:r>
      <w:r w:rsidR="00E13922">
        <w:rPr>
          <w:lang w:eastAsia="ar-SA"/>
        </w:rPr>
        <w:t xml:space="preserve"> wzoru umowy. </w:t>
      </w:r>
    </w:p>
    <w:p w:rsidR="00192676" w:rsidRDefault="00192676" w:rsidP="00192676">
      <w:pPr>
        <w:pStyle w:val="Akapitzlist"/>
        <w:widowControl w:val="0"/>
        <w:shd w:val="clear" w:color="auto" w:fill="FFFFFF"/>
        <w:tabs>
          <w:tab w:val="left" w:pos="2074"/>
        </w:tabs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lang w:eastAsia="ar-SA"/>
        </w:rPr>
      </w:pPr>
    </w:p>
    <w:p w:rsidR="00A12B00" w:rsidRDefault="00A12B00" w:rsidP="00192676">
      <w:pPr>
        <w:pStyle w:val="Akapitzlist"/>
        <w:widowControl w:val="0"/>
        <w:shd w:val="clear" w:color="auto" w:fill="FFFFFF"/>
        <w:tabs>
          <w:tab w:val="left" w:pos="2074"/>
        </w:tabs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lang w:eastAsia="ar-SA"/>
        </w:rPr>
      </w:pPr>
    </w:p>
    <w:p w:rsidR="00A12B00" w:rsidRDefault="00A12B00" w:rsidP="00192676">
      <w:pPr>
        <w:pStyle w:val="Akapitzlist"/>
        <w:widowControl w:val="0"/>
        <w:shd w:val="clear" w:color="auto" w:fill="FFFFFF"/>
        <w:tabs>
          <w:tab w:val="left" w:pos="2074"/>
        </w:tabs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lang w:eastAsia="ar-SA"/>
        </w:rPr>
      </w:pPr>
    </w:p>
    <w:p w:rsidR="00A77C7C" w:rsidRPr="00B77787" w:rsidRDefault="002033AC" w:rsidP="00B77787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567" w:hanging="567"/>
        <w:jc w:val="both"/>
        <w:outlineLvl w:val="4"/>
        <w:rPr>
          <w:b/>
          <w:bCs/>
          <w:u w:val="single"/>
          <w:lang w:eastAsia="ar-SA"/>
        </w:rPr>
      </w:pPr>
      <w:r w:rsidRPr="0011020D">
        <w:rPr>
          <w:b/>
          <w:bCs/>
          <w:u w:val="single"/>
          <w:lang w:eastAsia="ar-SA"/>
        </w:rPr>
        <w:lastRenderedPageBreak/>
        <w:t>Informacja o podwykonawcach</w:t>
      </w:r>
    </w:p>
    <w:p w:rsidR="002033AC" w:rsidRPr="00532C28" w:rsidRDefault="002033AC" w:rsidP="00800A70">
      <w:pPr>
        <w:pStyle w:val="Tekstpodstawowywcity"/>
        <w:numPr>
          <w:ilvl w:val="1"/>
          <w:numId w:val="6"/>
        </w:numPr>
        <w:spacing w:line="276" w:lineRule="auto"/>
        <w:ind w:left="709" w:hanging="709"/>
      </w:pPr>
      <w:r w:rsidRPr="00532C28">
        <w:t>Zamawiający dopuszcza udział podwykonawców w realizacji zamówienia.</w:t>
      </w:r>
    </w:p>
    <w:p w:rsidR="004A3722" w:rsidRPr="009E7DD1" w:rsidRDefault="004A3722" w:rsidP="00800A70">
      <w:pPr>
        <w:pStyle w:val="Tekstpodstawowywcity"/>
        <w:numPr>
          <w:ilvl w:val="1"/>
          <w:numId w:val="6"/>
        </w:numPr>
        <w:spacing w:line="276" w:lineRule="auto"/>
        <w:ind w:left="709" w:hanging="709"/>
      </w:pPr>
      <w:r w:rsidRPr="009E7DD1">
        <w:t xml:space="preserve">Zamawiający żąda wskazania przez Wykonawcę części zamówienia, których wykonanie zamierza powierzyć podwykonawcom, i podania przez Wykonawcę firm podwykonawców. </w:t>
      </w:r>
    </w:p>
    <w:p w:rsidR="00400B93" w:rsidRDefault="004A3722" w:rsidP="00B77787">
      <w:pPr>
        <w:pStyle w:val="Tekstpodstawowywcity"/>
        <w:numPr>
          <w:ilvl w:val="1"/>
          <w:numId w:val="6"/>
        </w:numPr>
        <w:spacing w:line="276" w:lineRule="auto"/>
        <w:ind w:left="709" w:hanging="709"/>
      </w:pPr>
      <w:r w:rsidRPr="009E7DD1">
        <w:t>Jeżeli zmiana albo rezygnacja z podwykonawcy dotyczy podmiotu, na którego zasoby Wykonawca powoływał się, na zasadach określonych w art. 22a ust. 1, w celu wykazania spełniania warunków udziału w postępowaniu, Wykonawca jest obowiązany w</w:t>
      </w:r>
      <w:r w:rsidR="004814C7">
        <w:t>ykazać, że</w:t>
      </w:r>
      <w:r w:rsidRPr="009E7DD1">
        <w:t xml:space="preserve"> proponowany inny podwykonawca lub Wykonawca samodzielnie spełnia je w stopniu nie mniejszym niż podwykonawca, na którego zasoby Wykonawca powoływał się w trakcie postępowania o udzielenie zamówienia.</w:t>
      </w:r>
    </w:p>
    <w:p w:rsidR="00400B93" w:rsidRDefault="00400B93" w:rsidP="00400B93">
      <w:pPr>
        <w:pStyle w:val="Tekstpodstawowywcity"/>
        <w:numPr>
          <w:ilvl w:val="1"/>
          <w:numId w:val="6"/>
        </w:numPr>
        <w:spacing w:line="276" w:lineRule="auto"/>
        <w:ind w:left="709" w:hanging="709"/>
      </w:pPr>
      <w:r>
        <w:t>Jeżeli powierzenie podwykonawcy wykonania części zamówienia następuje w trakcie jego realizacji, wykonawca na żądanie zamawiającego przedstawia oświadczenie, o którym mowa w art. 25a ust. 1 ustawy.</w:t>
      </w:r>
    </w:p>
    <w:p w:rsidR="002033AC" w:rsidRDefault="00400B93" w:rsidP="00400B93">
      <w:pPr>
        <w:pStyle w:val="Tekstpodstawowywcity"/>
        <w:numPr>
          <w:ilvl w:val="1"/>
          <w:numId w:val="6"/>
        </w:numPr>
        <w:spacing w:line="276" w:lineRule="auto"/>
        <w:ind w:left="709" w:hanging="709"/>
      </w:pPr>
      <w:r>
        <w:t xml:space="preserve">Powierzenie wykonania części zamówienia podwykonawcom nie zwalnia Wykonawcy </w:t>
      </w:r>
      <w:r>
        <w:br/>
        <w:t>z odpowiedzialności za należyte wykonanie tego zamówienia.</w:t>
      </w:r>
    </w:p>
    <w:p w:rsidR="00E4610D" w:rsidRDefault="00E4610D" w:rsidP="00D11347">
      <w:pPr>
        <w:pStyle w:val="Tekstpodstawowywcity"/>
        <w:spacing w:line="276" w:lineRule="auto"/>
        <w:ind w:firstLine="0"/>
      </w:pPr>
    </w:p>
    <w:p w:rsidR="0011020D" w:rsidRPr="00475C6D" w:rsidRDefault="002033AC" w:rsidP="007F19B6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567" w:hanging="567"/>
        <w:jc w:val="both"/>
        <w:outlineLvl w:val="4"/>
        <w:rPr>
          <w:b/>
          <w:bCs/>
          <w:u w:val="single"/>
          <w:lang w:eastAsia="ar-SA"/>
        </w:rPr>
      </w:pPr>
      <w:r w:rsidRPr="00475C6D">
        <w:rPr>
          <w:b/>
          <w:bCs/>
          <w:u w:val="single"/>
          <w:lang w:eastAsia="ar-SA"/>
        </w:rPr>
        <w:t>Informacja o przewidywanych zamówieniach</w:t>
      </w:r>
      <w:r w:rsidR="00475C6D" w:rsidRPr="00475C6D">
        <w:rPr>
          <w:b/>
          <w:bCs/>
          <w:u w:val="single"/>
          <w:lang w:eastAsia="ar-SA"/>
        </w:rPr>
        <w:t>, o których mowa w art. 67 ust. 1 pkt 7 ustawy</w:t>
      </w:r>
    </w:p>
    <w:p w:rsidR="00475C6D" w:rsidRDefault="00475C6D" w:rsidP="00475C6D">
      <w:pPr>
        <w:tabs>
          <w:tab w:val="left" w:pos="360"/>
        </w:tabs>
        <w:spacing w:line="276" w:lineRule="auto"/>
        <w:ind w:left="709"/>
        <w:jc w:val="both"/>
      </w:pPr>
      <w:r>
        <w:t>Zamawiający nie przewiduje możliwości udzielenia zamówień na</w:t>
      </w:r>
      <w:r w:rsidR="00400B93">
        <w:t xml:space="preserve"> podstawie art. 67 ust. 1 pkt 7</w:t>
      </w:r>
      <w:r>
        <w:t xml:space="preserve"> ustawy </w:t>
      </w:r>
      <w:proofErr w:type="spellStart"/>
      <w:r>
        <w:t>Pzp</w:t>
      </w:r>
      <w:proofErr w:type="spellEnd"/>
      <w:r>
        <w:t xml:space="preserve">. </w:t>
      </w:r>
    </w:p>
    <w:p w:rsidR="00191048" w:rsidRPr="00532C28" w:rsidRDefault="00191048" w:rsidP="00D11347">
      <w:pPr>
        <w:pStyle w:val="Tekstpodstawowy2"/>
        <w:tabs>
          <w:tab w:val="left" w:pos="360"/>
        </w:tabs>
        <w:spacing w:line="276" w:lineRule="auto"/>
      </w:pPr>
    </w:p>
    <w:p w:rsidR="0011020D" w:rsidRPr="00B77787" w:rsidRDefault="002033AC" w:rsidP="007F19B6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567" w:hanging="567"/>
        <w:jc w:val="both"/>
        <w:outlineLvl w:val="4"/>
        <w:rPr>
          <w:b/>
          <w:bCs/>
          <w:u w:val="single"/>
          <w:lang w:eastAsia="ar-SA"/>
        </w:rPr>
      </w:pPr>
      <w:r w:rsidRPr="0011020D">
        <w:rPr>
          <w:b/>
          <w:bCs/>
          <w:u w:val="single"/>
          <w:lang w:eastAsia="ar-SA"/>
        </w:rPr>
        <w:t xml:space="preserve">Pouczenie o środkach ochrony prawnej przysługujących Wykonawcy w toku postępowania o udzielenie zamówienia  </w:t>
      </w:r>
    </w:p>
    <w:p w:rsidR="00067021" w:rsidRDefault="002033AC" w:rsidP="007F19B6">
      <w:pPr>
        <w:pStyle w:val="Tekstpodstawowy"/>
        <w:spacing w:line="276" w:lineRule="auto"/>
        <w:ind w:left="567"/>
        <w:jc w:val="both"/>
        <w:rPr>
          <w:b w:val="0"/>
          <w:bCs w:val="0"/>
        </w:rPr>
      </w:pPr>
      <w:r w:rsidRPr="00532C28">
        <w:rPr>
          <w:b w:val="0"/>
          <w:bCs w:val="0"/>
        </w:rPr>
        <w:t>Wykonawcom, a także innym podmiotom, jeżeli mają lub mieli interes w uzyskaniu danego zamówienia oraz ponieśli lub mogą ponieść szkodę w wyniku naruszenia</w:t>
      </w:r>
      <w:r w:rsidR="00FB10A1">
        <w:rPr>
          <w:b w:val="0"/>
          <w:bCs w:val="0"/>
        </w:rPr>
        <w:t xml:space="preserve"> przez Zamawiającego przepisów u</w:t>
      </w:r>
      <w:r w:rsidRPr="00532C28">
        <w:rPr>
          <w:b w:val="0"/>
          <w:bCs w:val="0"/>
        </w:rPr>
        <w:t>stawy, przysługują środki odwoławcze zgodnie z działem VI – środki ochrony praw</w:t>
      </w:r>
      <w:r w:rsidR="00A914B3">
        <w:rPr>
          <w:b w:val="0"/>
          <w:bCs w:val="0"/>
        </w:rPr>
        <w:t>nej Prawa zamówień publicznych.</w:t>
      </w:r>
    </w:p>
    <w:p w:rsidR="00B905D1" w:rsidRDefault="00B905D1">
      <w:pPr>
        <w:rPr>
          <w:b/>
          <w:bCs/>
        </w:rPr>
      </w:pPr>
      <w:r>
        <w:rPr>
          <w:b/>
          <w:bCs/>
        </w:rPr>
        <w:br w:type="page"/>
      </w:r>
    </w:p>
    <w:p w:rsidR="002067CF" w:rsidRDefault="002067CF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  <w:u w:val="single"/>
          <w:lang w:eastAsia="ar-SA"/>
        </w:rPr>
      </w:pPr>
      <w:r w:rsidRPr="00475C6D">
        <w:rPr>
          <w:b/>
          <w:sz w:val="28"/>
          <w:szCs w:val="28"/>
          <w:u w:val="single"/>
          <w:lang w:eastAsia="ar-SA"/>
        </w:rPr>
        <w:lastRenderedPageBreak/>
        <w:t xml:space="preserve">Rozdział II – </w:t>
      </w:r>
      <w:r w:rsidR="00475C6D" w:rsidRPr="00475C6D">
        <w:rPr>
          <w:b/>
          <w:sz w:val="28"/>
          <w:szCs w:val="28"/>
          <w:u w:val="single"/>
          <w:lang w:eastAsia="ar-SA"/>
        </w:rPr>
        <w:t xml:space="preserve">Specyfikacja techniczna sprzętu i warunki gwarancji </w:t>
      </w:r>
    </w:p>
    <w:p w:rsidR="001B441C" w:rsidRDefault="001B441C" w:rsidP="001B441C">
      <w:pPr>
        <w:rPr>
          <w:b/>
          <w:sz w:val="28"/>
          <w:szCs w:val="28"/>
          <w:u w:val="single"/>
          <w:lang w:eastAsia="ar-SA"/>
        </w:rPr>
      </w:pPr>
    </w:p>
    <w:p w:rsidR="001B441C" w:rsidRDefault="001B441C" w:rsidP="001F262F">
      <w:pPr>
        <w:rPr>
          <w:u w:val="single"/>
        </w:rPr>
      </w:pPr>
      <w:r w:rsidRPr="003F4B45">
        <w:rPr>
          <w:u w:val="single"/>
        </w:rPr>
        <w:t>Postanowienia ogólne, dotyc</w:t>
      </w:r>
      <w:r>
        <w:rPr>
          <w:u w:val="single"/>
        </w:rPr>
        <w:t>zące wszystkich części:</w:t>
      </w:r>
    </w:p>
    <w:p w:rsidR="001B441C" w:rsidRPr="00A12B00" w:rsidRDefault="001B441C" w:rsidP="001F262F">
      <w:pPr>
        <w:pStyle w:val="Akapitzlist"/>
        <w:numPr>
          <w:ilvl w:val="0"/>
          <w:numId w:val="33"/>
        </w:numPr>
        <w:rPr>
          <w:u w:val="single"/>
        </w:rPr>
      </w:pPr>
      <w:r w:rsidRPr="00A12B00">
        <w:t>Dostarczane urządzenia i oprogramowanie są fabrycznie i technicznie nowe i nie używane wcześniej.</w:t>
      </w:r>
    </w:p>
    <w:p w:rsidR="001B441C" w:rsidRPr="00A12B00" w:rsidRDefault="001B441C" w:rsidP="001F262F">
      <w:pPr>
        <w:pStyle w:val="Akapitzlist"/>
        <w:numPr>
          <w:ilvl w:val="0"/>
          <w:numId w:val="33"/>
        </w:numPr>
        <w:rPr>
          <w:u w:val="single"/>
        </w:rPr>
      </w:pPr>
      <w:r w:rsidRPr="00A12B00">
        <w:t>Urządzenia zostały wyprodukowane do 6 miesięcy przed datą dostawy.</w:t>
      </w:r>
    </w:p>
    <w:p w:rsidR="001B441C" w:rsidRPr="00A12B00" w:rsidRDefault="001B441C" w:rsidP="001F262F">
      <w:pPr>
        <w:pStyle w:val="Akapitzlist"/>
        <w:numPr>
          <w:ilvl w:val="0"/>
          <w:numId w:val="33"/>
        </w:numPr>
        <w:rPr>
          <w:u w:val="single"/>
        </w:rPr>
      </w:pPr>
      <w:r w:rsidRPr="00A12B00">
        <w:t>Urządzenia i oprogramowanie pochodzą z legalnego kanału sprzedaży.</w:t>
      </w:r>
    </w:p>
    <w:p w:rsidR="001B441C" w:rsidRPr="00A12B00" w:rsidRDefault="001B441C" w:rsidP="001F262F">
      <w:pPr>
        <w:pStyle w:val="Akapitzlist"/>
        <w:numPr>
          <w:ilvl w:val="0"/>
          <w:numId w:val="33"/>
        </w:numPr>
        <w:rPr>
          <w:u w:val="single"/>
        </w:rPr>
      </w:pPr>
      <w:r w:rsidRPr="00A12B00">
        <w:t>Urządzenia są kompletne i gotowe do pracy po podłączeniu (w przypadku oprogramowania po zainstalowaniu i skonfigurowaniu).</w:t>
      </w:r>
    </w:p>
    <w:p w:rsidR="001B441C" w:rsidRPr="00A12B00" w:rsidRDefault="001B441C" w:rsidP="001F262F">
      <w:pPr>
        <w:pStyle w:val="Akapitzlist"/>
        <w:numPr>
          <w:ilvl w:val="0"/>
          <w:numId w:val="33"/>
        </w:numPr>
        <w:rPr>
          <w:u w:val="single"/>
        </w:rPr>
      </w:pPr>
      <w:r w:rsidRPr="00A12B00">
        <w:t>Dostarczane urządzenia/oprogramowanie są pozbawione wszelkich wad.</w:t>
      </w:r>
    </w:p>
    <w:p w:rsidR="001B441C" w:rsidRPr="00A12B00" w:rsidRDefault="001B441C" w:rsidP="001F262F">
      <w:pPr>
        <w:pStyle w:val="Akapitzlist"/>
        <w:numPr>
          <w:ilvl w:val="0"/>
          <w:numId w:val="33"/>
        </w:numPr>
        <w:rPr>
          <w:u w:val="single"/>
        </w:rPr>
      </w:pPr>
      <w:r w:rsidRPr="00A12B00">
        <w:t>Wszystkie oferowane urządzenia w ramach poszczególnych typów są:</w:t>
      </w:r>
    </w:p>
    <w:p w:rsidR="001B441C" w:rsidRPr="00A12B00" w:rsidRDefault="001B441C" w:rsidP="001F262F">
      <w:pPr>
        <w:pStyle w:val="Akapitzlist"/>
        <w:numPr>
          <w:ilvl w:val="0"/>
          <w:numId w:val="35"/>
        </w:numPr>
        <w:rPr>
          <w:u w:val="single"/>
        </w:rPr>
      </w:pPr>
      <w:r w:rsidRPr="00A12B00">
        <w:t>złożone z identycznych podzespołów, sygnowanych przez ich  producenta,</w:t>
      </w:r>
    </w:p>
    <w:p w:rsidR="001B441C" w:rsidRPr="00A12B00" w:rsidRDefault="001B441C" w:rsidP="001F262F">
      <w:pPr>
        <w:pStyle w:val="Akapitzlist"/>
        <w:numPr>
          <w:ilvl w:val="0"/>
          <w:numId w:val="35"/>
        </w:numPr>
        <w:rPr>
          <w:u w:val="single"/>
        </w:rPr>
      </w:pPr>
      <w:r w:rsidRPr="00A12B00">
        <w:t>posiadają taką samą konfigurację,</w:t>
      </w:r>
    </w:p>
    <w:p w:rsidR="001B441C" w:rsidRPr="00A12B00" w:rsidRDefault="001B441C" w:rsidP="001F262F">
      <w:pPr>
        <w:pStyle w:val="Akapitzlist"/>
        <w:numPr>
          <w:ilvl w:val="0"/>
          <w:numId w:val="35"/>
        </w:numPr>
        <w:rPr>
          <w:u w:val="single"/>
        </w:rPr>
      </w:pPr>
      <w:r w:rsidRPr="00A12B00">
        <w:t>dostarczane są w oryginalnych opakowaniach.</w:t>
      </w:r>
    </w:p>
    <w:p w:rsidR="001B441C" w:rsidRPr="00A12B00" w:rsidRDefault="001B441C" w:rsidP="001F262F">
      <w:pPr>
        <w:pStyle w:val="Akapitzlist"/>
        <w:numPr>
          <w:ilvl w:val="0"/>
          <w:numId w:val="33"/>
        </w:numPr>
        <w:rPr>
          <w:u w:val="single"/>
        </w:rPr>
      </w:pPr>
      <w:r w:rsidRPr="00A12B00">
        <w:t>Zamawiający przed podpisaniem protokołu odbioru ma prawo do sprawdzenia legalności dostarczonego oprogramowania.</w:t>
      </w:r>
    </w:p>
    <w:p w:rsidR="002C04A6" w:rsidRPr="002C04A6" w:rsidRDefault="002C04A6" w:rsidP="002C04A6">
      <w:pPr>
        <w:rPr>
          <w:b/>
          <w:bCs/>
        </w:rPr>
      </w:pPr>
    </w:p>
    <w:p w:rsidR="002C04A6" w:rsidRPr="002C04A6" w:rsidRDefault="00DA3789" w:rsidP="002C04A6">
      <w:pPr>
        <w:rPr>
          <w:b/>
          <w:bCs/>
        </w:rPr>
      </w:pPr>
      <w:r>
        <w:rPr>
          <w:b/>
          <w:bCs/>
        </w:rPr>
        <w:t xml:space="preserve">Część 1 - </w:t>
      </w:r>
      <w:r w:rsidR="002C04A6" w:rsidRPr="002C04A6">
        <w:rPr>
          <w:b/>
          <w:bCs/>
        </w:rPr>
        <w:t>Komputery PC klasy AIO - 60  szt.</w:t>
      </w:r>
    </w:p>
    <w:p w:rsidR="002C04A6" w:rsidRPr="002C04A6" w:rsidRDefault="002C04A6" w:rsidP="002C04A6">
      <w:pPr>
        <w:rPr>
          <w:b/>
          <w:bCs/>
        </w:rPr>
      </w:pPr>
    </w:p>
    <w:tbl>
      <w:tblPr>
        <w:tblpPr w:leftFromText="141" w:rightFromText="141" w:vertAnchor="text" w:tblpX="-71" w:tblpY="1"/>
        <w:tblOverlap w:val="never"/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29"/>
        <w:gridCol w:w="4296"/>
        <w:gridCol w:w="3755"/>
      </w:tblGrid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C04A6" w:rsidRPr="002C04A6" w:rsidRDefault="002C04A6" w:rsidP="002C04A6">
            <w:pPr>
              <w:jc w:val="center"/>
              <w:rPr>
                <w:b/>
              </w:rPr>
            </w:pPr>
            <w:r w:rsidRPr="002C04A6">
              <w:rPr>
                <w:b/>
              </w:rPr>
              <w:t>Cecha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C04A6" w:rsidRPr="002C04A6" w:rsidRDefault="002C04A6" w:rsidP="002C04A6">
            <w:pPr>
              <w:jc w:val="center"/>
              <w:rPr>
                <w:b/>
              </w:rPr>
            </w:pPr>
            <w:r w:rsidRPr="002C04A6">
              <w:rPr>
                <w:b/>
              </w:rPr>
              <w:t>Wymagane parametry techniczne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C04A6" w:rsidRPr="002C04A6" w:rsidRDefault="002C04A6" w:rsidP="002C04A6">
            <w:pPr>
              <w:jc w:val="center"/>
              <w:rPr>
                <w:b/>
              </w:rPr>
            </w:pPr>
            <w:r w:rsidRPr="002C04A6">
              <w:rPr>
                <w:b/>
                <w:bCs/>
              </w:rPr>
              <w:t>Oferowane parametry techniczne</w:t>
            </w:r>
            <w:r w:rsidRPr="002C04A6">
              <w:rPr>
                <w:b/>
                <w:bCs/>
                <w:vertAlign w:val="superscript"/>
              </w:rPr>
              <w:t>*</w:t>
            </w:r>
          </w:p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Ekran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Przekątna: min. 21,5”</w:t>
            </w:r>
          </w:p>
          <w:p w:rsidR="002C04A6" w:rsidRPr="002C04A6" w:rsidRDefault="002C04A6" w:rsidP="002C04A6">
            <w:r w:rsidRPr="002C04A6">
              <w:t>Rozdzielczość:  min.  1920x1080</w:t>
            </w:r>
          </w:p>
          <w:p w:rsidR="002C04A6" w:rsidRPr="002C04A6" w:rsidRDefault="002C04A6" w:rsidP="002C04A6">
            <w:r w:rsidRPr="002C04A6">
              <w:t>Matryca: matowa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1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Procesor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 xml:space="preserve">Procesor osiągający w teście </w:t>
            </w:r>
            <w:proofErr w:type="spellStart"/>
            <w:r w:rsidRPr="002C04A6">
              <w:t>PassMark</w:t>
            </w:r>
            <w:proofErr w:type="spellEnd"/>
            <w:r w:rsidRPr="002C04A6">
              <w:t xml:space="preserve"> CPU Mark średni wynik min. 5830 punktów (wynik zaproponowanego procesora musi znajdować się na stronie: </w:t>
            </w:r>
            <w:hyperlink r:id="rId12" w:history="1">
              <w:r w:rsidRPr="002C04A6">
                <w:rPr>
                  <w:color w:val="0000FF"/>
                  <w:u w:val="single"/>
                </w:rPr>
                <w:t>www.cpubenchmark.net</w:t>
              </w:r>
            </w:hyperlink>
            <w:r w:rsidRPr="002C04A6">
              <w:t xml:space="preserve">. Zamawiający nie dopuszcza wyników jednostkowych testów opublikowanych na stronie: </w:t>
            </w:r>
            <w:hyperlink r:id="rId13" w:history="1">
              <w:r w:rsidRPr="002C04A6">
                <w:rPr>
                  <w:color w:val="0000FF"/>
                  <w:u w:val="single"/>
                </w:rPr>
                <w:t>www.cpubenchmark.net</w:t>
              </w:r>
            </w:hyperlink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Pamięć RAM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Min. 8 GB SODIMM DDR4 2400MHz wolny jeden slot do rozbudowy pamięci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Dysk twardy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 xml:space="preserve">Min. 128GB SSD zawierający partycję RECOVERY umożliwiającą odtworzenie systemu operacyjnego fabrycznie zainstalowanego na komputerze po awarii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Karta graficzna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 xml:space="preserve">Zintegrowana karta graficzna wykorzystująca pamięć RAM systemu.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Karta dźwiękowa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Zintegrowana karta dźwiękowa.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Karta sieciowa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 xml:space="preserve">LAN 1000 </w:t>
            </w:r>
            <w:proofErr w:type="spellStart"/>
            <w:r w:rsidRPr="002C04A6">
              <w:t>Mbit</w:t>
            </w:r>
            <w:proofErr w:type="spellEnd"/>
            <w:r w:rsidRPr="002C04A6">
              <w:t>/s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Porty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 xml:space="preserve">Wbudowane: min. 6xUSB 3.1 (w tym min. 5 portów typu  A), 1xRJ45, 1x </w:t>
            </w:r>
            <w:proofErr w:type="spellStart"/>
            <w:r w:rsidRPr="002C04A6">
              <w:t>DisplayPort</w:t>
            </w:r>
            <w:proofErr w:type="spellEnd"/>
            <w:r w:rsidRPr="002C04A6">
              <w:t xml:space="preserve"> (lub </w:t>
            </w:r>
            <w:proofErr w:type="spellStart"/>
            <w:r w:rsidRPr="002C04A6">
              <w:t>miniDisplayPort</w:t>
            </w:r>
            <w:proofErr w:type="spellEnd"/>
            <w:r w:rsidRPr="002C04A6">
              <w:t xml:space="preserve">), 1x audio out, 1x audio in. Zamiast dwóch portów audio możliwe jest zastosowanie portu audio </w:t>
            </w:r>
            <w:proofErr w:type="spellStart"/>
            <w:r w:rsidRPr="002C04A6">
              <w:t>combo</w:t>
            </w:r>
            <w:proofErr w:type="spellEnd"/>
            <w:r w:rsidRPr="002C04A6">
              <w:t>. Wymagana ilość portów nie może być osiągnięta w wyniku stosowania konwerterów, przejściówek itp.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Klawiatura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 xml:space="preserve">Klawiatura USB w układzie polski </w:t>
            </w:r>
            <w:r w:rsidRPr="002C04A6">
              <w:lastRenderedPageBreak/>
              <w:t>programisty w kolorze zbliżonym do koloru obudowy.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lastRenderedPageBreak/>
              <w:t>Mysz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Mysz optyczna USB w kolorze zbliżonym do koloru obudowy.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A6" w:rsidRPr="002C04A6" w:rsidRDefault="002C04A6" w:rsidP="002C04A6">
            <w:r w:rsidRPr="002C04A6">
              <w:t>Kamera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>
            <w:r w:rsidRPr="002C04A6">
              <w:t>Wbudowana kamera 1080p z wbudowanym fabrycznym mechanizmem zasłaniania lub chowana w obudowę komputera AIO.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 xml:space="preserve">Czytnik </w:t>
            </w:r>
            <w:proofErr w:type="spellStart"/>
            <w:r w:rsidRPr="002C04A6">
              <w:t>SmartCard</w:t>
            </w:r>
            <w:proofErr w:type="spellEnd"/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Wbudowany w komputer lub klawiaturę.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Napęd optyczny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Napęd DVD lub DVDRW.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Obudowa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 xml:space="preserve">Zintegrowana z monitorem (AIO).Musi umożliwiać zastosowanie zabezpieczenia fizycznego w postaci linki metalowej (złącze blokady </w:t>
            </w:r>
            <w:proofErr w:type="spellStart"/>
            <w:r w:rsidRPr="002C04A6">
              <w:t>Kensingtona</w:t>
            </w:r>
            <w:proofErr w:type="spellEnd"/>
            <w:r w:rsidRPr="002C04A6">
              <w:t xml:space="preserve"> / Security Lock).</w:t>
            </w:r>
          </w:p>
          <w:p w:rsidR="002C04A6" w:rsidRPr="002C04A6" w:rsidRDefault="002C04A6" w:rsidP="002C04A6">
            <w:r w:rsidRPr="002C04A6">
              <w:t xml:space="preserve">Ekran musi umożliwiać regulację odchylenia przód/tył (min -5/17 st.). W przypadku gdy producent podaje regulację w sposób nie precyzyjny np. (-5/17)  ± </w:t>
            </w:r>
            <w:proofErr w:type="spellStart"/>
            <w:r w:rsidRPr="002C04A6">
              <w:t>st</w:t>
            </w:r>
            <w:proofErr w:type="spellEnd"/>
            <w:r w:rsidRPr="002C04A6">
              <w:t xml:space="preserve"> 3st, zamawiający w takim przypadku będzie brał do oceny spełnienia warunków wartość najmniej korzystną czyli                       w przedstawionym przypadku 17st – 3st =14st </w:t>
            </w:r>
          </w:p>
          <w:p w:rsidR="002C04A6" w:rsidRPr="002C04A6" w:rsidRDefault="002C04A6" w:rsidP="002C04A6">
            <w:r w:rsidRPr="002C04A6">
              <w:t xml:space="preserve">Ekran ustawiony w płaszczyźnie pionowej względem użytkującego musi umożliwiać płynną regulację wysokości min. 90mm zgodnie z poniższym opisem: różnica dolnej krawędzi monitora  ustawiona w najniższym punkcie względem dolnej krawędzi w najwyższym punkcie musi wynosić min. 90mm. </w:t>
            </w:r>
          </w:p>
          <w:p w:rsidR="002C04A6" w:rsidRPr="002C04A6" w:rsidRDefault="002C04A6" w:rsidP="002C04A6"/>
          <w:p w:rsidR="002C04A6" w:rsidRPr="002C04A6" w:rsidRDefault="002C04A6" w:rsidP="002C04A6">
            <w:r w:rsidRPr="002C04A6">
              <w:t>Wbudowane głośniki nie mogą być podłączane do portu audio-out przeznaczonego dla zew. urządzeń.</w:t>
            </w:r>
          </w:p>
          <w:p w:rsidR="002C04A6" w:rsidRPr="002C04A6" w:rsidRDefault="002C04A6" w:rsidP="002C04A6"/>
          <w:p w:rsidR="002C04A6" w:rsidRPr="002C04A6" w:rsidRDefault="002C04A6" w:rsidP="002C04A6">
            <w:r w:rsidRPr="002C04A6">
              <w:t>Wyświetlacz monitora musi być podłączony do portu grafiki wewnątrz obudowy, nie dopuszcza się podłączeni, do zewnętrznego portu grafiki.</w:t>
            </w:r>
          </w:p>
          <w:p w:rsidR="002C04A6" w:rsidRPr="002C04A6" w:rsidRDefault="002C04A6" w:rsidP="002C04A6"/>
          <w:p w:rsidR="002C04A6" w:rsidRPr="002C04A6" w:rsidRDefault="002C04A6" w:rsidP="002C04A6">
            <w:r w:rsidRPr="002C04A6">
              <w:t>Stopa musi posiadać funkcję bez narzędziowego montażu i demontażu.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Bezpieczeństwo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Zintegrowany w płycie głównej aktywny układ zgodny ze standardem TPM 2.0.</w:t>
            </w:r>
          </w:p>
          <w:p w:rsidR="002C04A6" w:rsidRPr="002C04A6" w:rsidRDefault="002C04A6" w:rsidP="002C04A6">
            <w:r w:rsidRPr="002C04A6">
              <w:t>Czujnik otwarcia obudowy.</w:t>
            </w:r>
          </w:p>
          <w:p w:rsidR="002C04A6" w:rsidRPr="002C04A6" w:rsidRDefault="002C04A6" w:rsidP="001A1A70">
            <w:r w:rsidRPr="00E97D17">
              <w:t>Komputer przetestowany zgodnie z normą MIL-STD 810G</w:t>
            </w:r>
            <w:r w:rsidR="001A1A70" w:rsidRPr="00E34983">
              <w:t xml:space="preserve">  lub równoważną (p</w:t>
            </w:r>
            <w:r w:rsidR="001A1A70" w:rsidRPr="00C874CD">
              <w:t xml:space="preserve">rzed podpisaniem umowy </w:t>
            </w:r>
            <w:r w:rsidR="001A1A70" w:rsidRPr="00A12B00">
              <w:t>w</w:t>
            </w:r>
            <w:r w:rsidRPr="00E97D17">
              <w:t>ymagane</w:t>
            </w:r>
            <w:r w:rsidRPr="001A1A70">
              <w:t xml:space="preserve"> oświadczenie producenta, że oferowany </w:t>
            </w:r>
            <w:r w:rsidRPr="00E97D17">
              <w:lastRenderedPageBreak/>
              <w:t>model przeszedł pozytywne testy zgodnie z tą normą</w:t>
            </w:r>
            <w:r w:rsidR="00EE2C4D" w:rsidRPr="00E34983">
              <w:t xml:space="preserve"> lub równoważną</w:t>
            </w:r>
            <w:r w:rsidR="001A1A70" w:rsidRPr="00E34983">
              <w:t>)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lastRenderedPageBreak/>
              <w:t>Zasilacz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O mocy nie większej niż 180W zainstalowany w środku komputera AIO. Zasilacz nie może wystawać poza zakres obudowy AIO.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System operacyjny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>
            <w:r w:rsidRPr="002C04A6">
              <w:t>Windows 10 Professional 64bit. Na komputerze ma być preinstalowany system Windows 10 Professional PL 64bit. Zamawiający dopuszcza rozwiązanie równoważne  spełniające następujące wymagania:</w:t>
            </w:r>
          </w:p>
          <w:p w:rsidR="002C04A6" w:rsidRPr="002C04A6" w:rsidRDefault="002C04A6" w:rsidP="002C04A6">
            <w:r w:rsidRPr="002C04A6">
              <w:t>System musi mieć możliwość dodania do domeny opartej na systemie Windows 2008.</w:t>
            </w:r>
          </w:p>
          <w:p w:rsidR="002C04A6" w:rsidRPr="002C04A6" w:rsidRDefault="002C04A6" w:rsidP="002C04A6">
            <w:r w:rsidRPr="002C04A6">
              <w:t>System musi mieć możliwość zarządzania przez polisy GPO oparte o domenę na  System musi mieć możliwość dodania do domeny opartej na systemie Windows 2008.</w:t>
            </w:r>
          </w:p>
          <w:p w:rsidR="002C04A6" w:rsidRPr="002C04A6" w:rsidRDefault="002C04A6" w:rsidP="002C04A6">
            <w:r w:rsidRPr="002C04A6">
              <w:t xml:space="preserve">System musi pozwalać na zarządzanie z poziomu konsoli </w:t>
            </w:r>
            <w:proofErr w:type="spellStart"/>
            <w:r w:rsidRPr="002C04A6">
              <w:t>users</w:t>
            </w:r>
            <w:proofErr w:type="spellEnd"/>
            <w:r w:rsidRPr="002C04A6">
              <w:t xml:space="preserve"> and </w:t>
            </w:r>
            <w:proofErr w:type="spellStart"/>
            <w:r w:rsidRPr="002C04A6">
              <w:t>computers</w:t>
            </w:r>
            <w:proofErr w:type="spellEnd"/>
            <w:r w:rsidRPr="002C04A6">
              <w:t xml:space="preserve"> z kontrolera domeny opartego na systemie Windows 2008 - dotyczy to zarządzania użytkownikami, grupami oraz przeglądania logów.</w:t>
            </w:r>
          </w:p>
          <w:p w:rsidR="002C04A6" w:rsidRPr="002C04A6" w:rsidRDefault="002C04A6" w:rsidP="002C04A6">
            <w:r w:rsidRPr="002C04A6">
              <w:t>System będzie stosował polityki bezpieczeństwa z polis GPO opartych                      o domenę Windows 2008.</w:t>
            </w:r>
          </w:p>
          <w:p w:rsidR="002C04A6" w:rsidRPr="002C04A6" w:rsidRDefault="002C04A6" w:rsidP="002C04A6">
            <w:r w:rsidRPr="002C04A6">
              <w:t>System musi mieć możliwość użycia filtrów WMI w celu zbierania informacji, stosowanie filtrów musi być możliwe przez polisy GPO oparte o domenę na systemie Windows 2008.</w:t>
            </w:r>
          </w:p>
          <w:p w:rsidR="002C04A6" w:rsidRPr="002C04A6" w:rsidRDefault="002C04A6" w:rsidP="002C04A6">
            <w:r w:rsidRPr="002C04A6">
              <w:t>System musi umożliwić zainstalowanie aplikacji MS Office bez użycia aplikacji wirtualizujących środowisko Windows.</w:t>
            </w:r>
          </w:p>
          <w:p w:rsidR="002C04A6" w:rsidRPr="002C04A6" w:rsidRDefault="002C04A6" w:rsidP="002C04A6"/>
          <w:p w:rsidR="002C04A6" w:rsidRPr="002C04A6" w:rsidRDefault="002C04A6" w:rsidP="002C04A6">
            <w:r w:rsidRPr="002C04A6">
              <w:t xml:space="preserve">System operacyjny musi umożliwiać odtworzenie komputera do ustawień fabrycznych z partycji </w:t>
            </w:r>
            <w:proofErr w:type="spellStart"/>
            <w:r w:rsidRPr="002C04A6">
              <w:t>recovery</w:t>
            </w:r>
            <w:proofErr w:type="spellEnd"/>
            <w:r w:rsidRPr="002C04A6">
              <w:t>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A6" w:rsidRPr="002C04A6" w:rsidRDefault="002C04A6" w:rsidP="002C04A6">
            <w:r w:rsidRPr="002C04A6">
              <w:t>Norma TCO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E97D17" w:rsidRDefault="002C04A6" w:rsidP="000928B6">
            <w:r w:rsidRPr="00E97D17">
              <w:t>Komputer ALL-In-One musi spełniać normę TCO w kategorii „</w:t>
            </w:r>
            <w:proofErr w:type="spellStart"/>
            <w:r w:rsidRPr="00E97D17">
              <w:t>All</w:t>
            </w:r>
            <w:proofErr w:type="spellEnd"/>
            <w:r w:rsidRPr="00E97D17">
              <w:t xml:space="preserve"> in one PCs” i znajdować się na liście opublikowanej na stronie TCO Development </w:t>
            </w:r>
            <w:hyperlink r:id="rId14" w:history="1">
              <w:r w:rsidR="00552DE7" w:rsidRPr="00A12B00">
                <w:rPr>
                  <w:rStyle w:val="Hipercze"/>
                </w:rPr>
                <w:t>http://tcocertified.com</w:t>
              </w:r>
            </w:hyperlink>
            <w:r w:rsidR="00552DE7" w:rsidRPr="00E97D17">
              <w:t xml:space="preserve">. </w:t>
            </w:r>
            <w:r w:rsidR="00552DE7" w:rsidRPr="00A12B00">
              <w:t xml:space="preserve"> Zamawiający dopuszcza spełnienie normy równoważnej</w:t>
            </w:r>
            <w:r w:rsidR="000928B6" w:rsidRPr="00A12B00">
              <w:t>.</w:t>
            </w:r>
            <w:r w:rsidR="00552DE7" w:rsidRPr="00A12B00">
              <w:t xml:space="preserve">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E34983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A6" w:rsidRPr="002C04A6" w:rsidRDefault="002C04A6" w:rsidP="002C04A6">
            <w:r w:rsidRPr="002C04A6">
              <w:t xml:space="preserve">Gwarancja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>
            <w:r w:rsidRPr="002C04A6">
              <w:t xml:space="preserve">Gwarancja udzielona na okres min. 36 miesięcy, naprawa realizowana w miejscu instalacji sprzętu przez producenta sprzętu lub jego autoryzowanego przedstawiciela. Naprawa uszkodzonego urządzenia do </w:t>
            </w:r>
            <w:r w:rsidRPr="002C04A6">
              <w:lastRenderedPageBreak/>
              <w:t>końca następnego dnia roboczego od momentu zgłoszenia awarii. Dyski twarde pozostają własnością Zamawiającego i nie będą zwracane.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>
            <w:r w:rsidRPr="002C04A6">
              <w:lastRenderedPageBreak/>
              <w:t>Oferowane parametry techniczne spełnia model komputera osobistego:</w:t>
            </w:r>
          </w:p>
          <w:p w:rsidR="002C04A6" w:rsidRPr="002C04A6" w:rsidRDefault="002C04A6" w:rsidP="002C04A6">
            <w:pPr>
              <w:rPr>
                <w:b/>
                <w:bCs/>
              </w:rPr>
            </w:pPr>
            <w:r w:rsidRPr="002C04A6">
              <w:rPr>
                <w:b/>
                <w:bCs/>
              </w:rPr>
              <w:t>Model:</w:t>
            </w:r>
          </w:p>
          <w:p w:rsidR="002C04A6" w:rsidRPr="002C04A6" w:rsidRDefault="002C04A6" w:rsidP="002C04A6">
            <w:r w:rsidRPr="002C04A6">
              <w:rPr>
                <w:b/>
                <w:bCs/>
              </w:rPr>
              <w:t>Producent:</w:t>
            </w:r>
          </w:p>
        </w:tc>
      </w:tr>
    </w:tbl>
    <w:p w:rsidR="002C04A6" w:rsidRPr="002C04A6" w:rsidRDefault="002C04A6" w:rsidP="002C04A6">
      <w:pPr>
        <w:rPr>
          <w:b/>
          <w:bCs/>
        </w:rPr>
      </w:pPr>
    </w:p>
    <w:p w:rsidR="002C04A6" w:rsidRPr="002C04A6" w:rsidRDefault="002C04A6" w:rsidP="00200818">
      <w:pPr>
        <w:rPr>
          <w:b/>
        </w:rPr>
      </w:pPr>
      <w:r w:rsidRPr="002C04A6">
        <w:rPr>
          <w:b/>
          <w:vertAlign w:val="superscript"/>
        </w:rPr>
        <w:t>*</w:t>
      </w:r>
      <w:r w:rsidRPr="002C04A6">
        <w:rPr>
          <w:b/>
        </w:rPr>
        <w:t xml:space="preserve">należy wpisać: spełnia/nie spełnia </w:t>
      </w:r>
    </w:p>
    <w:p w:rsidR="002C04A6" w:rsidRPr="002C04A6" w:rsidRDefault="002C04A6" w:rsidP="002C04A6">
      <w:pPr>
        <w:keepNext/>
        <w:ind w:left="6381"/>
        <w:outlineLvl w:val="2"/>
        <w:rPr>
          <w:b/>
          <w:bCs/>
        </w:rPr>
      </w:pPr>
      <w:r w:rsidRPr="002C04A6">
        <w:rPr>
          <w:b/>
          <w:bCs/>
        </w:rPr>
        <w:t xml:space="preserve">     …………………..</w:t>
      </w:r>
    </w:p>
    <w:p w:rsidR="002C04A6" w:rsidRPr="002C04A6" w:rsidRDefault="002C04A6" w:rsidP="002C04A6">
      <w:pPr>
        <w:keepNext/>
        <w:ind w:firstLine="708"/>
        <w:outlineLvl w:val="2"/>
        <w:rPr>
          <w:b/>
          <w:bCs/>
        </w:rPr>
      </w:pPr>
      <w:r w:rsidRPr="002C04A6">
        <w:rPr>
          <w:b/>
          <w:bCs/>
          <w:u w:val="single"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  <w:t xml:space="preserve">   </w:t>
      </w:r>
      <w:r>
        <w:rPr>
          <w:b/>
          <w:bCs/>
        </w:rPr>
        <w:t xml:space="preserve">            </w:t>
      </w:r>
      <w:r w:rsidRPr="002C04A6">
        <w:rPr>
          <w:b/>
          <w:bCs/>
        </w:rPr>
        <w:t xml:space="preserve">podpis Wykonawcy </w:t>
      </w:r>
    </w:p>
    <w:p w:rsidR="00A12B00" w:rsidRDefault="00A12B00" w:rsidP="002C04A6">
      <w:pPr>
        <w:keepNext/>
        <w:outlineLvl w:val="2"/>
        <w:rPr>
          <w:b/>
          <w:bCs/>
          <w:sz w:val="28"/>
          <w:szCs w:val="28"/>
        </w:rPr>
      </w:pPr>
    </w:p>
    <w:p w:rsidR="002C04A6" w:rsidRPr="002C04A6" w:rsidRDefault="00DA3789" w:rsidP="002C04A6">
      <w:pPr>
        <w:keepNext/>
        <w:outlineLvl w:val="2"/>
        <w:rPr>
          <w:b/>
          <w:bCs/>
        </w:rPr>
      </w:pPr>
      <w:r>
        <w:rPr>
          <w:b/>
          <w:bCs/>
        </w:rPr>
        <w:t xml:space="preserve">Część 2 - </w:t>
      </w:r>
      <w:r w:rsidR="002C04A6" w:rsidRPr="002C04A6">
        <w:rPr>
          <w:b/>
          <w:bCs/>
        </w:rPr>
        <w:t>Notebooki – 10 szt.</w:t>
      </w:r>
    </w:p>
    <w:p w:rsidR="002C04A6" w:rsidRPr="002C04A6" w:rsidRDefault="002C04A6" w:rsidP="002C04A6">
      <w:pPr>
        <w:keepNext/>
        <w:outlineLvl w:val="2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253"/>
        <w:gridCol w:w="3260"/>
      </w:tblGrid>
      <w:tr w:rsidR="002C04A6" w:rsidRPr="002C04A6" w:rsidTr="00E93125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2C04A6" w:rsidRPr="002C04A6" w:rsidRDefault="002C04A6" w:rsidP="002C04A6">
            <w:pPr>
              <w:jc w:val="center"/>
              <w:rPr>
                <w:b/>
              </w:rPr>
            </w:pPr>
            <w:r w:rsidRPr="002C04A6">
              <w:rPr>
                <w:b/>
              </w:rPr>
              <w:t>Cecha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2C04A6" w:rsidRPr="002C04A6" w:rsidRDefault="002C04A6" w:rsidP="002C04A6">
            <w:pPr>
              <w:jc w:val="center"/>
              <w:rPr>
                <w:b/>
              </w:rPr>
            </w:pPr>
            <w:r w:rsidRPr="002C04A6">
              <w:rPr>
                <w:b/>
              </w:rPr>
              <w:t>Wymagane parametry techniczne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C04A6" w:rsidRPr="002C04A6" w:rsidRDefault="002C04A6" w:rsidP="002C04A6">
            <w:pPr>
              <w:jc w:val="center"/>
              <w:rPr>
                <w:b/>
              </w:rPr>
            </w:pPr>
            <w:r w:rsidRPr="002C04A6">
              <w:rPr>
                <w:b/>
                <w:bCs/>
              </w:rPr>
              <w:t>Oferowane parametry techniczne</w:t>
            </w:r>
            <w:r w:rsidRPr="002C04A6">
              <w:rPr>
                <w:b/>
                <w:bCs/>
                <w:vertAlign w:val="superscript"/>
              </w:rPr>
              <w:t>*</w:t>
            </w:r>
          </w:p>
        </w:tc>
      </w:tr>
      <w:tr w:rsidR="002C04A6" w:rsidRPr="002C04A6" w:rsidTr="00E93125">
        <w:tc>
          <w:tcPr>
            <w:tcW w:w="1809" w:type="dxa"/>
          </w:tcPr>
          <w:p w:rsidR="002C04A6" w:rsidRPr="002C04A6" w:rsidRDefault="002C04A6" w:rsidP="002C04A6">
            <w:pPr>
              <w:spacing w:line="276" w:lineRule="auto"/>
              <w:rPr>
                <w:color w:val="000000"/>
                <w:lang w:eastAsia="en-US"/>
              </w:rPr>
            </w:pPr>
            <w:r w:rsidRPr="002C04A6">
              <w:rPr>
                <w:color w:val="000000"/>
                <w:lang w:eastAsia="en-US"/>
              </w:rPr>
              <w:t xml:space="preserve">Typ </w:t>
            </w:r>
          </w:p>
        </w:tc>
        <w:tc>
          <w:tcPr>
            <w:tcW w:w="4253" w:type="dxa"/>
          </w:tcPr>
          <w:p w:rsidR="002C04A6" w:rsidRPr="002C04A6" w:rsidRDefault="002C04A6" w:rsidP="002C04A6">
            <w:pPr>
              <w:spacing w:line="276" w:lineRule="auto"/>
              <w:rPr>
                <w:lang w:eastAsia="en-US"/>
              </w:rPr>
            </w:pPr>
            <w:r w:rsidRPr="002C04A6">
              <w:rPr>
                <w:color w:val="000000"/>
                <w:lang w:eastAsia="en-US"/>
              </w:rPr>
              <w:t>Komputer przenośny typu notebook (laptop) z ekranem 14,0” lub 14,1" o rozdzielczości min. HD LED (1920x1080), matryca matowa</w:t>
            </w:r>
          </w:p>
        </w:tc>
        <w:tc>
          <w:tcPr>
            <w:tcW w:w="3260" w:type="dxa"/>
          </w:tcPr>
          <w:p w:rsidR="002C04A6" w:rsidRPr="002C04A6" w:rsidRDefault="002C04A6" w:rsidP="002C04A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C04A6" w:rsidRPr="002C04A6" w:rsidTr="00E93125">
        <w:tc>
          <w:tcPr>
            <w:tcW w:w="1809" w:type="dxa"/>
          </w:tcPr>
          <w:p w:rsidR="002C04A6" w:rsidRPr="002C04A6" w:rsidRDefault="002C04A6" w:rsidP="002C04A6">
            <w:pPr>
              <w:spacing w:line="276" w:lineRule="auto"/>
              <w:rPr>
                <w:lang w:eastAsia="en-US"/>
              </w:rPr>
            </w:pPr>
            <w:r w:rsidRPr="002C04A6">
              <w:rPr>
                <w:lang w:eastAsia="en-US"/>
              </w:rPr>
              <w:t>Procesor</w:t>
            </w:r>
          </w:p>
        </w:tc>
        <w:tc>
          <w:tcPr>
            <w:tcW w:w="4253" w:type="dxa"/>
          </w:tcPr>
          <w:p w:rsidR="002C04A6" w:rsidRPr="002C04A6" w:rsidRDefault="002C04A6" w:rsidP="002C04A6">
            <w:pPr>
              <w:spacing w:line="276" w:lineRule="auto"/>
              <w:rPr>
                <w:lang w:eastAsia="en-US"/>
              </w:rPr>
            </w:pPr>
            <w:r w:rsidRPr="002C04A6">
              <w:t xml:space="preserve">Procesor i3-7100U lub osiągający w teście </w:t>
            </w:r>
            <w:proofErr w:type="spellStart"/>
            <w:r w:rsidRPr="002C04A6">
              <w:t>PassMark</w:t>
            </w:r>
            <w:proofErr w:type="spellEnd"/>
            <w:r w:rsidRPr="002C04A6">
              <w:t xml:space="preserve"> CPU Mark średni wynik min. 3950 punktów (wynik zaproponowanego procesora musi znajdować się na stronie: </w:t>
            </w:r>
            <w:hyperlink r:id="rId15" w:history="1">
              <w:r w:rsidRPr="002C04A6">
                <w:rPr>
                  <w:color w:val="0000FF"/>
                  <w:u w:val="single"/>
                </w:rPr>
                <w:t>www.cpubenchmark.net</w:t>
              </w:r>
            </w:hyperlink>
            <w:r w:rsidRPr="002C04A6">
              <w:t xml:space="preserve">. Zamawiający nie dopuszcza wyników jednostkowych testów opublikowanych na stronie: </w:t>
            </w:r>
            <w:hyperlink r:id="rId16" w:history="1">
              <w:r w:rsidRPr="002C04A6">
                <w:rPr>
                  <w:color w:val="0000FF"/>
                  <w:u w:val="single"/>
                </w:rPr>
                <w:t>www.cpubenchmark.net</w:t>
              </w:r>
            </w:hyperlink>
          </w:p>
        </w:tc>
        <w:tc>
          <w:tcPr>
            <w:tcW w:w="3260" w:type="dxa"/>
          </w:tcPr>
          <w:p w:rsidR="002C04A6" w:rsidRPr="002C04A6" w:rsidRDefault="002C04A6" w:rsidP="002C04A6">
            <w:pPr>
              <w:spacing w:line="276" w:lineRule="auto"/>
              <w:rPr>
                <w:szCs w:val="22"/>
                <w:lang w:eastAsia="en-US"/>
              </w:rPr>
            </w:pPr>
          </w:p>
        </w:tc>
      </w:tr>
      <w:tr w:rsidR="002C04A6" w:rsidRPr="002C04A6" w:rsidTr="00E93125">
        <w:tc>
          <w:tcPr>
            <w:tcW w:w="1809" w:type="dxa"/>
          </w:tcPr>
          <w:p w:rsidR="002C04A6" w:rsidRPr="002C04A6" w:rsidRDefault="002C04A6" w:rsidP="002C04A6">
            <w:pPr>
              <w:spacing w:line="276" w:lineRule="auto"/>
              <w:rPr>
                <w:lang w:eastAsia="en-US"/>
              </w:rPr>
            </w:pPr>
            <w:r w:rsidRPr="002C04A6">
              <w:rPr>
                <w:lang w:eastAsia="en-US"/>
              </w:rPr>
              <w:t>Pamięć RAM</w:t>
            </w:r>
          </w:p>
        </w:tc>
        <w:tc>
          <w:tcPr>
            <w:tcW w:w="4253" w:type="dxa"/>
          </w:tcPr>
          <w:p w:rsidR="002C04A6" w:rsidRPr="002C04A6" w:rsidRDefault="002C04A6" w:rsidP="002C04A6">
            <w:pPr>
              <w:spacing w:line="276" w:lineRule="auto"/>
              <w:rPr>
                <w:color w:val="000000"/>
                <w:lang w:eastAsia="en-US"/>
              </w:rPr>
            </w:pPr>
            <w:r w:rsidRPr="002C04A6">
              <w:rPr>
                <w:color w:val="000000"/>
                <w:lang w:eastAsia="en-US"/>
              </w:rPr>
              <w:t>4GB</w:t>
            </w:r>
          </w:p>
        </w:tc>
        <w:tc>
          <w:tcPr>
            <w:tcW w:w="3260" w:type="dxa"/>
          </w:tcPr>
          <w:p w:rsidR="002C04A6" w:rsidRPr="002C04A6" w:rsidRDefault="002C04A6" w:rsidP="002C04A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C04A6" w:rsidRPr="002C04A6" w:rsidTr="00E93125">
        <w:tc>
          <w:tcPr>
            <w:tcW w:w="1809" w:type="dxa"/>
          </w:tcPr>
          <w:p w:rsidR="002C04A6" w:rsidRPr="002C04A6" w:rsidRDefault="002C04A6" w:rsidP="002C04A6">
            <w:pPr>
              <w:spacing w:line="276" w:lineRule="auto"/>
              <w:rPr>
                <w:lang w:eastAsia="en-US"/>
              </w:rPr>
            </w:pPr>
            <w:r w:rsidRPr="002C04A6">
              <w:rPr>
                <w:lang w:eastAsia="en-US"/>
              </w:rPr>
              <w:t>Dysk</w:t>
            </w:r>
          </w:p>
        </w:tc>
        <w:tc>
          <w:tcPr>
            <w:tcW w:w="4253" w:type="dxa"/>
          </w:tcPr>
          <w:p w:rsidR="002C04A6" w:rsidRPr="002C04A6" w:rsidRDefault="002C04A6" w:rsidP="002C04A6">
            <w:pPr>
              <w:spacing w:line="276" w:lineRule="auto"/>
              <w:rPr>
                <w:lang w:eastAsia="en-US"/>
              </w:rPr>
            </w:pPr>
            <w:r w:rsidRPr="002C04A6">
              <w:rPr>
                <w:color w:val="000000"/>
                <w:lang w:eastAsia="en-US"/>
              </w:rPr>
              <w:t xml:space="preserve">Min 128GB SSD </w:t>
            </w:r>
            <w:r w:rsidRPr="002C04A6">
              <w:t>zawierający partycję RECOVERY umożliwiającą odtworzenie systemu operacyjnego fabrycznie zainstalowanego na komputerze po awarii</w:t>
            </w:r>
          </w:p>
        </w:tc>
        <w:tc>
          <w:tcPr>
            <w:tcW w:w="3260" w:type="dxa"/>
          </w:tcPr>
          <w:p w:rsidR="002C04A6" w:rsidRPr="002C04A6" w:rsidRDefault="002C04A6" w:rsidP="002C04A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C04A6" w:rsidRPr="002C04A6" w:rsidTr="00E93125">
        <w:tc>
          <w:tcPr>
            <w:tcW w:w="1809" w:type="dxa"/>
          </w:tcPr>
          <w:p w:rsidR="002C04A6" w:rsidRPr="002C04A6" w:rsidRDefault="002C04A6" w:rsidP="002C04A6">
            <w:pPr>
              <w:spacing w:line="276" w:lineRule="auto"/>
              <w:rPr>
                <w:color w:val="000000"/>
                <w:lang w:eastAsia="en-US"/>
              </w:rPr>
            </w:pPr>
            <w:r w:rsidRPr="002C04A6">
              <w:rPr>
                <w:color w:val="000000"/>
                <w:lang w:eastAsia="en-US"/>
              </w:rPr>
              <w:t>Wymagania dotyczące baterii i zasilania</w:t>
            </w:r>
          </w:p>
        </w:tc>
        <w:tc>
          <w:tcPr>
            <w:tcW w:w="4253" w:type="dxa"/>
          </w:tcPr>
          <w:p w:rsidR="002C04A6" w:rsidRPr="002C04A6" w:rsidRDefault="002C04A6" w:rsidP="002C04A6">
            <w:pPr>
              <w:spacing w:line="276" w:lineRule="auto"/>
              <w:rPr>
                <w:lang w:eastAsia="en-US"/>
              </w:rPr>
            </w:pPr>
            <w:r w:rsidRPr="002C04A6">
              <w:rPr>
                <w:color w:val="000000"/>
                <w:lang w:eastAsia="en-US"/>
              </w:rPr>
              <w:t>Bateria i zasilacz dołączona do zestawu</w:t>
            </w:r>
          </w:p>
        </w:tc>
        <w:tc>
          <w:tcPr>
            <w:tcW w:w="3260" w:type="dxa"/>
          </w:tcPr>
          <w:p w:rsidR="002C04A6" w:rsidRPr="002C04A6" w:rsidRDefault="002C04A6" w:rsidP="002C04A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C04A6" w:rsidRPr="002C04A6" w:rsidTr="00E93125">
        <w:tc>
          <w:tcPr>
            <w:tcW w:w="1809" w:type="dxa"/>
          </w:tcPr>
          <w:p w:rsidR="002C04A6" w:rsidRPr="002C04A6" w:rsidRDefault="002C04A6" w:rsidP="002C04A6">
            <w:pPr>
              <w:spacing w:line="276" w:lineRule="auto"/>
              <w:rPr>
                <w:color w:val="000000"/>
                <w:lang w:eastAsia="en-US"/>
              </w:rPr>
            </w:pPr>
            <w:r w:rsidRPr="002C04A6">
              <w:rPr>
                <w:color w:val="000000"/>
                <w:lang w:eastAsia="en-US"/>
              </w:rPr>
              <w:t>Waga i wymiary</w:t>
            </w:r>
          </w:p>
        </w:tc>
        <w:tc>
          <w:tcPr>
            <w:tcW w:w="4253" w:type="dxa"/>
          </w:tcPr>
          <w:p w:rsidR="002C04A6" w:rsidRPr="002C04A6" w:rsidRDefault="002C04A6" w:rsidP="002C04A6">
            <w:pPr>
              <w:spacing w:line="276" w:lineRule="auto"/>
              <w:rPr>
                <w:color w:val="000000"/>
                <w:lang w:eastAsia="en-US"/>
              </w:rPr>
            </w:pPr>
            <w:r w:rsidRPr="002C04A6">
              <w:rPr>
                <w:color w:val="000000"/>
                <w:lang w:eastAsia="en-US"/>
              </w:rPr>
              <w:t>Waga max 2,1kg z baterią</w:t>
            </w:r>
          </w:p>
        </w:tc>
        <w:tc>
          <w:tcPr>
            <w:tcW w:w="3260" w:type="dxa"/>
          </w:tcPr>
          <w:p w:rsidR="002C04A6" w:rsidRPr="002C04A6" w:rsidRDefault="002C04A6" w:rsidP="002C04A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C04A6" w:rsidRPr="002C04A6" w:rsidTr="00E93125">
        <w:tc>
          <w:tcPr>
            <w:tcW w:w="1809" w:type="dxa"/>
          </w:tcPr>
          <w:p w:rsidR="002C04A6" w:rsidRPr="002C04A6" w:rsidRDefault="002C04A6" w:rsidP="002C04A6">
            <w:pPr>
              <w:spacing w:line="276" w:lineRule="auto"/>
              <w:rPr>
                <w:color w:val="000000"/>
                <w:lang w:eastAsia="en-US"/>
              </w:rPr>
            </w:pPr>
            <w:r w:rsidRPr="002C04A6">
              <w:rPr>
                <w:color w:val="000000"/>
                <w:lang w:eastAsia="en-US"/>
              </w:rPr>
              <w:t>Bezpieczeństwo</w:t>
            </w:r>
          </w:p>
        </w:tc>
        <w:tc>
          <w:tcPr>
            <w:tcW w:w="4253" w:type="dxa"/>
          </w:tcPr>
          <w:p w:rsidR="002C04A6" w:rsidRPr="001A1A70" w:rsidRDefault="002C04A6" w:rsidP="002C04A6">
            <w:pPr>
              <w:spacing w:line="276" w:lineRule="auto"/>
              <w:rPr>
                <w:color w:val="000000"/>
                <w:lang w:eastAsia="en-US"/>
              </w:rPr>
            </w:pPr>
            <w:r w:rsidRPr="001A1A70">
              <w:rPr>
                <w:color w:val="000000"/>
                <w:lang w:eastAsia="en-US"/>
              </w:rPr>
              <w:t>Czytnik linii papilarnych</w:t>
            </w:r>
          </w:p>
          <w:p w:rsidR="002C04A6" w:rsidRPr="001A1A70" w:rsidRDefault="002C04A6" w:rsidP="002C04A6">
            <w:pPr>
              <w:spacing w:line="276" w:lineRule="auto"/>
              <w:rPr>
                <w:color w:val="000000"/>
                <w:lang w:eastAsia="en-US"/>
              </w:rPr>
            </w:pPr>
            <w:r w:rsidRPr="001A1A70">
              <w:rPr>
                <w:color w:val="000000"/>
                <w:lang w:eastAsia="en-US"/>
              </w:rPr>
              <w:t>Układ szyfrowania TPM 2.0</w:t>
            </w:r>
          </w:p>
          <w:p w:rsidR="002C04A6" w:rsidRPr="001A1A70" w:rsidRDefault="002C04A6" w:rsidP="002C04A6">
            <w:pPr>
              <w:spacing w:line="276" w:lineRule="auto"/>
            </w:pPr>
            <w:r w:rsidRPr="00E97D17">
              <w:t>Komputer przetestowany zgodnie z normą MIL-STD 810G</w:t>
            </w:r>
            <w:r w:rsidR="001A1A70" w:rsidRPr="00E34983">
              <w:t xml:space="preserve"> lub równoważną </w:t>
            </w:r>
            <w:r w:rsidRPr="00E34983">
              <w:t xml:space="preserve"> </w:t>
            </w:r>
            <w:r w:rsidR="001A1A70" w:rsidRPr="00E34983">
              <w:t>(</w:t>
            </w:r>
            <w:r w:rsidR="00EE2C4D" w:rsidRPr="00E34983">
              <w:t xml:space="preserve">przed podpisaniem umowy </w:t>
            </w:r>
            <w:r w:rsidR="001A1A70" w:rsidRPr="00E34983">
              <w:t>w</w:t>
            </w:r>
            <w:r w:rsidRPr="00E34983">
              <w:t xml:space="preserve">ymagane oświadczenie producenta, że oferowany </w:t>
            </w:r>
            <w:r w:rsidRPr="00E34983">
              <w:lastRenderedPageBreak/>
              <w:t>model przeszedł pozytywne testy zgodnie z tą normą</w:t>
            </w:r>
            <w:r w:rsidR="0018465B">
              <w:t xml:space="preserve"> lub</w:t>
            </w:r>
            <w:r w:rsidR="00EE2C4D" w:rsidRPr="00C874CD">
              <w:t xml:space="preserve"> równoważną</w:t>
            </w:r>
            <w:r w:rsidR="001A1A70" w:rsidRPr="00C874CD">
              <w:t>)</w:t>
            </w:r>
            <w:r w:rsidR="00C45F8B" w:rsidRPr="00C874CD">
              <w:t>.</w:t>
            </w:r>
          </w:p>
          <w:p w:rsidR="002C04A6" w:rsidRPr="001A1A70" w:rsidRDefault="002C04A6" w:rsidP="002C04A6">
            <w:pPr>
              <w:spacing w:line="276" w:lineRule="auto"/>
              <w:rPr>
                <w:color w:val="000000"/>
                <w:lang w:eastAsia="en-US"/>
              </w:rPr>
            </w:pPr>
            <w:r w:rsidRPr="001A1A70">
              <w:t>Klawiatura odporna na zalanie</w:t>
            </w:r>
            <w:r w:rsidR="00EE2C4D">
              <w:t>.</w:t>
            </w:r>
          </w:p>
        </w:tc>
        <w:tc>
          <w:tcPr>
            <w:tcW w:w="3260" w:type="dxa"/>
          </w:tcPr>
          <w:p w:rsidR="002C04A6" w:rsidRPr="002C04A6" w:rsidRDefault="002C04A6" w:rsidP="002C04A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C04A6" w:rsidRPr="002C04A6" w:rsidTr="00E93125">
        <w:tc>
          <w:tcPr>
            <w:tcW w:w="1809" w:type="dxa"/>
          </w:tcPr>
          <w:p w:rsidR="002C04A6" w:rsidRPr="002C04A6" w:rsidRDefault="002C04A6" w:rsidP="002C04A6">
            <w:pPr>
              <w:spacing w:line="276" w:lineRule="auto"/>
              <w:rPr>
                <w:color w:val="000000"/>
                <w:lang w:eastAsia="en-US"/>
              </w:rPr>
            </w:pPr>
            <w:r w:rsidRPr="002C04A6">
              <w:rPr>
                <w:color w:val="000000"/>
                <w:lang w:eastAsia="en-US"/>
              </w:rPr>
              <w:lastRenderedPageBreak/>
              <w:t>Wbudowane porty i złącza</w:t>
            </w:r>
          </w:p>
        </w:tc>
        <w:tc>
          <w:tcPr>
            <w:tcW w:w="4253" w:type="dxa"/>
          </w:tcPr>
          <w:p w:rsidR="002C04A6" w:rsidRPr="002C04A6" w:rsidRDefault="002C04A6" w:rsidP="002C04A6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color w:val="000000"/>
                <w:lang w:eastAsia="en-US"/>
              </w:rPr>
            </w:pPr>
            <w:r w:rsidRPr="002C04A6">
              <w:rPr>
                <w:color w:val="000000"/>
                <w:lang w:eastAsia="en-US"/>
              </w:rPr>
              <w:t>Możliwość zainstalowania wewnętrznego modemu 3G lub LTE</w:t>
            </w:r>
          </w:p>
          <w:p w:rsidR="002C04A6" w:rsidRPr="002C04A6" w:rsidRDefault="00C45F8B" w:rsidP="002C04A6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color w:val="000000"/>
                <w:lang w:eastAsia="en-US"/>
              </w:rPr>
            </w:pPr>
            <w:r w:rsidRPr="002C04A6">
              <w:rPr>
                <w:color w:val="000000"/>
                <w:lang w:eastAsia="en-US"/>
              </w:rPr>
              <w:t>Złącze</w:t>
            </w:r>
            <w:r w:rsidR="002C04A6" w:rsidRPr="002C04A6">
              <w:rPr>
                <w:color w:val="000000"/>
                <w:lang w:eastAsia="en-US"/>
              </w:rPr>
              <w:t xml:space="preserve"> dla stacji dokującej</w:t>
            </w:r>
          </w:p>
          <w:p w:rsidR="002C04A6" w:rsidRPr="002C04A6" w:rsidRDefault="002C04A6" w:rsidP="002C04A6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color w:val="000000"/>
                <w:lang w:eastAsia="en-US"/>
              </w:rPr>
            </w:pPr>
            <w:r w:rsidRPr="002C04A6">
              <w:rPr>
                <w:color w:val="000000"/>
                <w:lang w:eastAsia="en-US"/>
              </w:rPr>
              <w:t xml:space="preserve">Min. 3x USB typu 3.1 (w przypadku zaoferowania portów USB „C” należy dołączyć konwertery na typ „A” w ilości odpowiadającej zaoferowanym portom UCB „C” </w:t>
            </w:r>
          </w:p>
          <w:p w:rsidR="002C04A6" w:rsidRPr="002C04A6" w:rsidRDefault="002C04A6" w:rsidP="002C04A6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color w:val="000000"/>
                <w:lang w:eastAsia="en-US"/>
              </w:rPr>
            </w:pPr>
            <w:r w:rsidRPr="002C04A6">
              <w:rPr>
                <w:color w:val="000000"/>
                <w:lang w:eastAsia="en-US"/>
              </w:rPr>
              <w:t>VGA</w:t>
            </w:r>
          </w:p>
          <w:p w:rsidR="002C04A6" w:rsidRPr="002C04A6" w:rsidRDefault="002C04A6" w:rsidP="002C04A6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color w:val="000000"/>
                <w:lang w:eastAsia="en-US"/>
              </w:rPr>
            </w:pPr>
            <w:r w:rsidRPr="002C04A6">
              <w:rPr>
                <w:color w:val="000000"/>
                <w:lang w:eastAsia="en-US"/>
              </w:rPr>
              <w:t xml:space="preserve">HDMI lub </w:t>
            </w:r>
            <w:proofErr w:type="spellStart"/>
            <w:r w:rsidRPr="002C04A6">
              <w:rPr>
                <w:color w:val="000000"/>
                <w:lang w:eastAsia="en-US"/>
              </w:rPr>
              <w:t>Displayport</w:t>
            </w:r>
            <w:proofErr w:type="spellEnd"/>
            <w:r w:rsidRPr="002C04A6">
              <w:rPr>
                <w:color w:val="000000"/>
                <w:lang w:eastAsia="en-US"/>
              </w:rPr>
              <w:t xml:space="preserve"> w przypadku złącza mini HDMI lub mini </w:t>
            </w:r>
            <w:proofErr w:type="spellStart"/>
            <w:r w:rsidRPr="002C04A6">
              <w:rPr>
                <w:color w:val="000000"/>
                <w:lang w:eastAsia="en-US"/>
              </w:rPr>
              <w:t>Displayport</w:t>
            </w:r>
            <w:proofErr w:type="spellEnd"/>
            <w:r w:rsidRPr="002C04A6">
              <w:rPr>
                <w:color w:val="000000"/>
                <w:lang w:eastAsia="en-US"/>
              </w:rPr>
              <w:t xml:space="preserve"> należy dołączyć przejściówkę ze </w:t>
            </w:r>
            <w:proofErr w:type="spellStart"/>
            <w:r w:rsidRPr="002C04A6">
              <w:rPr>
                <w:color w:val="000000"/>
                <w:lang w:eastAsia="en-US"/>
              </w:rPr>
              <w:t>złacza</w:t>
            </w:r>
            <w:proofErr w:type="spellEnd"/>
            <w:r w:rsidRPr="002C04A6">
              <w:rPr>
                <w:color w:val="000000"/>
                <w:lang w:eastAsia="en-US"/>
              </w:rPr>
              <w:t xml:space="preserve"> mini na standardowe</w:t>
            </w:r>
          </w:p>
          <w:p w:rsidR="002C04A6" w:rsidRPr="002C04A6" w:rsidRDefault="002C04A6" w:rsidP="002C04A6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color w:val="000000"/>
                <w:lang w:eastAsia="en-US"/>
              </w:rPr>
            </w:pPr>
            <w:r w:rsidRPr="002C04A6">
              <w:rPr>
                <w:color w:val="000000"/>
                <w:lang w:eastAsia="en-US"/>
              </w:rPr>
              <w:t xml:space="preserve">Audio: </w:t>
            </w:r>
            <w:proofErr w:type="spellStart"/>
            <w:r w:rsidRPr="002C04A6">
              <w:rPr>
                <w:color w:val="000000"/>
                <w:lang w:eastAsia="en-US"/>
              </w:rPr>
              <w:t>line</w:t>
            </w:r>
            <w:proofErr w:type="spellEnd"/>
            <w:r w:rsidRPr="002C04A6">
              <w:rPr>
                <w:color w:val="000000"/>
                <w:lang w:eastAsia="en-US"/>
              </w:rPr>
              <w:t xml:space="preserve">-in/mikrofon, Audio: </w:t>
            </w:r>
            <w:proofErr w:type="spellStart"/>
            <w:r w:rsidRPr="002C04A6">
              <w:rPr>
                <w:color w:val="000000"/>
                <w:lang w:eastAsia="en-US"/>
              </w:rPr>
              <w:t>line</w:t>
            </w:r>
            <w:proofErr w:type="spellEnd"/>
            <w:r w:rsidRPr="002C04A6">
              <w:rPr>
                <w:color w:val="000000"/>
                <w:lang w:eastAsia="en-US"/>
              </w:rPr>
              <w:t xml:space="preserve">-out/słuchawki porty audio mogą być realizowane za pomocą portu </w:t>
            </w:r>
            <w:proofErr w:type="spellStart"/>
            <w:r w:rsidRPr="002C04A6">
              <w:rPr>
                <w:color w:val="000000"/>
                <w:lang w:eastAsia="en-US"/>
              </w:rPr>
              <w:t>combo</w:t>
            </w:r>
            <w:proofErr w:type="spellEnd"/>
          </w:p>
          <w:p w:rsidR="002C04A6" w:rsidRPr="002C04A6" w:rsidRDefault="002C04A6" w:rsidP="002C04A6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color w:val="000000"/>
                <w:lang w:eastAsia="en-US"/>
              </w:rPr>
            </w:pPr>
            <w:r w:rsidRPr="002C04A6">
              <w:rPr>
                <w:color w:val="000000"/>
                <w:lang w:eastAsia="en-US"/>
              </w:rPr>
              <w:t xml:space="preserve">Karta sieciowa LAN 10/100/1000 Ethernet RJ 45 zintegrowana z płytą główną – złącze RJ45 może być zrealizowane za pomocą przejściówki lub adaptera USB     </w:t>
            </w:r>
          </w:p>
          <w:p w:rsidR="002C04A6" w:rsidRPr="002C04A6" w:rsidRDefault="002C04A6" w:rsidP="002C04A6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color w:val="000000"/>
                <w:lang w:eastAsia="en-US"/>
              </w:rPr>
            </w:pPr>
            <w:r w:rsidRPr="002C04A6">
              <w:rPr>
                <w:color w:val="000000"/>
                <w:lang w:eastAsia="en-US"/>
              </w:rPr>
              <w:t>Karta sieciowa WLAN 802.11 b/g/n, zintegrowany z płytą główną lub w postaci wewnętrznego modułu mini-PCI Express</w:t>
            </w:r>
          </w:p>
          <w:p w:rsidR="002C04A6" w:rsidRPr="002C04A6" w:rsidRDefault="002C04A6" w:rsidP="002C04A6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color w:val="000000"/>
                <w:lang w:val="en-US" w:eastAsia="en-US"/>
              </w:rPr>
            </w:pPr>
            <w:r w:rsidRPr="002C04A6">
              <w:rPr>
                <w:color w:val="000000"/>
                <w:lang w:val="en-US" w:eastAsia="en-US"/>
              </w:rPr>
              <w:t xml:space="preserve">Touchpad  </w:t>
            </w:r>
            <w:proofErr w:type="spellStart"/>
            <w:r w:rsidRPr="002C04A6">
              <w:rPr>
                <w:color w:val="000000"/>
                <w:lang w:val="en-US" w:eastAsia="en-US"/>
              </w:rPr>
              <w:t>oraz</w:t>
            </w:r>
            <w:proofErr w:type="spellEnd"/>
            <w:r w:rsidRPr="002C04A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04A6">
              <w:rPr>
                <w:color w:val="000000"/>
                <w:lang w:val="en-US" w:eastAsia="en-US"/>
              </w:rPr>
              <w:t>PoinStick</w:t>
            </w:r>
            <w:proofErr w:type="spellEnd"/>
            <w:r w:rsidRPr="002C04A6">
              <w:rPr>
                <w:color w:val="000000"/>
                <w:lang w:val="en-US" w:eastAsia="en-US"/>
              </w:rPr>
              <w:t xml:space="preserve"> (TrackPoint, </w:t>
            </w:r>
            <w:proofErr w:type="spellStart"/>
            <w:r w:rsidRPr="002C04A6">
              <w:rPr>
                <w:color w:val="000000"/>
                <w:lang w:val="en-US" w:eastAsia="en-US"/>
              </w:rPr>
              <w:t>TrackStick</w:t>
            </w:r>
            <w:proofErr w:type="spellEnd"/>
            <w:r w:rsidRPr="002C04A6">
              <w:rPr>
                <w:color w:val="000000"/>
                <w:lang w:val="en-US" w:eastAsia="en-US"/>
              </w:rPr>
              <w:t>)</w:t>
            </w:r>
          </w:p>
          <w:p w:rsidR="002C04A6" w:rsidRPr="002C04A6" w:rsidRDefault="002C04A6" w:rsidP="002C04A6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color w:val="000000"/>
                <w:lang w:eastAsia="en-US"/>
              </w:rPr>
            </w:pPr>
            <w:r w:rsidRPr="002C04A6">
              <w:rPr>
                <w:color w:val="000000"/>
                <w:lang w:eastAsia="en-US"/>
              </w:rPr>
              <w:t xml:space="preserve">Wbudowany czytnik </w:t>
            </w:r>
            <w:proofErr w:type="spellStart"/>
            <w:r w:rsidRPr="002C04A6">
              <w:rPr>
                <w:color w:val="000000"/>
                <w:lang w:eastAsia="en-US"/>
              </w:rPr>
              <w:t>SmartCard</w:t>
            </w:r>
            <w:proofErr w:type="spellEnd"/>
          </w:p>
        </w:tc>
        <w:tc>
          <w:tcPr>
            <w:tcW w:w="3260" w:type="dxa"/>
          </w:tcPr>
          <w:p w:rsidR="002C04A6" w:rsidRPr="002C04A6" w:rsidRDefault="002C04A6" w:rsidP="002C04A6">
            <w:pPr>
              <w:spacing w:line="276" w:lineRule="auto"/>
              <w:ind w:left="720"/>
              <w:contextualSpacing/>
              <w:rPr>
                <w:color w:val="000000"/>
                <w:lang w:eastAsia="en-US"/>
              </w:rPr>
            </w:pPr>
          </w:p>
        </w:tc>
      </w:tr>
      <w:tr w:rsidR="002C04A6" w:rsidRPr="002C04A6" w:rsidTr="00E93125">
        <w:tc>
          <w:tcPr>
            <w:tcW w:w="1809" w:type="dxa"/>
          </w:tcPr>
          <w:p w:rsidR="002C04A6" w:rsidRPr="002C04A6" w:rsidRDefault="002C04A6" w:rsidP="002C04A6">
            <w:pPr>
              <w:spacing w:line="276" w:lineRule="auto"/>
              <w:rPr>
                <w:color w:val="000000"/>
                <w:lang w:eastAsia="en-US"/>
              </w:rPr>
            </w:pPr>
            <w:r w:rsidRPr="002C04A6">
              <w:rPr>
                <w:color w:val="000000"/>
                <w:lang w:eastAsia="en-US"/>
              </w:rPr>
              <w:t>System operacyjny</w:t>
            </w:r>
          </w:p>
        </w:tc>
        <w:tc>
          <w:tcPr>
            <w:tcW w:w="4253" w:type="dxa"/>
          </w:tcPr>
          <w:p w:rsidR="002C04A6" w:rsidRPr="002C04A6" w:rsidRDefault="002C04A6" w:rsidP="002C04A6">
            <w:r w:rsidRPr="002C04A6">
              <w:t>Windows 10 Professional 64bit. Na komputerze ma być preinstalowany system Windows 10 Professional PL 64bit. Zamawiający dopuszcza rozwiązanie równoważne  spełniające następujące wymagania:</w:t>
            </w:r>
          </w:p>
          <w:p w:rsidR="002C04A6" w:rsidRPr="002C04A6" w:rsidRDefault="002C04A6" w:rsidP="002C04A6">
            <w:r w:rsidRPr="002C04A6">
              <w:t>System musi mieć możliwość dodania do domeny opartej na systemie Windows 2008.</w:t>
            </w:r>
          </w:p>
          <w:p w:rsidR="002C04A6" w:rsidRPr="002C04A6" w:rsidRDefault="002C04A6" w:rsidP="002C04A6">
            <w:r w:rsidRPr="002C04A6">
              <w:t xml:space="preserve">System musi mieć możliwość </w:t>
            </w:r>
            <w:r w:rsidRPr="002C04A6">
              <w:lastRenderedPageBreak/>
              <w:t>zarządzania przez polisy GPO oparte o domenę na systemie Windows 2008.</w:t>
            </w:r>
          </w:p>
          <w:p w:rsidR="002C04A6" w:rsidRPr="002C04A6" w:rsidRDefault="002C04A6" w:rsidP="002C04A6">
            <w:r w:rsidRPr="002C04A6">
              <w:t xml:space="preserve">System musi pozwalać na zarządzanie z poziomu konsoli </w:t>
            </w:r>
            <w:proofErr w:type="spellStart"/>
            <w:r w:rsidRPr="002C04A6">
              <w:t>users</w:t>
            </w:r>
            <w:proofErr w:type="spellEnd"/>
            <w:r w:rsidRPr="002C04A6">
              <w:t xml:space="preserve"> and </w:t>
            </w:r>
            <w:proofErr w:type="spellStart"/>
            <w:r w:rsidRPr="002C04A6">
              <w:t>computers</w:t>
            </w:r>
            <w:proofErr w:type="spellEnd"/>
            <w:r w:rsidRPr="002C04A6">
              <w:t xml:space="preserve"> z kontrolera domeny opartego na systemie Windows 2008 - dotyczy to zarządzania użytkownikami, grupami oraz przeglądania logów.</w:t>
            </w:r>
          </w:p>
          <w:p w:rsidR="002C04A6" w:rsidRPr="002C04A6" w:rsidRDefault="002C04A6" w:rsidP="002C04A6">
            <w:r w:rsidRPr="002C04A6">
              <w:t>System będzie stosował polityki bezpieczeństwa z polis GPO opartych                      o domenę Windows 2008.</w:t>
            </w:r>
          </w:p>
          <w:p w:rsidR="002C04A6" w:rsidRPr="002C04A6" w:rsidRDefault="002C04A6" w:rsidP="002C04A6">
            <w:r w:rsidRPr="002C04A6">
              <w:t>System musi mieć możliwość użycia filtrów WMI w celu zbierania informacji, stosowanie filtrów musi być możliwe przez polisy GPO oparte o domenę na systemie Windows 2008.</w:t>
            </w:r>
          </w:p>
          <w:p w:rsidR="002C04A6" w:rsidRPr="002C04A6" w:rsidRDefault="002C04A6" w:rsidP="002C04A6">
            <w:r w:rsidRPr="002C04A6">
              <w:t>System musi umożliwić zainstalowanie aplikacji MS Office bez użycia aplikacji wirtualizujących środowisko Windows.</w:t>
            </w:r>
          </w:p>
          <w:p w:rsidR="002C04A6" w:rsidRPr="002C04A6" w:rsidRDefault="002C04A6" w:rsidP="002C04A6">
            <w:pPr>
              <w:spacing w:before="100" w:after="100" w:line="276" w:lineRule="auto"/>
              <w:jc w:val="both"/>
              <w:rPr>
                <w:lang w:eastAsia="en-US"/>
              </w:rPr>
            </w:pPr>
            <w:r w:rsidRPr="002C04A6">
              <w:rPr>
                <w:bCs/>
                <w:lang w:eastAsia="en-US"/>
              </w:rPr>
              <w:t xml:space="preserve">System operacyjny musi umożliwiać odtworzenie komputera do ustawień fabrycznych z partycji </w:t>
            </w:r>
            <w:proofErr w:type="spellStart"/>
            <w:r w:rsidRPr="002C04A6">
              <w:rPr>
                <w:bCs/>
                <w:lang w:eastAsia="en-US"/>
              </w:rPr>
              <w:t>recovery</w:t>
            </w:r>
            <w:proofErr w:type="spellEnd"/>
            <w:r w:rsidRPr="002C04A6">
              <w:rPr>
                <w:bCs/>
                <w:lang w:eastAsia="en-US"/>
              </w:rPr>
              <w:t>.</w:t>
            </w:r>
          </w:p>
        </w:tc>
        <w:tc>
          <w:tcPr>
            <w:tcW w:w="3260" w:type="dxa"/>
          </w:tcPr>
          <w:p w:rsidR="002C04A6" w:rsidRPr="002C04A6" w:rsidRDefault="002C04A6" w:rsidP="002C04A6"/>
        </w:tc>
      </w:tr>
      <w:tr w:rsidR="002C04A6" w:rsidRPr="002C04A6" w:rsidTr="00E93125">
        <w:tc>
          <w:tcPr>
            <w:tcW w:w="1809" w:type="dxa"/>
          </w:tcPr>
          <w:p w:rsidR="002C04A6" w:rsidRPr="002C04A6" w:rsidRDefault="002C04A6" w:rsidP="002C04A6">
            <w:pPr>
              <w:spacing w:line="276" w:lineRule="auto"/>
              <w:rPr>
                <w:color w:val="000000"/>
                <w:lang w:eastAsia="en-US"/>
              </w:rPr>
            </w:pPr>
            <w:r w:rsidRPr="002C04A6">
              <w:rPr>
                <w:color w:val="000000"/>
                <w:lang w:eastAsia="en-US"/>
              </w:rPr>
              <w:lastRenderedPageBreak/>
              <w:t xml:space="preserve">Gwarancja </w:t>
            </w:r>
          </w:p>
        </w:tc>
        <w:tc>
          <w:tcPr>
            <w:tcW w:w="4253" w:type="dxa"/>
          </w:tcPr>
          <w:p w:rsidR="002C04A6" w:rsidRPr="002C04A6" w:rsidRDefault="002C04A6" w:rsidP="002C04A6">
            <w:r w:rsidRPr="002C04A6">
              <w:t>Gwarancja udzielona na okres min. 36 miesięcy, naprawa realizowana w miejscu instalacji sprzętu przez producenta sprzętu lub jego autoryzowanego przedstawiciela. Naprawa uszkodzonego urządzenia do końca następnego dnia roboczego od momentu zgłoszenia awarii. Dyski twarde pozostają własnością Zamawiającego i nie będą zwracane.</w:t>
            </w:r>
          </w:p>
        </w:tc>
        <w:tc>
          <w:tcPr>
            <w:tcW w:w="3260" w:type="dxa"/>
          </w:tcPr>
          <w:p w:rsidR="002C04A6" w:rsidRPr="002C04A6" w:rsidRDefault="002C04A6" w:rsidP="002C04A6"/>
        </w:tc>
      </w:tr>
      <w:tr w:rsidR="002C04A6" w:rsidRPr="002C04A6" w:rsidTr="00E93125">
        <w:tc>
          <w:tcPr>
            <w:tcW w:w="9322" w:type="dxa"/>
            <w:gridSpan w:val="3"/>
          </w:tcPr>
          <w:p w:rsidR="002C04A6" w:rsidRPr="002C04A6" w:rsidRDefault="002C04A6" w:rsidP="002C04A6">
            <w:r w:rsidRPr="002C04A6">
              <w:t>Oferowane parametry techniczne spełnia model notebook:</w:t>
            </w:r>
          </w:p>
          <w:p w:rsidR="002C04A6" w:rsidRPr="002C04A6" w:rsidRDefault="002C04A6" w:rsidP="002C04A6">
            <w:pPr>
              <w:rPr>
                <w:b/>
                <w:bCs/>
              </w:rPr>
            </w:pPr>
            <w:r w:rsidRPr="002C04A6">
              <w:rPr>
                <w:b/>
                <w:bCs/>
              </w:rPr>
              <w:t>Model:</w:t>
            </w:r>
          </w:p>
          <w:p w:rsidR="002C04A6" w:rsidRPr="002C04A6" w:rsidRDefault="002C04A6" w:rsidP="002C04A6">
            <w:pPr>
              <w:spacing w:line="276" w:lineRule="auto"/>
              <w:rPr>
                <w:bCs/>
                <w:lang w:eastAsia="en-US"/>
              </w:rPr>
            </w:pPr>
            <w:r w:rsidRPr="002C04A6">
              <w:rPr>
                <w:b/>
                <w:bCs/>
              </w:rPr>
              <w:t>Producent:</w:t>
            </w:r>
          </w:p>
        </w:tc>
      </w:tr>
    </w:tbl>
    <w:p w:rsidR="002C04A6" w:rsidRPr="002C04A6" w:rsidRDefault="002C04A6" w:rsidP="002C04A6">
      <w:pPr>
        <w:rPr>
          <w:vertAlign w:val="superscript"/>
        </w:rPr>
      </w:pPr>
    </w:p>
    <w:p w:rsidR="002C04A6" w:rsidRPr="002C04A6" w:rsidRDefault="002C04A6" w:rsidP="00200818">
      <w:r w:rsidRPr="002C04A6">
        <w:rPr>
          <w:vertAlign w:val="superscript"/>
        </w:rPr>
        <w:t>*</w:t>
      </w:r>
      <w:r w:rsidRPr="002C04A6">
        <w:t xml:space="preserve">należy wpisać: </w:t>
      </w:r>
      <w:r w:rsidRPr="002C04A6">
        <w:rPr>
          <w:b/>
        </w:rPr>
        <w:t>spełnia/nie spełnia</w:t>
      </w:r>
    </w:p>
    <w:p w:rsidR="002C04A6" w:rsidRPr="002C04A6" w:rsidRDefault="002C04A6" w:rsidP="002C04A6">
      <w:pPr>
        <w:keepNext/>
        <w:ind w:left="6381"/>
        <w:outlineLvl w:val="2"/>
        <w:rPr>
          <w:b/>
          <w:bCs/>
        </w:rPr>
      </w:pPr>
      <w:r w:rsidRPr="002C04A6">
        <w:rPr>
          <w:b/>
          <w:bCs/>
        </w:rPr>
        <w:t xml:space="preserve">     …………………..</w:t>
      </w:r>
    </w:p>
    <w:p w:rsidR="002C04A6" w:rsidRPr="002C04A6" w:rsidRDefault="002C04A6" w:rsidP="002C04A6">
      <w:pPr>
        <w:keepNext/>
        <w:ind w:firstLine="708"/>
        <w:outlineLvl w:val="2"/>
        <w:rPr>
          <w:b/>
          <w:bCs/>
        </w:rPr>
      </w:pPr>
      <w:r w:rsidRPr="002C04A6">
        <w:rPr>
          <w:b/>
          <w:bCs/>
          <w:u w:val="single"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  <w:t xml:space="preserve">    podpis Wykonawcy </w:t>
      </w:r>
    </w:p>
    <w:p w:rsidR="002C04A6" w:rsidRDefault="002C04A6" w:rsidP="002C04A6">
      <w:pPr>
        <w:rPr>
          <w:rFonts w:ascii="Calibri" w:hAnsi="Calibri"/>
          <w:b/>
          <w:color w:val="000000"/>
        </w:rPr>
      </w:pPr>
    </w:p>
    <w:p w:rsidR="00C874CD" w:rsidRDefault="00C874CD" w:rsidP="00D6720C">
      <w:pPr>
        <w:rPr>
          <w:b/>
          <w:color w:val="000000"/>
        </w:rPr>
      </w:pPr>
    </w:p>
    <w:p w:rsidR="00D6720C" w:rsidRPr="002C04A6" w:rsidRDefault="00D6720C" w:rsidP="00D6720C">
      <w:pPr>
        <w:rPr>
          <w:b/>
          <w:color w:val="000000"/>
        </w:rPr>
      </w:pPr>
      <w:r w:rsidRPr="00A12B00">
        <w:rPr>
          <w:b/>
          <w:color w:val="000000"/>
        </w:rPr>
        <w:t xml:space="preserve">Część 3 - </w:t>
      </w:r>
      <w:r w:rsidR="00256AD9" w:rsidRPr="00A12B00">
        <w:rPr>
          <w:b/>
          <w:color w:val="000000"/>
        </w:rPr>
        <w:t>Urządzenia</w:t>
      </w:r>
      <w:r w:rsidRPr="00A12B00">
        <w:rPr>
          <w:b/>
          <w:color w:val="000000"/>
        </w:rPr>
        <w:t xml:space="preserve"> wielofunkcyjne (monochromatyczne) w formacie  A4 –  40 szt.</w:t>
      </w:r>
      <w:r w:rsidRPr="002C04A6">
        <w:rPr>
          <w:b/>
          <w:color w:val="000000"/>
        </w:rPr>
        <w:t xml:space="preserve"> </w:t>
      </w:r>
    </w:p>
    <w:p w:rsidR="00D6720C" w:rsidRPr="002C04A6" w:rsidRDefault="00D6720C" w:rsidP="00D6720C">
      <w:pPr>
        <w:rPr>
          <w:rFonts w:ascii="Calibri" w:hAnsi="Calibri"/>
          <w:b/>
          <w:color w:val="000000"/>
        </w:rPr>
      </w:pPr>
    </w:p>
    <w:tbl>
      <w:tblPr>
        <w:tblpPr w:leftFromText="141" w:rightFromText="141" w:vertAnchor="text" w:tblpX="-71" w:tblpY="1"/>
        <w:tblOverlap w:val="never"/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35"/>
        <w:gridCol w:w="4111"/>
        <w:gridCol w:w="3534"/>
      </w:tblGrid>
      <w:tr w:rsidR="00D6720C" w:rsidRPr="002C04A6" w:rsidTr="0049488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6720C" w:rsidRPr="002C04A6" w:rsidRDefault="00D6720C" w:rsidP="00494885">
            <w:pPr>
              <w:jc w:val="center"/>
              <w:rPr>
                <w:b/>
              </w:rPr>
            </w:pPr>
            <w:r w:rsidRPr="002C04A6">
              <w:rPr>
                <w:b/>
              </w:rPr>
              <w:t>Cecha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6720C" w:rsidRPr="002C04A6" w:rsidRDefault="00D6720C" w:rsidP="00494885">
            <w:pPr>
              <w:jc w:val="center"/>
              <w:rPr>
                <w:b/>
              </w:rPr>
            </w:pPr>
            <w:r w:rsidRPr="002C04A6">
              <w:rPr>
                <w:b/>
              </w:rPr>
              <w:t>Wymagane parametry techniczne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720C" w:rsidRPr="002C04A6" w:rsidRDefault="00D6720C" w:rsidP="00494885">
            <w:pPr>
              <w:jc w:val="center"/>
              <w:rPr>
                <w:b/>
              </w:rPr>
            </w:pPr>
            <w:r w:rsidRPr="002C04A6">
              <w:rPr>
                <w:b/>
                <w:bCs/>
              </w:rPr>
              <w:t>Oferowane parametry techniczne</w:t>
            </w:r>
            <w:r w:rsidRPr="002C04A6">
              <w:rPr>
                <w:b/>
                <w:bCs/>
                <w:vertAlign w:val="superscript"/>
              </w:rPr>
              <w:t>*</w:t>
            </w:r>
          </w:p>
        </w:tc>
      </w:tr>
      <w:tr w:rsidR="00D6720C" w:rsidRPr="002C04A6" w:rsidTr="0049488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0C" w:rsidRPr="002C04A6" w:rsidRDefault="00D6720C" w:rsidP="00494885">
            <w:r w:rsidRPr="002C04A6">
              <w:t>Typ urządzenia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0C" w:rsidRPr="002C04A6" w:rsidRDefault="00D6720C" w:rsidP="00494885">
            <w:r w:rsidRPr="002C04A6">
              <w:t>urządzenie wielofunkcyjne: kopiarka, drukarka, skaner, faks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/>
        </w:tc>
      </w:tr>
      <w:tr w:rsidR="00D6720C" w:rsidRPr="002C04A6" w:rsidTr="00494885">
        <w:trPr>
          <w:trHeight w:val="1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0C" w:rsidRPr="002C04A6" w:rsidRDefault="00D6720C" w:rsidP="00494885">
            <w:r w:rsidRPr="002C04A6">
              <w:lastRenderedPageBreak/>
              <w:t>Technologia druku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0C" w:rsidRPr="002C04A6" w:rsidRDefault="00D6720C" w:rsidP="00494885">
            <w:r w:rsidRPr="002C04A6">
              <w:t>monochromatyczny druk laserowy lub LED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/>
        </w:tc>
      </w:tr>
      <w:tr w:rsidR="00D6720C" w:rsidRPr="002C04A6" w:rsidTr="00494885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0C" w:rsidRPr="002C04A6" w:rsidRDefault="00D6720C" w:rsidP="00494885">
            <w:r w:rsidRPr="002C04A6">
              <w:t>Prędkość drukowania i kopiowania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0C" w:rsidRPr="002C04A6" w:rsidRDefault="00D6720C" w:rsidP="00494885">
            <w:r w:rsidRPr="002C04A6">
              <w:t>35 stron A4 na minutę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/>
        </w:tc>
      </w:tr>
      <w:tr w:rsidR="00D6720C" w:rsidRPr="002C04A6" w:rsidTr="0049488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0C" w:rsidRPr="002C04A6" w:rsidRDefault="00D6720C" w:rsidP="00494885">
            <w:r w:rsidRPr="002C04A6">
              <w:t>Prędkość skanowania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0C" w:rsidRPr="002C04A6" w:rsidRDefault="00D6720C" w:rsidP="00494885">
            <w:r w:rsidRPr="002C04A6">
              <w:t>20 stron na minutę (jednostronnie, tryb monochromatyczny)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/>
        </w:tc>
      </w:tr>
      <w:tr w:rsidR="00D6720C" w:rsidRPr="002C04A6" w:rsidTr="0049488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0C" w:rsidRPr="002C04A6" w:rsidRDefault="00D6720C" w:rsidP="00494885">
            <w:r w:rsidRPr="002C04A6">
              <w:t>Maksymalna wydajność miesięczna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0C" w:rsidRPr="002C04A6" w:rsidRDefault="00D6720C" w:rsidP="00494885">
            <w:r w:rsidRPr="002C04A6">
              <w:t>80 000 stron A4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/>
        </w:tc>
      </w:tr>
      <w:tr w:rsidR="00D6720C" w:rsidRPr="002C04A6" w:rsidTr="0049488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0C" w:rsidRPr="002C04A6" w:rsidRDefault="00D6720C" w:rsidP="00494885">
            <w:r w:rsidRPr="002C04A6">
              <w:t>Czas wydruku pierwszej strony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0C" w:rsidRPr="002C04A6" w:rsidRDefault="00D6720C" w:rsidP="00494885">
            <w:r w:rsidRPr="002C04A6">
              <w:t>poniżej 7 sekund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/>
        </w:tc>
      </w:tr>
      <w:tr w:rsidR="00D6720C" w:rsidRPr="002C04A6" w:rsidTr="0049488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0C" w:rsidRPr="002C04A6" w:rsidRDefault="00D6720C" w:rsidP="00494885">
            <w:r w:rsidRPr="002C04A6">
              <w:t>Podajniki papieru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0C" w:rsidRPr="002C04A6" w:rsidRDefault="00D6720C" w:rsidP="00494885">
            <w:r w:rsidRPr="002C04A6">
              <w:t>Co najmniej dwa podajnik o łącznej pojemności 750 arkuszy, podajnik uniwersalny (ręczny) o pojemności 50 arkuszy, obsługiwany format papieru A4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/>
        </w:tc>
      </w:tr>
      <w:tr w:rsidR="00D6720C" w:rsidRPr="002C04A6" w:rsidTr="0049488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0C" w:rsidRPr="002C04A6" w:rsidRDefault="00D6720C" w:rsidP="00494885">
            <w:r w:rsidRPr="002C04A6">
              <w:t>Obsługiwana gramatura papieru (wszystkie podajniki)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0C" w:rsidRPr="002C04A6" w:rsidRDefault="00D6720C" w:rsidP="00494885">
            <w:r w:rsidRPr="002C04A6">
              <w:t>od 60 do 160 g/m2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/>
        </w:tc>
      </w:tr>
      <w:tr w:rsidR="00D6720C" w:rsidRPr="002C04A6" w:rsidTr="0049488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0C" w:rsidRPr="002C04A6" w:rsidRDefault="00D6720C" w:rsidP="00494885">
            <w:r w:rsidRPr="002C04A6">
              <w:t>Druk dwustronny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0C" w:rsidRPr="002C04A6" w:rsidRDefault="00D6720C" w:rsidP="00494885">
            <w:r w:rsidRPr="002C04A6">
              <w:t>automatyczny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/>
        </w:tc>
      </w:tr>
      <w:tr w:rsidR="00D6720C" w:rsidRPr="002C04A6" w:rsidTr="0049488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0C" w:rsidRPr="002C04A6" w:rsidRDefault="00D6720C" w:rsidP="00494885">
            <w:r w:rsidRPr="002C04A6">
              <w:t>Podajnik dokumentów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0C" w:rsidRPr="002C04A6" w:rsidRDefault="00D6720C" w:rsidP="00494885">
            <w:r w:rsidRPr="002C04A6">
              <w:t>Z funkcja automatycznego skanowania dokumentów dwustronnych o pojemności 50 arkuszy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/>
        </w:tc>
      </w:tr>
      <w:tr w:rsidR="00D6720C" w:rsidRPr="002C04A6" w:rsidTr="0049488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0C" w:rsidRPr="002C04A6" w:rsidRDefault="00D6720C" w:rsidP="00494885">
            <w:r w:rsidRPr="002C04A6">
              <w:t>Zainstalowana pamięć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>
            <w:r w:rsidRPr="002C04A6">
              <w:t>256 MB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/>
        </w:tc>
      </w:tr>
      <w:tr w:rsidR="00D6720C" w:rsidRPr="002C04A6" w:rsidTr="0049488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0C" w:rsidRPr="002C04A6" w:rsidRDefault="00D6720C" w:rsidP="00494885">
            <w:r w:rsidRPr="002C04A6">
              <w:t>Języki drukarki (emulacje)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0C" w:rsidRPr="002C04A6" w:rsidRDefault="00D6720C" w:rsidP="00494885">
            <w:pPr>
              <w:rPr>
                <w:lang w:val="en-US"/>
              </w:rPr>
            </w:pPr>
            <w:r w:rsidRPr="002C04A6">
              <w:rPr>
                <w:lang w:val="en-US"/>
              </w:rPr>
              <w:t>PCL 5e, PCL 6, PostScript 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>
            <w:pPr>
              <w:rPr>
                <w:lang w:val="en-US"/>
              </w:rPr>
            </w:pPr>
          </w:p>
        </w:tc>
      </w:tr>
      <w:tr w:rsidR="00D6720C" w:rsidRPr="002C04A6" w:rsidTr="0049488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0C" w:rsidRPr="002C04A6" w:rsidRDefault="00D6720C" w:rsidP="00494885">
            <w:r w:rsidRPr="002C04A6">
              <w:t>Rozdzielczość drukowania i kopiowania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0C" w:rsidRPr="002C04A6" w:rsidRDefault="00D6720C" w:rsidP="00494885">
            <w:r w:rsidRPr="002C04A6">
              <w:t xml:space="preserve">600 x 600 </w:t>
            </w:r>
            <w:proofErr w:type="spellStart"/>
            <w:r w:rsidRPr="002C04A6">
              <w:t>dpi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/>
        </w:tc>
      </w:tr>
      <w:tr w:rsidR="00D6720C" w:rsidRPr="002C04A6" w:rsidTr="0049488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0C" w:rsidRPr="002C04A6" w:rsidRDefault="00D6720C" w:rsidP="00494885">
            <w:r w:rsidRPr="002C04A6">
              <w:t>Rozdzielczość skanowania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0C" w:rsidRPr="002C04A6" w:rsidRDefault="00D6720C" w:rsidP="00494885">
            <w:r w:rsidRPr="002C04A6">
              <w:t xml:space="preserve">1200 x 1200 </w:t>
            </w:r>
            <w:proofErr w:type="spellStart"/>
            <w:r w:rsidRPr="002C04A6">
              <w:t>dpi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/>
        </w:tc>
      </w:tr>
      <w:tr w:rsidR="00D6720C" w:rsidRPr="002C04A6" w:rsidTr="0049488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0C" w:rsidRPr="002C04A6" w:rsidRDefault="00D6720C" w:rsidP="00494885">
            <w:r w:rsidRPr="002C04A6">
              <w:t>Interfejsy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0C" w:rsidRPr="002C04A6" w:rsidRDefault="00D6720C" w:rsidP="00494885">
            <w:r w:rsidRPr="002C04A6">
              <w:t xml:space="preserve">USB 2.0, 10/100 </w:t>
            </w:r>
            <w:proofErr w:type="spellStart"/>
            <w:r w:rsidRPr="002C04A6">
              <w:t>BaseTX</w:t>
            </w:r>
            <w:proofErr w:type="spellEnd"/>
            <w:r w:rsidRPr="002C04A6">
              <w:t>, 802.11b/g/n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/>
        </w:tc>
      </w:tr>
      <w:tr w:rsidR="00D6720C" w:rsidRPr="002C04A6" w:rsidTr="0049488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0C" w:rsidRPr="002C04A6" w:rsidRDefault="00D6720C" w:rsidP="00494885">
            <w:r w:rsidRPr="002C04A6">
              <w:t>Miejsca docelowe skanowania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>
            <w:r w:rsidRPr="002C04A6">
              <w:t>e-mail, folder sieciowy (SMB), pamięć USB, FTP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/>
        </w:tc>
      </w:tr>
      <w:tr w:rsidR="00D6720C" w:rsidRPr="002C04A6" w:rsidTr="0049488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0C" w:rsidRPr="002C04A6" w:rsidRDefault="00D6720C" w:rsidP="00494885">
            <w:r w:rsidRPr="002C04A6">
              <w:t>Wyjściowe formaty plików skanera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>
            <w:r w:rsidRPr="002C04A6">
              <w:t>PDF, JPEG, TIFF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/>
        </w:tc>
      </w:tr>
      <w:tr w:rsidR="00D6720C" w:rsidRPr="002C04A6" w:rsidTr="0049488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0C" w:rsidRPr="002C04A6" w:rsidRDefault="00D6720C" w:rsidP="00494885">
            <w:r w:rsidRPr="002C04A6">
              <w:t>Materiały eksploatacyjne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>
            <w:r w:rsidRPr="002C04A6">
              <w:t>tonery dostarczone z urządzeniem wystarczające na wydrukowanie minimum 10000 stron A4 zgodnie z normą ISO/IEC 19752</w:t>
            </w:r>
            <w:r w:rsidR="000928B6">
              <w:t xml:space="preserve"> lub równoważną.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/>
        </w:tc>
      </w:tr>
      <w:tr w:rsidR="00D6720C" w:rsidRPr="002C04A6" w:rsidTr="0049488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0C" w:rsidRPr="002C04A6" w:rsidRDefault="00D6720C" w:rsidP="00494885">
            <w:r w:rsidRPr="002C04A6">
              <w:t>Gwarancja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53719A">
            <w:r w:rsidRPr="002C04A6">
              <w:t xml:space="preserve">Serwis urządzeń musi być świadczony przez serwis producenta lub przez autoryzowanego partnera serwisowego przez okres </w:t>
            </w:r>
            <w:r w:rsidR="00494885">
              <w:t xml:space="preserve">min. </w:t>
            </w:r>
            <w:r w:rsidRPr="002C04A6">
              <w:t>24 miesięcy.</w:t>
            </w:r>
            <w:r w:rsidR="006A0268" w:rsidRPr="002C04A6">
              <w:t xml:space="preserve"> Naprawa uszkodzonego urządzenia do końca następnego dnia roboczego od momentu </w:t>
            </w:r>
            <w:r w:rsidR="006A0268" w:rsidRPr="002C04A6">
              <w:lastRenderedPageBreak/>
              <w:t xml:space="preserve">zgłoszenia awarii. </w:t>
            </w:r>
            <w:r w:rsidRPr="002C04A6">
              <w:t xml:space="preserve"> </w:t>
            </w:r>
            <w:r w:rsidRPr="00E97D17">
              <w:t>Serwis musi być świadczony przez podmiot , który  ma</w:t>
            </w:r>
            <w:r w:rsidRPr="00E34983">
              <w:t xml:space="preserve"> wdrożony system zarządzania jakością w zakresie serwisu urządzeń sprzętu komputerowego. </w:t>
            </w:r>
            <w:r w:rsidR="0053719A" w:rsidRPr="00A12B00">
              <w:t>Przed podpisaniem umowy n</w:t>
            </w:r>
            <w:r w:rsidRPr="00E97D17">
              <w:t xml:space="preserve">ależy </w:t>
            </w:r>
            <w:r w:rsidR="0053719A" w:rsidRPr="00A12B00">
              <w:t>przedstawić</w:t>
            </w:r>
            <w:r w:rsidR="0053719A" w:rsidRPr="00E97D17">
              <w:t xml:space="preserve"> </w:t>
            </w:r>
            <w:r w:rsidRPr="00E34983">
              <w:t xml:space="preserve">certyfikat potwierdzający posiadanie wdrożonego systemu ISO 9001 </w:t>
            </w:r>
            <w:r w:rsidR="0053719A" w:rsidRPr="00A12B00">
              <w:t xml:space="preserve">lub równoważnego, </w:t>
            </w:r>
            <w:r w:rsidRPr="00E97D17">
              <w:t>wystawiony przez jednostkę akredytowaną i posiadający znak akredytacji</w:t>
            </w:r>
            <w:r w:rsidR="0053719A" w:rsidRPr="00A12B00">
              <w:t xml:space="preserve"> oraz</w:t>
            </w:r>
            <w:r w:rsidRPr="00A12B00">
              <w:t xml:space="preserve"> oświadczenie wystawione przez producenta </w:t>
            </w:r>
            <w:r w:rsidR="00A12B00">
              <w:t xml:space="preserve">sprzętu </w:t>
            </w:r>
            <w:r w:rsidRPr="00A12B00">
              <w:t>lub przez jego oficjalnego przedstawiciela w Polsce, że w przypadku niewywiązywania się z obowiązków gwarancyjnych zgodnie z umową przejmie na siebie zobowiązania gwarancyjne.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/>
        </w:tc>
      </w:tr>
      <w:tr w:rsidR="00D6720C" w:rsidRPr="002C04A6" w:rsidTr="00494885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C" w:rsidRPr="002C04A6" w:rsidRDefault="00D6720C" w:rsidP="00494885">
            <w:r w:rsidRPr="002C04A6">
              <w:lastRenderedPageBreak/>
              <w:t>Oferowane parametry techniczne spełnia urządzenie wielofunkcyjne:</w:t>
            </w:r>
          </w:p>
          <w:p w:rsidR="00D6720C" w:rsidRPr="002C04A6" w:rsidRDefault="00D6720C" w:rsidP="00494885">
            <w:r w:rsidRPr="002C04A6">
              <w:t>Model:</w:t>
            </w:r>
          </w:p>
          <w:p w:rsidR="00D6720C" w:rsidRPr="002C04A6" w:rsidRDefault="00D6720C" w:rsidP="00494885">
            <w:r w:rsidRPr="002C04A6">
              <w:t>Producent:</w:t>
            </w:r>
          </w:p>
        </w:tc>
      </w:tr>
    </w:tbl>
    <w:p w:rsidR="00D6720C" w:rsidRPr="002C04A6" w:rsidRDefault="00D6720C" w:rsidP="00D6720C">
      <w:pPr>
        <w:rPr>
          <w:rFonts w:ascii="Calibri" w:hAnsi="Calibri"/>
          <w:b/>
          <w:color w:val="000000"/>
        </w:rPr>
      </w:pPr>
    </w:p>
    <w:p w:rsidR="00D6720C" w:rsidRPr="002C04A6" w:rsidRDefault="00D6720C" w:rsidP="00D6720C">
      <w:r w:rsidRPr="002C04A6">
        <w:t xml:space="preserve">*należy wpisać: </w:t>
      </w:r>
      <w:r w:rsidRPr="002C04A6">
        <w:rPr>
          <w:b/>
        </w:rPr>
        <w:t>spełnia/nie spełnia</w:t>
      </w:r>
    </w:p>
    <w:p w:rsidR="00D6720C" w:rsidRPr="002C04A6" w:rsidRDefault="00D6720C" w:rsidP="00D6720C">
      <w:pPr>
        <w:keepNext/>
        <w:ind w:firstLine="708"/>
        <w:outlineLvl w:val="2"/>
        <w:rPr>
          <w:rFonts w:ascii="Calibri" w:hAnsi="Calibri" w:cs="Calibri"/>
          <w:b/>
          <w:bCs/>
          <w:u w:val="single"/>
        </w:rPr>
      </w:pPr>
    </w:p>
    <w:p w:rsidR="00D6720C" w:rsidRPr="002C04A6" w:rsidRDefault="00D6720C" w:rsidP="00D6720C">
      <w:pPr>
        <w:keepNext/>
        <w:ind w:left="6381"/>
        <w:outlineLvl w:val="2"/>
        <w:rPr>
          <w:b/>
          <w:bCs/>
        </w:rPr>
      </w:pPr>
      <w:r w:rsidRPr="002C04A6">
        <w:rPr>
          <w:b/>
          <w:bCs/>
        </w:rPr>
        <w:t xml:space="preserve">   …………………..</w:t>
      </w:r>
    </w:p>
    <w:p w:rsidR="00D6720C" w:rsidRPr="002C04A6" w:rsidRDefault="00D6720C" w:rsidP="00D6720C">
      <w:pPr>
        <w:keepNext/>
        <w:ind w:firstLine="708"/>
        <w:outlineLvl w:val="2"/>
        <w:rPr>
          <w:b/>
          <w:bCs/>
        </w:rPr>
      </w:pPr>
      <w:r w:rsidRPr="002C04A6">
        <w:rPr>
          <w:b/>
          <w:bCs/>
          <w:u w:val="single"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  <w:t xml:space="preserve"> </w:t>
      </w:r>
      <w:r>
        <w:rPr>
          <w:b/>
          <w:bCs/>
        </w:rPr>
        <w:t xml:space="preserve">            </w:t>
      </w:r>
      <w:r w:rsidRPr="002C04A6">
        <w:rPr>
          <w:b/>
          <w:bCs/>
        </w:rPr>
        <w:t xml:space="preserve">podpis Wykonawcy </w:t>
      </w:r>
    </w:p>
    <w:p w:rsidR="00D6720C" w:rsidRPr="002C04A6" w:rsidRDefault="00D6720C" w:rsidP="00D6720C"/>
    <w:p w:rsidR="00C874CD" w:rsidRDefault="00C874CD" w:rsidP="002C04A6">
      <w:pPr>
        <w:rPr>
          <w:b/>
          <w:color w:val="000000"/>
        </w:rPr>
      </w:pPr>
    </w:p>
    <w:p w:rsidR="002C04A6" w:rsidRPr="002C04A6" w:rsidRDefault="00DA3789" w:rsidP="002C04A6">
      <w:pPr>
        <w:rPr>
          <w:b/>
          <w:color w:val="000000"/>
        </w:rPr>
      </w:pPr>
      <w:r w:rsidRPr="00D6720C">
        <w:rPr>
          <w:b/>
          <w:color w:val="000000"/>
        </w:rPr>
        <w:t xml:space="preserve">Część </w:t>
      </w:r>
      <w:r w:rsidR="00256AD9">
        <w:rPr>
          <w:b/>
          <w:color w:val="000000"/>
        </w:rPr>
        <w:t>4</w:t>
      </w:r>
      <w:r w:rsidRPr="00D6720C">
        <w:rPr>
          <w:b/>
          <w:color w:val="000000"/>
        </w:rPr>
        <w:t xml:space="preserve"> - </w:t>
      </w:r>
      <w:r w:rsidR="002C04A6" w:rsidRPr="00D6720C">
        <w:rPr>
          <w:b/>
          <w:color w:val="000000"/>
        </w:rPr>
        <w:t>Ur</w:t>
      </w:r>
      <w:r w:rsidR="00256AD9">
        <w:rPr>
          <w:b/>
          <w:color w:val="000000"/>
        </w:rPr>
        <w:t>ządzenia</w:t>
      </w:r>
      <w:r w:rsidR="00D6720C" w:rsidRPr="00D6720C">
        <w:rPr>
          <w:b/>
          <w:color w:val="000000"/>
        </w:rPr>
        <w:t xml:space="preserve"> wielofunkcyjne (kolor)</w:t>
      </w:r>
      <w:r w:rsidR="002C04A6" w:rsidRPr="00D6720C">
        <w:rPr>
          <w:b/>
          <w:color w:val="000000"/>
        </w:rPr>
        <w:t xml:space="preserve"> </w:t>
      </w:r>
      <w:r w:rsidR="00256AD9">
        <w:rPr>
          <w:b/>
          <w:color w:val="000000"/>
        </w:rPr>
        <w:t>w</w:t>
      </w:r>
      <w:r w:rsidR="00D6720C" w:rsidRPr="00D6720C">
        <w:rPr>
          <w:b/>
          <w:color w:val="000000"/>
        </w:rPr>
        <w:t xml:space="preserve"> formacie </w:t>
      </w:r>
      <w:r w:rsidR="00D6720C" w:rsidRPr="00494885">
        <w:rPr>
          <w:b/>
          <w:color w:val="000000"/>
        </w:rPr>
        <w:t>A4</w:t>
      </w:r>
      <w:r w:rsidR="002C04A6" w:rsidRPr="002C04A6">
        <w:rPr>
          <w:b/>
          <w:color w:val="000000"/>
        </w:rPr>
        <w:t xml:space="preserve"> </w:t>
      </w:r>
      <w:proofErr w:type="spellStart"/>
      <w:r w:rsidR="002C04A6" w:rsidRPr="002C04A6">
        <w:rPr>
          <w:b/>
          <w:color w:val="000000"/>
        </w:rPr>
        <w:t>A4</w:t>
      </w:r>
      <w:proofErr w:type="spellEnd"/>
      <w:r w:rsidR="002C04A6" w:rsidRPr="002C04A6">
        <w:rPr>
          <w:b/>
          <w:color w:val="000000"/>
        </w:rPr>
        <w:t xml:space="preserve"> – 22 szt. </w:t>
      </w:r>
    </w:p>
    <w:p w:rsidR="002C04A6" w:rsidRPr="002C04A6" w:rsidRDefault="002C04A6" w:rsidP="002C04A6">
      <w:pPr>
        <w:rPr>
          <w:rFonts w:ascii="Calibri" w:hAnsi="Calibri"/>
          <w:b/>
          <w:color w:val="000000"/>
        </w:rPr>
      </w:pPr>
    </w:p>
    <w:tbl>
      <w:tblPr>
        <w:tblpPr w:leftFromText="141" w:rightFromText="141" w:vertAnchor="text" w:tblpX="-71" w:tblpY="1"/>
        <w:tblOverlap w:val="never"/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35"/>
        <w:gridCol w:w="4111"/>
        <w:gridCol w:w="3534"/>
      </w:tblGrid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C04A6" w:rsidRPr="002C04A6" w:rsidRDefault="002C04A6" w:rsidP="002C04A6">
            <w:pPr>
              <w:jc w:val="center"/>
              <w:rPr>
                <w:b/>
              </w:rPr>
            </w:pPr>
            <w:r w:rsidRPr="002C04A6">
              <w:rPr>
                <w:b/>
              </w:rPr>
              <w:t>Cecha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C04A6" w:rsidRPr="002C04A6" w:rsidRDefault="002C04A6" w:rsidP="002C04A6">
            <w:pPr>
              <w:jc w:val="center"/>
              <w:rPr>
                <w:b/>
              </w:rPr>
            </w:pPr>
            <w:r w:rsidRPr="002C04A6">
              <w:rPr>
                <w:b/>
              </w:rPr>
              <w:t>Wymagane parametry techniczne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C04A6" w:rsidRPr="002C04A6" w:rsidRDefault="002C04A6" w:rsidP="002C04A6">
            <w:pPr>
              <w:jc w:val="center"/>
              <w:rPr>
                <w:b/>
              </w:rPr>
            </w:pPr>
            <w:r w:rsidRPr="002C04A6">
              <w:rPr>
                <w:b/>
                <w:bCs/>
              </w:rPr>
              <w:t>Oferowane parametry techniczne</w:t>
            </w:r>
            <w:r w:rsidRPr="002C04A6">
              <w:rPr>
                <w:b/>
                <w:bCs/>
                <w:vertAlign w:val="superscript"/>
              </w:rPr>
              <w:t>*</w:t>
            </w:r>
          </w:p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Typ urządzenia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urządzenie wielofunkcyjne: kopiarka, drukarka, skaner, faks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1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Technologia druku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kolorowy druk laserowy lub LED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Prędkość drukowania i kopiowania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27 stron A4 na minutę mono i kolor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Prędkość skanowania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25 obrazów na minutę mono i kolor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Maksymalna wydajność miesięczna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50 000 stron A4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Czas wydruku pierwszej strony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poniżej 10 sekund mono i kolor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Podajniki papieru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 xml:space="preserve">podajnik o pojemności 250 arkuszy, podajnik uniwersalny (ręczny) o </w:t>
            </w:r>
            <w:r w:rsidRPr="002C04A6">
              <w:lastRenderedPageBreak/>
              <w:t>pojemności 50 arkuszy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lastRenderedPageBreak/>
              <w:t>Obsługiwana gramatura papieru (wszystkie podajniki)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od 60 do 160 g/m2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Druk dwustronny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automatyczny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Automatyczny podajnik dokumentów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dwustronny jednoprzebiegowy o pojemności 50 arkuszy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A6" w:rsidRPr="002C04A6" w:rsidRDefault="002C04A6" w:rsidP="002C04A6">
            <w:r w:rsidRPr="002C04A6">
              <w:t>Zainstalowana pamięć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>
            <w:r w:rsidRPr="002C04A6">
              <w:t>256 MB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Procesor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 xml:space="preserve">1 </w:t>
            </w:r>
            <w:proofErr w:type="spellStart"/>
            <w:r w:rsidRPr="002C04A6">
              <w:t>GHz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8A6CD2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Języki drukarki (emulacje)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pPr>
              <w:rPr>
                <w:lang w:val="en-US"/>
              </w:rPr>
            </w:pPr>
            <w:r w:rsidRPr="002C04A6">
              <w:rPr>
                <w:lang w:val="en-US"/>
              </w:rPr>
              <w:t>PCL 5c, PCL 6, PostScript 3, PDF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>
            <w:pPr>
              <w:rPr>
                <w:lang w:val="en-US"/>
              </w:rPr>
            </w:pPr>
          </w:p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Rozdzielczość drukowania i kopiowania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 xml:space="preserve">600 x 600 </w:t>
            </w:r>
            <w:proofErr w:type="spellStart"/>
            <w:r w:rsidRPr="002C04A6">
              <w:t>dpi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Rozdzielczość skanowania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 xml:space="preserve">1200 x 1200 </w:t>
            </w:r>
            <w:proofErr w:type="spellStart"/>
            <w:r w:rsidRPr="002C04A6">
              <w:t>dpi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Interfejsy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 xml:space="preserve">USB 2.0, 10/100/1000 </w:t>
            </w:r>
            <w:proofErr w:type="spellStart"/>
            <w:r w:rsidRPr="002C04A6">
              <w:t>BaseTX</w:t>
            </w:r>
            <w:proofErr w:type="spellEnd"/>
            <w:r w:rsidRPr="002C04A6">
              <w:t>, 802.11b/g/n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Obsługiwane technologie mobilne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>
            <w:r w:rsidRPr="002C04A6">
              <w:t xml:space="preserve">NFC, </w:t>
            </w:r>
            <w:proofErr w:type="spellStart"/>
            <w:r w:rsidRPr="002C04A6">
              <w:t>AirPrint</w:t>
            </w:r>
            <w:proofErr w:type="spellEnd"/>
            <w:r w:rsidRPr="002C04A6">
              <w:t xml:space="preserve">, certyfikat </w:t>
            </w:r>
            <w:proofErr w:type="spellStart"/>
            <w:r w:rsidRPr="002C04A6">
              <w:t>Mopria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A6" w:rsidRPr="002C04A6" w:rsidRDefault="002C04A6" w:rsidP="002C04A6">
            <w:r w:rsidRPr="002C04A6">
              <w:t>Miejsca docelowe skanowania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>
            <w:r w:rsidRPr="002C04A6">
              <w:t>e-mail, folder sieciowy (SMB), pamięć USB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A6" w:rsidRPr="002C04A6" w:rsidRDefault="002C04A6" w:rsidP="002C04A6">
            <w:r w:rsidRPr="002C04A6">
              <w:t>Wyjściowe formaty plików skanera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>
            <w:r w:rsidRPr="002C04A6">
              <w:t>PDF, JPEG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A6" w:rsidRPr="002C04A6" w:rsidRDefault="002C04A6" w:rsidP="002C04A6">
            <w:r w:rsidRPr="002C04A6">
              <w:t>Obsługa urządzenia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>
            <w:r w:rsidRPr="002C04A6">
              <w:t>kolorowy ekran dotykowy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A6" w:rsidRPr="002C04A6" w:rsidRDefault="002C04A6" w:rsidP="002C04A6">
            <w:r w:rsidRPr="002C04A6">
              <w:t>Materiały eksploatacyjne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>
            <w:r w:rsidRPr="002C04A6">
              <w:t>tonery dostarczone z urządzeniem wystarczające na wydrukowanie minimum 1000 stron A4 w kolorze, zgodnie z normą ISO/IEC 19798</w:t>
            </w:r>
            <w:r w:rsidR="000928B6">
              <w:t xml:space="preserve"> lub równoważną.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A6" w:rsidRPr="002C04A6" w:rsidRDefault="002C04A6" w:rsidP="002C04A6">
            <w:r w:rsidRPr="002C04A6">
              <w:t>Gwarancja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>
            <w:r w:rsidRPr="002C04A6">
              <w:t xml:space="preserve">Serwis urządzeń musi być świadczony przez serwis producenta lub przez autoryzowanego partnera serwisowego przez okres </w:t>
            </w:r>
            <w:r w:rsidR="00494885">
              <w:t xml:space="preserve">min. </w:t>
            </w:r>
            <w:r w:rsidRPr="002C04A6">
              <w:t xml:space="preserve">24 miesięcy. </w:t>
            </w:r>
            <w:r w:rsidR="006A0268" w:rsidRPr="002C04A6">
              <w:t xml:space="preserve"> Naprawa uszkodzonego urządzenia do końca następnego dnia </w:t>
            </w:r>
            <w:r w:rsidR="006A0268" w:rsidRPr="00E97D17">
              <w:t xml:space="preserve">roboczego od momentu zgłoszenia awarii. </w:t>
            </w:r>
            <w:r w:rsidR="0053719A" w:rsidRPr="00A12B00">
              <w:t xml:space="preserve"> Serwis musi być świadczony przez podmiot , który  ma wdrożony system zarządzania jakością w zakresie serwisu urządzeń sprzętu komputerowego. Przed podpisaniem umowy należy przedstawić certyfikat potwierdzający posiadanie wdrożonego systemu ISO 9001 lub równoważnego, wystawiony przez jednostkę akredytowaną i posiadający znak akredytacji oraz oświadczenie wystawione przez producenta</w:t>
            </w:r>
            <w:r w:rsidR="00A12B00">
              <w:t xml:space="preserve"> sprzętu</w:t>
            </w:r>
            <w:r w:rsidR="0053719A" w:rsidRPr="00A12B00">
              <w:t xml:space="preserve"> lub przez jego oficjalnego </w:t>
            </w:r>
            <w:r w:rsidR="0053719A" w:rsidRPr="00A12B00">
              <w:lastRenderedPageBreak/>
              <w:t>przedstawiciela w Polsce, że w przypadku niewywiązywania się z obowiązków gwarancyjnych zgodnie z umową przejmie na siebie zobowiązania gwarancyjne.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>
            <w:r w:rsidRPr="002C04A6">
              <w:lastRenderedPageBreak/>
              <w:t>Oferowane parametry techniczne spełnia urządzenie wielofunkcyjne:</w:t>
            </w:r>
          </w:p>
          <w:p w:rsidR="002C04A6" w:rsidRPr="002C04A6" w:rsidRDefault="002C04A6" w:rsidP="002C04A6">
            <w:r w:rsidRPr="002C04A6">
              <w:t>Model:</w:t>
            </w:r>
          </w:p>
          <w:p w:rsidR="002C04A6" w:rsidRPr="002C04A6" w:rsidRDefault="002C04A6" w:rsidP="002C04A6">
            <w:r w:rsidRPr="002C04A6">
              <w:t>Producent:</w:t>
            </w:r>
          </w:p>
        </w:tc>
      </w:tr>
    </w:tbl>
    <w:p w:rsidR="002C04A6" w:rsidRPr="002C04A6" w:rsidRDefault="002C04A6" w:rsidP="002C04A6">
      <w:pPr>
        <w:rPr>
          <w:rFonts w:ascii="Calibri" w:hAnsi="Calibri"/>
          <w:b/>
          <w:color w:val="000000"/>
        </w:rPr>
      </w:pPr>
    </w:p>
    <w:p w:rsidR="002C04A6" w:rsidRPr="002C04A6" w:rsidRDefault="002C04A6" w:rsidP="00200818">
      <w:r w:rsidRPr="002C04A6">
        <w:t xml:space="preserve">*należy wpisać: </w:t>
      </w:r>
      <w:r w:rsidRPr="002C04A6">
        <w:rPr>
          <w:b/>
        </w:rPr>
        <w:t>spełnia/nie spełnia</w:t>
      </w:r>
    </w:p>
    <w:p w:rsidR="002C04A6" w:rsidRPr="002C04A6" w:rsidRDefault="002C04A6" w:rsidP="002C04A6">
      <w:pPr>
        <w:keepNext/>
        <w:ind w:left="6381"/>
        <w:outlineLvl w:val="2"/>
        <w:rPr>
          <w:b/>
          <w:bCs/>
        </w:rPr>
      </w:pPr>
      <w:r w:rsidRPr="002C04A6">
        <w:rPr>
          <w:b/>
          <w:bCs/>
        </w:rPr>
        <w:t xml:space="preserve">   …………………..</w:t>
      </w:r>
    </w:p>
    <w:p w:rsidR="002C04A6" w:rsidRPr="002C04A6" w:rsidRDefault="002C04A6" w:rsidP="002C04A6">
      <w:pPr>
        <w:keepNext/>
        <w:ind w:firstLine="708"/>
        <w:outlineLvl w:val="2"/>
        <w:rPr>
          <w:b/>
          <w:bCs/>
        </w:rPr>
      </w:pPr>
      <w:r w:rsidRPr="002C04A6">
        <w:rPr>
          <w:b/>
          <w:bCs/>
          <w:u w:val="single"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  <w:t xml:space="preserve"> </w:t>
      </w:r>
      <w:r>
        <w:rPr>
          <w:b/>
          <w:bCs/>
        </w:rPr>
        <w:t xml:space="preserve">           </w:t>
      </w:r>
      <w:r w:rsidRPr="002C04A6">
        <w:rPr>
          <w:b/>
          <w:bCs/>
        </w:rPr>
        <w:t xml:space="preserve">podpis Wykonawcy </w:t>
      </w:r>
    </w:p>
    <w:p w:rsidR="002C04A6" w:rsidRDefault="002C04A6" w:rsidP="002C04A6"/>
    <w:p w:rsidR="00C874CD" w:rsidRDefault="00C874CD" w:rsidP="002C04A6">
      <w:pPr>
        <w:rPr>
          <w:b/>
          <w:color w:val="000000"/>
        </w:rPr>
      </w:pPr>
    </w:p>
    <w:p w:rsidR="00A12B00" w:rsidRDefault="00A12B00" w:rsidP="002C04A6">
      <w:pPr>
        <w:rPr>
          <w:b/>
          <w:color w:val="000000"/>
        </w:rPr>
      </w:pPr>
    </w:p>
    <w:p w:rsidR="00A12B00" w:rsidRDefault="00A12B00" w:rsidP="002C04A6">
      <w:pPr>
        <w:rPr>
          <w:b/>
          <w:color w:val="000000"/>
        </w:rPr>
      </w:pPr>
    </w:p>
    <w:p w:rsidR="002C04A6" w:rsidRPr="002C04A6" w:rsidRDefault="00DA3789" w:rsidP="002C04A6">
      <w:pPr>
        <w:rPr>
          <w:b/>
          <w:color w:val="000000"/>
        </w:rPr>
      </w:pPr>
      <w:r w:rsidRPr="00256AD9">
        <w:rPr>
          <w:b/>
          <w:color w:val="000000"/>
        </w:rPr>
        <w:t xml:space="preserve">Część 5 - </w:t>
      </w:r>
      <w:r w:rsidR="00256AD9">
        <w:rPr>
          <w:b/>
          <w:color w:val="000000"/>
        </w:rPr>
        <w:t>Urządzenia</w:t>
      </w:r>
      <w:r w:rsidR="002C04A6" w:rsidRPr="00256AD9">
        <w:rPr>
          <w:b/>
          <w:color w:val="000000"/>
        </w:rPr>
        <w:t xml:space="preserve"> wielofunkcyjne </w:t>
      </w:r>
      <w:r w:rsidR="00256AD9" w:rsidRPr="00256AD9">
        <w:rPr>
          <w:b/>
          <w:color w:val="000000"/>
        </w:rPr>
        <w:t>(</w:t>
      </w:r>
      <w:r w:rsidR="002C04A6" w:rsidRPr="00256AD9">
        <w:rPr>
          <w:b/>
          <w:color w:val="000000"/>
        </w:rPr>
        <w:t>mono</w:t>
      </w:r>
      <w:r w:rsidR="00256AD9" w:rsidRPr="00256AD9">
        <w:rPr>
          <w:b/>
          <w:color w:val="000000"/>
        </w:rPr>
        <w:t>chromatyczne)</w:t>
      </w:r>
      <w:r w:rsidR="002C04A6" w:rsidRPr="00256AD9">
        <w:rPr>
          <w:b/>
          <w:color w:val="000000"/>
        </w:rPr>
        <w:t xml:space="preserve"> </w:t>
      </w:r>
      <w:r w:rsidR="00256AD9" w:rsidRPr="00256AD9">
        <w:rPr>
          <w:b/>
          <w:color w:val="000000"/>
        </w:rPr>
        <w:t>w formacie</w:t>
      </w:r>
      <w:r w:rsidR="002C04A6" w:rsidRPr="00256AD9">
        <w:rPr>
          <w:b/>
          <w:color w:val="000000"/>
        </w:rPr>
        <w:t xml:space="preserve"> A3 – 22 szt.</w:t>
      </w:r>
    </w:p>
    <w:p w:rsidR="002C04A6" w:rsidRDefault="002C04A6" w:rsidP="002C04A6">
      <w:pPr>
        <w:rPr>
          <w:rFonts w:ascii="Calibri" w:hAnsi="Calibri"/>
          <w:b/>
          <w:color w:val="000000"/>
        </w:rPr>
      </w:pPr>
    </w:p>
    <w:p w:rsidR="00A12B00" w:rsidRPr="002C04A6" w:rsidRDefault="00A12B00" w:rsidP="002C04A6">
      <w:pPr>
        <w:rPr>
          <w:rFonts w:ascii="Calibri" w:hAnsi="Calibri"/>
          <w:b/>
          <w:color w:val="000000"/>
        </w:rPr>
      </w:pPr>
    </w:p>
    <w:tbl>
      <w:tblPr>
        <w:tblpPr w:leftFromText="141" w:rightFromText="141" w:vertAnchor="text" w:tblpX="-71" w:tblpY="1"/>
        <w:tblOverlap w:val="never"/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35"/>
        <w:gridCol w:w="4095"/>
        <w:gridCol w:w="3550"/>
      </w:tblGrid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C04A6" w:rsidRPr="002C04A6" w:rsidRDefault="002C04A6" w:rsidP="002C04A6">
            <w:pPr>
              <w:jc w:val="center"/>
              <w:rPr>
                <w:b/>
              </w:rPr>
            </w:pPr>
            <w:r w:rsidRPr="002C04A6">
              <w:rPr>
                <w:b/>
              </w:rPr>
              <w:t>Cecha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C04A6" w:rsidRPr="002C04A6" w:rsidRDefault="002C04A6" w:rsidP="002C04A6">
            <w:pPr>
              <w:jc w:val="center"/>
              <w:rPr>
                <w:b/>
              </w:rPr>
            </w:pPr>
            <w:r w:rsidRPr="002C04A6">
              <w:rPr>
                <w:b/>
              </w:rPr>
              <w:t>Wymagane parametry techniczne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C04A6" w:rsidRPr="002C04A6" w:rsidRDefault="002C04A6" w:rsidP="002C04A6">
            <w:pPr>
              <w:jc w:val="center"/>
              <w:rPr>
                <w:b/>
              </w:rPr>
            </w:pPr>
            <w:r w:rsidRPr="002C04A6">
              <w:rPr>
                <w:b/>
                <w:bCs/>
              </w:rPr>
              <w:t>Oferowane parametry techniczne</w:t>
            </w:r>
            <w:r w:rsidRPr="002C04A6">
              <w:rPr>
                <w:b/>
                <w:bCs/>
                <w:vertAlign w:val="superscript"/>
              </w:rPr>
              <w:t>*</w:t>
            </w:r>
          </w:p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Typ urządzenia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urządzenie wielofunkcyjne: kopiarka, drukarka, skaner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1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Technologia druku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monochromatyczny druk laserowy lub LED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Prędkość drukowania i kopiowania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25 stron A4 na minutę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Prędkość skanowania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160 obrazów na minutę mono i kolor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Maksymalna wydajność miesięczna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250 000 stron A4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Obsługiwany format papieru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A4, A3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Czas wydruku pierwszej strony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poniżej 10 sekund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Podajniki papieru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3 podajniki o łącznej pojemności 1 100 arkuszy, w tym podajnik uniwersalny (ręczny) o pojemności 100 arkuszy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Obsługiwana gramatura papieru (wszystkie podajniki)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od 60 do 160 g/m2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Druk dwustronny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automatyczny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A6" w:rsidRPr="002C04A6" w:rsidRDefault="002C04A6" w:rsidP="002C04A6">
            <w:r w:rsidRPr="002C04A6">
              <w:t>Automatyczny podajnik dokumentów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>
            <w:r w:rsidRPr="002C04A6">
              <w:t>dwustronny jednoprzebiegowy o pojemności 100 arkuszy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lastRenderedPageBreak/>
              <w:t>Zainstalowana pamięć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5 GB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Twardy dysk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>pojemność 320 GB, funkcje szyfrowania sprzętowego i bezpiecznego kasowania danych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Procesor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 xml:space="preserve">1 </w:t>
            </w:r>
            <w:proofErr w:type="spellStart"/>
            <w:r w:rsidRPr="002C04A6">
              <w:t>GHz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Języki drukarki (emulacje)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 xml:space="preserve">PCL 5e lub PCL 5c, PCL 6, </w:t>
            </w:r>
            <w:proofErr w:type="spellStart"/>
            <w:r w:rsidRPr="002C04A6">
              <w:t>PostScript</w:t>
            </w:r>
            <w:proofErr w:type="spellEnd"/>
            <w:r w:rsidRPr="002C04A6">
              <w:t xml:space="preserve"> 3, PDF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Rozdzielczość drukowania i kopiowania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A6" w:rsidRPr="002C04A6" w:rsidRDefault="002C04A6" w:rsidP="002C04A6">
            <w:r w:rsidRPr="002C04A6">
              <w:t xml:space="preserve">600 x 600 </w:t>
            </w:r>
            <w:proofErr w:type="spellStart"/>
            <w:r w:rsidRPr="002C04A6">
              <w:t>dpi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A6" w:rsidRPr="002C04A6" w:rsidRDefault="002C04A6" w:rsidP="002C04A6">
            <w:r w:rsidRPr="002C04A6">
              <w:t>Rozdzielczość skanowania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>
            <w:r w:rsidRPr="002C04A6">
              <w:t xml:space="preserve">600 x 600 </w:t>
            </w:r>
            <w:proofErr w:type="spellStart"/>
            <w:r w:rsidRPr="002C04A6">
              <w:t>dpi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A6" w:rsidRPr="002C04A6" w:rsidRDefault="002C04A6" w:rsidP="002C04A6">
            <w:r w:rsidRPr="002C04A6">
              <w:t>Interfejsy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>
            <w:r w:rsidRPr="002C04A6">
              <w:t>USB 2.0, 10/100/1000T (Gigabit Ethernet)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A6" w:rsidRPr="002C04A6" w:rsidRDefault="002C04A6" w:rsidP="002C04A6">
            <w:r w:rsidRPr="002C04A6">
              <w:t>Miejsca docelowe skanowania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>
            <w:r w:rsidRPr="002C04A6">
              <w:t>e-mail, folder sieciowy (SMB), pamięć USB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A6" w:rsidRPr="002C04A6" w:rsidRDefault="002C04A6" w:rsidP="002C04A6">
            <w:r w:rsidRPr="002C04A6">
              <w:t>Wyjściowe formaty plików skanera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>
            <w:r w:rsidRPr="002C04A6">
              <w:t>PDF, JPEG, TIFF, XPS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A6" w:rsidRPr="002C04A6" w:rsidRDefault="002C04A6" w:rsidP="002C04A6">
            <w:r w:rsidRPr="002C04A6">
              <w:t>Obsługa urządzenia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>
            <w:r w:rsidRPr="002C04A6">
              <w:t>kolorowy ekran dotykowy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A6" w:rsidRPr="002C04A6" w:rsidRDefault="002C04A6" w:rsidP="002C04A6">
            <w:r w:rsidRPr="002C04A6">
              <w:t>Podstawa (szafka)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>
            <w:r w:rsidRPr="002C04A6">
              <w:t>wymagana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A6" w:rsidRPr="002C04A6" w:rsidRDefault="002C04A6" w:rsidP="002C04A6">
            <w:r w:rsidRPr="002C04A6">
              <w:t>Materiały eksploatacyjne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>
            <w:r w:rsidRPr="002C04A6">
              <w:t>tonery dostarczone z urządzeniem wystarczające na wydrukowanie minimum 40 000 stron A4, zgodnie z normą ISO/IEC 19752</w:t>
            </w:r>
            <w:r w:rsidR="009C5F80">
              <w:t xml:space="preserve"> lub równoważną.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A6" w:rsidRPr="002C04A6" w:rsidRDefault="002C04A6" w:rsidP="002C04A6">
            <w:r w:rsidRPr="002C04A6">
              <w:t>Gwarancja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>
            <w:r w:rsidRPr="002C04A6">
              <w:t xml:space="preserve">Serwis urządzeń musi być świadczony przez serwis producenta lub przez autoryzowanego partnera serwisowego przez okres </w:t>
            </w:r>
            <w:r w:rsidR="00494885">
              <w:t xml:space="preserve">min. </w:t>
            </w:r>
            <w:r w:rsidRPr="002C04A6">
              <w:t xml:space="preserve">24 miesięcy. </w:t>
            </w:r>
            <w:r w:rsidR="006A0268" w:rsidRPr="002C04A6">
              <w:t xml:space="preserve"> Naprawa uszkodzonego urządzenia do końca następnego dnia roboczego od momentu zgłoszenia awarii. </w:t>
            </w:r>
            <w:r w:rsidRPr="002C04A6">
              <w:t>Serwis musi być świadczony przez podmiot, który  ma wdrożony system zarządzania jakością w zakresie serwisu urządzeń sprzętu komputerowego</w:t>
            </w:r>
            <w:r w:rsidRPr="00E97D17">
              <w:t xml:space="preserve">. </w:t>
            </w:r>
            <w:r w:rsidR="0053719A" w:rsidRPr="00A12B00">
              <w:t xml:space="preserve"> Serwis musi być świadczony przez podmiot , który  ma wdrożony system zarządzania jakością w zakresie serwisu urządzeń sprzętu komputerowego. Przed podpisaniem umowy należy przedstawić certyfikat potwierdzający posiadanie wdrożonego systemu ISO 9001 lub równoważnego, wystawiony przez jednostkę akredytowaną i posiadający znak akredytacji oraz oświadczenie wystawione przez producenta </w:t>
            </w:r>
            <w:r w:rsidR="00A12B00">
              <w:t xml:space="preserve">sprzętu </w:t>
            </w:r>
            <w:r w:rsidR="0053719A" w:rsidRPr="00A12B00">
              <w:t xml:space="preserve">lub przez jego oficjalnego przedstawiciela w Polsce, że w przypadku niewywiązywania się z obowiązków gwarancyjnych zgodnie z umową przejmie na siebie zobowiązania </w:t>
            </w:r>
            <w:r w:rsidR="0053719A" w:rsidRPr="00A12B00">
              <w:lastRenderedPageBreak/>
              <w:t>gwarancyjne.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/>
        </w:tc>
      </w:tr>
      <w:tr w:rsidR="002C04A6" w:rsidRPr="002C04A6" w:rsidTr="00E93125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A6" w:rsidRPr="002C04A6" w:rsidRDefault="002C04A6" w:rsidP="002C04A6">
            <w:r w:rsidRPr="002C04A6">
              <w:lastRenderedPageBreak/>
              <w:t>Oferowane parametry techniczne spełnia urządzenie wielofunkcyjne:</w:t>
            </w:r>
          </w:p>
          <w:p w:rsidR="002C04A6" w:rsidRPr="002C04A6" w:rsidRDefault="002C04A6" w:rsidP="002C04A6">
            <w:pPr>
              <w:rPr>
                <w:b/>
                <w:bCs/>
              </w:rPr>
            </w:pPr>
            <w:r w:rsidRPr="002C04A6">
              <w:rPr>
                <w:b/>
                <w:bCs/>
              </w:rPr>
              <w:t>Model:</w:t>
            </w:r>
          </w:p>
          <w:p w:rsidR="002C04A6" w:rsidRPr="002C04A6" w:rsidRDefault="002C04A6" w:rsidP="002C04A6">
            <w:r w:rsidRPr="002C04A6">
              <w:rPr>
                <w:b/>
                <w:bCs/>
              </w:rPr>
              <w:t>Producent:</w:t>
            </w:r>
          </w:p>
        </w:tc>
      </w:tr>
    </w:tbl>
    <w:p w:rsidR="002C04A6" w:rsidRPr="002C04A6" w:rsidRDefault="002C04A6" w:rsidP="002C04A6"/>
    <w:p w:rsidR="002C04A6" w:rsidRPr="002C04A6" w:rsidRDefault="002C04A6" w:rsidP="002C04A6">
      <w:r w:rsidRPr="002C04A6">
        <w:t xml:space="preserve">*należy wpisać: </w:t>
      </w:r>
      <w:r w:rsidRPr="002C04A6">
        <w:rPr>
          <w:b/>
        </w:rPr>
        <w:t>spełnia/nie spełnia</w:t>
      </w:r>
    </w:p>
    <w:p w:rsidR="002C04A6" w:rsidRPr="002C04A6" w:rsidRDefault="002C04A6" w:rsidP="002C04A6"/>
    <w:p w:rsidR="002C04A6" w:rsidRPr="002C04A6" w:rsidRDefault="002C04A6" w:rsidP="002C04A6">
      <w:pPr>
        <w:keepNext/>
        <w:ind w:left="6381"/>
        <w:outlineLvl w:val="2"/>
        <w:rPr>
          <w:b/>
          <w:bCs/>
        </w:rPr>
      </w:pPr>
      <w:r w:rsidRPr="002C04A6">
        <w:rPr>
          <w:b/>
          <w:bCs/>
        </w:rPr>
        <w:t xml:space="preserve">     …………………..</w:t>
      </w:r>
    </w:p>
    <w:p w:rsidR="002C04A6" w:rsidRPr="002C04A6" w:rsidRDefault="002C04A6" w:rsidP="002C04A6">
      <w:pPr>
        <w:keepNext/>
        <w:ind w:firstLine="708"/>
        <w:outlineLvl w:val="2"/>
        <w:rPr>
          <w:b/>
          <w:bCs/>
        </w:rPr>
      </w:pPr>
      <w:r w:rsidRPr="002C04A6">
        <w:rPr>
          <w:b/>
          <w:bCs/>
          <w:u w:val="single"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</w:r>
      <w:r w:rsidRPr="002C04A6">
        <w:rPr>
          <w:b/>
          <w:bCs/>
        </w:rPr>
        <w:tab/>
        <w:t xml:space="preserve">    podpis Wykonawcy </w:t>
      </w:r>
    </w:p>
    <w:p w:rsidR="00200818" w:rsidRDefault="00200818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200818" w:rsidRDefault="00200818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C874CD" w:rsidRDefault="00C874CD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C874CD" w:rsidRDefault="00C874CD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C874CD" w:rsidRDefault="00C874CD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C874CD" w:rsidRDefault="00C874CD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C874CD" w:rsidRDefault="00C874CD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A12B00" w:rsidRDefault="00A12B00" w:rsidP="001F262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ar-SA"/>
        </w:rPr>
      </w:pPr>
    </w:p>
    <w:p w:rsidR="00B77787" w:rsidRPr="00D220E3" w:rsidRDefault="00475C6D" w:rsidP="00D220E3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lastRenderedPageBreak/>
        <w:t xml:space="preserve">Rozdział III – Wzór umowy </w:t>
      </w:r>
    </w:p>
    <w:p w:rsidR="00D220E3" w:rsidRPr="00281C1C" w:rsidRDefault="00D220E3" w:rsidP="00D220E3">
      <w:pPr>
        <w:jc w:val="center"/>
        <w:rPr>
          <w:i/>
        </w:rPr>
      </w:pPr>
      <w:r w:rsidRPr="003F4B45">
        <w:rPr>
          <w:i/>
        </w:rPr>
        <w:t xml:space="preserve">(zostanie wypełniony </w:t>
      </w:r>
      <w:r w:rsidR="0023574A">
        <w:rPr>
          <w:i/>
        </w:rPr>
        <w:t xml:space="preserve">odrębnie dla każdej </w:t>
      </w:r>
      <w:r w:rsidRPr="003F4B45">
        <w:rPr>
          <w:i/>
        </w:rPr>
        <w:t>części)</w:t>
      </w:r>
    </w:p>
    <w:p w:rsidR="00D220E3" w:rsidRPr="003F4B45" w:rsidRDefault="00D220E3" w:rsidP="00D220E3">
      <w:pPr>
        <w:suppressAutoHyphens/>
        <w:overflowPunct w:val="0"/>
        <w:autoSpaceDE w:val="0"/>
        <w:autoSpaceDN w:val="0"/>
        <w:adjustRightInd w:val="0"/>
        <w:rPr>
          <w:b/>
          <w:u w:val="single"/>
          <w:lang w:eastAsia="ar-SA"/>
        </w:rPr>
      </w:pPr>
    </w:p>
    <w:p w:rsidR="00D220E3" w:rsidRPr="003F4B45" w:rsidRDefault="00D220E3" w:rsidP="00D47FF9">
      <w:pPr>
        <w:suppressAutoHyphens/>
        <w:spacing w:line="276" w:lineRule="auto"/>
        <w:jc w:val="both"/>
        <w:rPr>
          <w:lang w:eastAsia="ar-SA"/>
        </w:rPr>
      </w:pPr>
      <w:r w:rsidRPr="003F4B45">
        <w:rPr>
          <w:lang w:eastAsia="ar-SA"/>
        </w:rPr>
        <w:t>W dniu …………………….... w Warszawie pomiędzy:</w:t>
      </w:r>
    </w:p>
    <w:p w:rsidR="00106247" w:rsidRDefault="00106247" w:rsidP="00D47FF9">
      <w:pPr>
        <w:keepNext/>
        <w:spacing w:line="276" w:lineRule="auto"/>
        <w:jc w:val="both"/>
        <w:outlineLvl w:val="0"/>
      </w:pPr>
      <w:r>
        <w:rPr>
          <w:bCs/>
        </w:rPr>
        <w:t xml:space="preserve">Skarbem Państwa –  </w:t>
      </w:r>
      <w:r w:rsidR="00D220E3" w:rsidRPr="003F4B45">
        <w:rPr>
          <w:lang w:eastAsia="ar-SA"/>
        </w:rPr>
        <w:t xml:space="preserve">Kasą Rolniczego Ubezpieczenia Społecznego </w:t>
      </w:r>
      <w:r>
        <w:rPr>
          <w:bCs/>
        </w:rPr>
        <w:t xml:space="preserve">00-608 Warszawa                            Al. Niepodległości 190, </w:t>
      </w:r>
      <w:r>
        <w:t xml:space="preserve">NIP:  526-00-13-054 , REGON: 012513262 </w:t>
      </w:r>
    </w:p>
    <w:p w:rsidR="00106247" w:rsidRDefault="00106247" w:rsidP="00D47FF9">
      <w:pPr>
        <w:spacing w:line="276" w:lineRule="auto"/>
        <w:jc w:val="both"/>
        <w:rPr>
          <w:b/>
        </w:rPr>
      </w:pPr>
      <w:r>
        <w:t>zwaną dalej  „</w:t>
      </w:r>
      <w:r>
        <w:rPr>
          <w:b/>
        </w:rPr>
        <w:t>Zamawiającym”</w:t>
      </w:r>
    </w:p>
    <w:p w:rsidR="00106247" w:rsidRDefault="00106247" w:rsidP="00D47FF9">
      <w:pPr>
        <w:pStyle w:val="Default"/>
        <w:spacing w:line="276" w:lineRule="auto"/>
        <w:jc w:val="both"/>
      </w:pPr>
      <w:r>
        <w:t>w imieniu którego występuje:</w:t>
      </w:r>
    </w:p>
    <w:p w:rsidR="00106247" w:rsidRDefault="00106247" w:rsidP="00D47FF9">
      <w:pPr>
        <w:pStyle w:val="Default"/>
        <w:spacing w:line="276" w:lineRule="auto"/>
        <w:jc w:val="both"/>
      </w:pPr>
      <w:r>
        <w:t>……………………………………………………………………</w:t>
      </w:r>
    </w:p>
    <w:p w:rsidR="00106247" w:rsidRDefault="00106247" w:rsidP="00D47FF9">
      <w:pPr>
        <w:spacing w:line="276" w:lineRule="auto"/>
        <w:jc w:val="both"/>
      </w:pPr>
      <w:r>
        <w:rPr>
          <w:color w:val="000000"/>
        </w:rPr>
        <w:t>na podstawie pełnomocnictwa Prezesa Kasy Rolniczego Ubezpieczenia Społecznego                             nr ……………z dnia………………</w:t>
      </w:r>
    </w:p>
    <w:p w:rsidR="00106247" w:rsidRDefault="00106247" w:rsidP="00D47FF9">
      <w:pPr>
        <w:spacing w:line="276" w:lineRule="auto"/>
        <w:jc w:val="both"/>
      </w:pPr>
      <w:r>
        <w:t xml:space="preserve">a </w:t>
      </w:r>
    </w:p>
    <w:p w:rsidR="00106247" w:rsidRDefault="00106247" w:rsidP="00D47FF9">
      <w:pPr>
        <w:spacing w:line="276" w:lineRule="auto"/>
        <w:jc w:val="both"/>
      </w:pPr>
      <w:r>
        <w:t>…………………………………………………………………</w:t>
      </w:r>
    </w:p>
    <w:p w:rsidR="00106247" w:rsidRDefault="00106247" w:rsidP="00D47FF9">
      <w:pPr>
        <w:spacing w:line="276" w:lineRule="auto"/>
        <w:jc w:val="both"/>
        <w:rPr>
          <w:b/>
        </w:rPr>
      </w:pPr>
      <w:r>
        <w:t>…………………………………………………………………</w:t>
      </w:r>
    </w:p>
    <w:p w:rsidR="00106247" w:rsidRDefault="00106247" w:rsidP="00D47FF9">
      <w:pPr>
        <w:spacing w:line="276" w:lineRule="auto"/>
        <w:ind w:left="720"/>
        <w:jc w:val="both"/>
        <w:rPr>
          <w:b/>
        </w:rPr>
      </w:pPr>
    </w:p>
    <w:p w:rsidR="00106247" w:rsidRDefault="00106247" w:rsidP="00D47FF9">
      <w:pPr>
        <w:spacing w:line="276" w:lineRule="auto"/>
        <w:rPr>
          <w:b/>
        </w:rPr>
      </w:pPr>
      <w:r>
        <w:t>zwanym dalej „</w:t>
      </w:r>
      <w:r>
        <w:rPr>
          <w:b/>
        </w:rPr>
        <w:t>Wykonawcą”</w:t>
      </w:r>
    </w:p>
    <w:p w:rsidR="00A12B00" w:rsidRDefault="00106247" w:rsidP="00A12B00">
      <w:pPr>
        <w:spacing w:line="276" w:lineRule="auto"/>
        <w:jc w:val="both"/>
        <w:rPr>
          <w:color w:val="000000"/>
        </w:rPr>
      </w:pPr>
      <w:r>
        <w:t xml:space="preserve">została zawarta umowa będąca wynikiem postępowania przeprowadzonego w trybie przetargu nieograniczonego </w:t>
      </w:r>
      <w:r w:rsidR="00E93125">
        <w:rPr>
          <w:color w:val="000000"/>
          <w:spacing w:val="5"/>
        </w:rPr>
        <w:t>na podstawie przepisów</w:t>
      </w:r>
      <w:r>
        <w:rPr>
          <w:color w:val="000000"/>
          <w:spacing w:val="5"/>
        </w:rPr>
        <w:t xml:space="preserve"> ustawy z dnia 29 stycznia 2004 r. Prawo zamówień publicznych (</w:t>
      </w:r>
      <w:proofErr w:type="spellStart"/>
      <w:r w:rsidR="008410A4">
        <w:rPr>
          <w:color w:val="000000"/>
          <w:spacing w:val="5"/>
        </w:rPr>
        <w:t>t.j</w:t>
      </w:r>
      <w:proofErr w:type="spellEnd"/>
      <w:r w:rsidR="008410A4">
        <w:rPr>
          <w:color w:val="000000"/>
          <w:spacing w:val="5"/>
        </w:rPr>
        <w:t xml:space="preserve">. </w:t>
      </w:r>
      <w:r w:rsidR="00400B93">
        <w:rPr>
          <w:color w:val="000000"/>
        </w:rPr>
        <w:t>Dz. U. z 2017 r.  poz. 1579</w:t>
      </w:r>
      <w:r>
        <w:rPr>
          <w:color w:val="000000"/>
        </w:rPr>
        <w:t>) o następującej treści:</w:t>
      </w:r>
    </w:p>
    <w:p w:rsidR="00A12B00" w:rsidRDefault="00A12B00" w:rsidP="00E93125">
      <w:pPr>
        <w:spacing w:line="276" w:lineRule="auto"/>
        <w:jc w:val="center"/>
        <w:rPr>
          <w:color w:val="000000"/>
        </w:rPr>
      </w:pPr>
    </w:p>
    <w:p w:rsidR="00E93125" w:rsidRPr="00E93125" w:rsidRDefault="00E93125" w:rsidP="00E93125">
      <w:pPr>
        <w:spacing w:line="276" w:lineRule="auto"/>
        <w:jc w:val="center"/>
        <w:rPr>
          <w:b/>
        </w:rPr>
      </w:pPr>
      <w:r w:rsidRPr="00E93125">
        <w:rPr>
          <w:b/>
          <w:bCs/>
        </w:rPr>
        <w:t>§ 1</w:t>
      </w:r>
      <w:r w:rsidRPr="00E93125">
        <w:rPr>
          <w:b/>
          <w:highlight w:val="yellow"/>
        </w:rPr>
        <w:t xml:space="preserve"> </w:t>
      </w:r>
    </w:p>
    <w:p w:rsidR="00E93125" w:rsidRPr="00E93125" w:rsidRDefault="00E93125" w:rsidP="00E93125">
      <w:pPr>
        <w:spacing w:line="276" w:lineRule="auto"/>
        <w:jc w:val="center"/>
        <w:rPr>
          <w:b/>
        </w:rPr>
      </w:pPr>
      <w:r w:rsidRPr="00E93125">
        <w:rPr>
          <w:b/>
        </w:rPr>
        <w:t>PRZEDMIOT UMOWY</w:t>
      </w:r>
    </w:p>
    <w:p w:rsidR="00E93125" w:rsidRPr="00E93125" w:rsidRDefault="00E93125" w:rsidP="00E93125">
      <w:pPr>
        <w:widowControl w:val="0"/>
        <w:numPr>
          <w:ilvl w:val="0"/>
          <w:numId w:val="38"/>
        </w:numPr>
        <w:shd w:val="clear" w:color="auto" w:fill="FFFFFF"/>
        <w:suppressAutoHyphens/>
        <w:autoSpaceDE w:val="0"/>
        <w:spacing w:line="23" w:lineRule="atLeast"/>
        <w:ind w:left="357" w:hanging="357"/>
        <w:jc w:val="both"/>
        <w:rPr>
          <w:spacing w:val="-2"/>
        </w:rPr>
      </w:pPr>
      <w:r w:rsidRPr="00E93125">
        <w:rPr>
          <w:spacing w:val="-2"/>
        </w:rPr>
        <w:t>Przedmiotem niniejszej umowy jest zakup, dostarczenie oraz wniesienie: ……. sztuk urządzeń : …………, nazwa producenta: …………. model: ………………………………</w:t>
      </w:r>
    </w:p>
    <w:p w:rsidR="00E93125" w:rsidRPr="00C45F8B" w:rsidRDefault="00E93125" w:rsidP="00A12B00">
      <w:pPr>
        <w:widowControl w:val="0"/>
        <w:numPr>
          <w:ilvl w:val="0"/>
          <w:numId w:val="38"/>
        </w:numPr>
        <w:shd w:val="clear" w:color="auto" w:fill="FFFFFF"/>
        <w:suppressAutoHyphens/>
        <w:autoSpaceDE w:val="0"/>
        <w:spacing w:line="23" w:lineRule="atLeast"/>
        <w:jc w:val="both"/>
        <w:rPr>
          <w:rFonts w:eastAsia="Calibri"/>
          <w:spacing w:val="-2"/>
          <w:lang w:eastAsia="en-US"/>
        </w:rPr>
      </w:pPr>
      <w:r w:rsidRPr="00C45F8B">
        <w:t>Wykonawca dostarczy zakupione przez Zamawiającego urządzenia</w:t>
      </w:r>
      <w:r w:rsidR="00C45F8B">
        <w:t xml:space="preserve"> do lokalizacji </w:t>
      </w:r>
      <w:r w:rsidR="00145C6C">
        <w:t xml:space="preserve">Zamawiającego </w:t>
      </w:r>
      <w:r w:rsidR="00C45F8B">
        <w:t xml:space="preserve">wskazanych w </w:t>
      </w:r>
      <w:r w:rsidR="00145C6C">
        <w:t>Z</w:t>
      </w:r>
      <w:r w:rsidR="00C45F8B">
        <w:t>ałączniku nr 3 do umowy.</w:t>
      </w:r>
      <w:r w:rsidRPr="00C45F8B">
        <w:t xml:space="preserve"> </w:t>
      </w:r>
    </w:p>
    <w:p w:rsidR="00E93125" w:rsidRPr="00E93125" w:rsidRDefault="00E93125" w:rsidP="00E93125">
      <w:pPr>
        <w:widowControl w:val="0"/>
        <w:numPr>
          <w:ilvl w:val="0"/>
          <w:numId w:val="38"/>
        </w:numPr>
        <w:shd w:val="clear" w:color="auto" w:fill="FFFFFF"/>
        <w:suppressAutoHyphens/>
        <w:autoSpaceDE w:val="0"/>
        <w:spacing w:line="23" w:lineRule="atLeast"/>
        <w:ind w:hanging="357"/>
        <w:contextualSpacing/>
        <w:jc w:val="both"/>
        <w:rPr>
          <w:spacing w:val="-2"/>
        </w:rPr>
      </w:pPr>
      <w:r w:rsidRPr="00E93125">
        <w:t xml:space="preserve">Sprzęt, o którym mowa w ust. 1 spełnia wymagania określone w </w:t>
      </w:r>
      <w:r w:rsidRPr="00E93125">
        <w:rPr>
          <w:i/>
        </w:rPr>
        <w:t>Załączniku nr 1 do umowy – Specyfikacja techniczna sprzętu i warunki gwarancji.</w:t>
      </w:r>
    </w:p>
    <w:p w:rsidR="00E93125" w:rsidRDefault="00E93125" w:rsidP="00E93125">
      <w:pPr>
        <w:widowControl w:val="0"/>
        <w:numPr>
          <w:ilvl w:val="0"/>
          <w:numId w:val="38"/>
        </w:numPr>
        <w:shd w:val="clear" w:color="auto" w:fill="FFFFFF"/>
        <w:suppressAutoHyphens/>
        <w:autoSpaceDE w:val="0"/>
        <w:spacing w:line="23" w:lineRule="atLeast"/>
        <w:jc w:val="both"/>
      </w:pPr>
      <w:r w:rsidRPr="00E93125">
        <w:t xml:space="preserve">Odbiór dostawy potwierdzany będzie protokołem odbioru, sporządzonym wg wzoru </w:t>
      </w:r>
      <w:r w:rsidR="008410A4">
        <w:t>stanowiącego</w:t>
      </w:r>
      <w:r w:rsidRPr="00E93125">
        <w:t> </w:t>
      </w:r>
      <w:r w:rsidRPr="00E93125">
        <w:rPr>
          <w:i/>
        </w:rPr>
        <w:t>Załącznik nr 2</w:t>
      </w:r>
      <w:r w:rsidRPr="00E93125">
        <w:t xml:space="preserve">  do niniejszej umowy. </w:t>
      </w:r>
    </w:p>
    <w:p w:rsidR="00E93125" w:rsidRPr="00E93125" w:rsidRDefault="00E93125" w:rsidP="00E93125">
      <w:pPr>
        <w:widowControl w:val="0"/>
        <w:shd w:val="clear" w:color="auto" w:fill="FFFFFF"/>
        <w:suppressAutoHyphens/>
        <w:autoSpaceDE w:val="0"/>
        <w:spacing w:line="23" w:lineRule="atLeast"/>
        <w:ind w:left="360"/>
        <w:jc w:val="both"/>
      </w:pPr>
    </w:p>
    <w:p w:rsidR="00E93125" w:rsidRPr="00E93125" w:rsidRDefault="00E93125" w:rsidP="00E93125">
      <w:pPr>
        <w:shd w:val="clear" w:color="auto" w:fill="FFFFFF"/>
        <w:spacing w:line="276" w:lineRule="auto"/>
        <w:ind w:left="19"/>
        <w:jc w:val="center"/>
        <w:rPr>
          <w:b/>
        </w:rPr>
      </w:pPr>
      <w:r w:rsidRPr="00E93125">
        <w:rPr>
          <w:b/>
        </w:rPr>
        <w:t>§ 2</w:t>
      </w:r>
    </w:p>
    <w:p w:rsidR="00E93125" w:rsidRPr="00E93125" w:rsidRDefault="00E93125" w:rsidP="00E93125">
      <w:pPr>
        <w:shd w:val="clear" w:color="auto" w:fill="FFFFFF"/>
        <w:spacing w:line="276" w:lineRule="auto"/>
        <w:ind w:left="19"/>
        <w:jc w:val="center"/>
        <w:rPr>
          <w:b/>
        </w:rPr>
      </w:pPr>
      <w:r w:rsidRPr="00E93125">
        <w:rPr>
          <w:b/>
        </w:rPr>
        <w:t>WYNAGRODZENIE I ZASADY PŁATNOŚCI</w:t>
      </w:r>
    </w:p>
    <w:p w:rsidR="00E93125" w:rsidRPr="00E93125" w:rsidRDefault="00E93125" w:rsidP="00E93125">
      <w:pPr>
        <w:widowControl w:val="0"/>
        <w:numPr>
          <w:ilvl w:val="0"/>
          <w:numId w:val="37"/>
        </w:numPr>
        <w:shd w:val="clear" w:color="auto" w:fill="FFFFFF"/>
        <w:suppressAutoHyphens/>
        <w:autoSpaceDE w:val="0"/>
        <w:spacing w:line="276" w:lineRule="auto"/>
        <w:ind w:left="426"/>
        <w:jc w:val="both"/>
      </w:pPr>
      <w:r w:rsidRPr="00E93125">
        <w:rPr>
          <w:spacing w:val="-2"/>
        </w:rPr>
        <w:t>Całkowite wynagrodzenie Wykonawcy za realizację przedmiotu umowy wynosi</w:t>
      </w:r>
      <w:r w:rsidRPr="00E93125">
        <w:t xml:space="preserve">: ……… zł netto  + VAT …. % = ………….. zł. brutto </w:t>
      </w:r>
      <w:r w:rsidRPr="00E93125">
        <w:rPr>
          <w:spacing w:val="-1"/>
        </w:rPr>
        <w:t>(słownie: ………………. zł brutto).</w:t>
      </w:r>
    </w:p>
    <w:p w:rsidR="00E93125" w:rsidRPr="00E93125" w:rsidRDefault="00E93125" w:rsidP="00E93125">
      <w:pPr>
        <w:widowControl w:val="0"/>
        <w:numPr>
          <w:ilvl w:val="0"/>
          <w:numId w:val="37"/>
        </w:numPr>
        <w:shd w:val="clear" w:color="auto" w:fill="FFFFFF"/>
        <w:suppressAutoHyphens/>
        <w:autoSpaceDE w:val="0"/>
        <w:spacing w:line="276" w:lineRule="auto"/>
        <w:ind w:left="426"/>
        <w:jc w:val="both"/>
      </w:pPr>
      <w:r w:rsidRPr="00E93125">
        <w:t>Ceny sprzętu wynoszą zgodnie z tabelą: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856"/>
        <w:gridCol w:w="1271"/>
        <w:gridCol w:w="1271"/>
        <w:gridCol w:w="1632"/>
        <w:gridCol w:w="2424"/>
      </w:tblGrid>
      <w:tr w:rsidR="00D97D1F" w:rsidRPr="00E93125" w:rsidTr="00EC5042">
        <w:trPr>
          <w:jc w:val="center"/>
        </w:trPr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D1F" w:rsidRPr="00EC5042" w:rsidRDefault="00D97D1F" w:rsidP="00E93125">
            <w:pPr>
              <w:spacing w:line="276" w:lineRule="auto"/>
              <w:ind w:left="209"/>
              <w:jc w:val="center"/>
              <w:rPr>
                <w:sz w:val="20"/>
                <w:szCs w:val="20"/>
              </w:rPr>
            </w:pPr>
            <w:r w:rsidRPr="00EC5042">
              <w:rPr>
                <w:bCs/>
                <w:sz w:val="20"/>
                <w:szCs w:val="20"/>
              </w:rPr>
              <w:t>Nazwa sprzętu (nazwa producenta, model)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D1F" w:rsidRPr="00EC5042" w:rsidRDefault="00D97D1F" w:rsidP="00E9312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5042">
              <w:rPr>
                <w:sz w:val="20"/>
                <w:szCs w:val="20"/>
              </w:rPr>
              <w:t>Ilość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D1F" w:rsidRPr="00EC5042" w:rsidRDefault="00D97D1F" w:rsidP="00E9312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5042">
              <w:rPr>
                <w:sz w:val="20"/>
                <w:szCs w:val="20"/>
              </w:rPr>
              <w:t>Cena jednostkowa netto w PLN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D1F" w:rsidRPr="00EC5042" w:rsidRDefault="00D97D1F" w:rsidP="00E9312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5042">
              <w:rPr>
                <w:sz w:val="20"/>
                <w:szCs w:val="20"/>
              </w:rPr>
              <w:t>Stawka podatku VAT w %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D1F" w:rsidRPr="00EC5042" w:rsidRDefault="00D97D1F" w:rsidP="00E9312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5042">
              <w:rPr>
                <w:sz w:val="20"/>
                <w:szCs w:val="20"/>
              </w:rPr>
              <w:t>Wartość całkowita  netto w PLN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D1F" w:rsidRPr="00EC5042" w:rsidRDefault="00D97D1F" w:rsidP="00E9312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5042">
              <w:rPr>
                <w:sz w:val="20"/>
                <w:szCs w:val="20"/>
              </w:rPr>
              <w:t>Wartość całkowita brutto w PLN</w:t>
            </w:r>
          </w:p>
        </w:tc>
      </w:tr>
      <w:tr w:rsidR="00D97D1F" w:rsidRPr="00E93125" w:rsidTr="00EC5042">
        <w:trPr>
          <w:trHeight w:val="184"/>
          <w:jc w:val="center"/>
        </w:trPr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D1F" w:rsidRPr="00E93125" w:rsidRDefault="00D97D1F" w:rsidP="00E93125">
            <w:pPr>
              <w:spacing w:line="276" w:lineRule="auto"/>
              <w:jc w:val="center"/>
              <w:rPr>
                <w:b/>
              </w:rPr>
            </w:pPr>
            <w:r w:rsidRPr="00E93125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D1F" w:rsidRPr="00E93125" w:rsidRDefault="00D97D1F" w:rsidP="00E93125">
            <w:pPr>
              <w:spacing w:line="276" w:lineRule="auto"/>
              <w:jc w:val="center"/>
              <w:rPr>
                <w:b/>
              </w:rPr>
            </w:pPr>
            <w:r w:rsidRPr="00E93125">
              <w:rPr>
                <w:b/>
              </w:rPr>
              <w:t>2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D1F" w:rsidRPr="00E93125" w:rsidRDefault="00890381" w:rsidP="00E931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D1F" w:rsidRPr="00E93125" w:rsidRDefault="00D97D1F" w:rsidP="00E93125">
            <w:pPr>
              <w:spacing w:line="276" w:lineRule="auto"/>
              <w:jc w:val="center"/>
              <w:rPr>
                <w:b/>
              </w:rPr>
            </w:pPr>
            <w:r w:rsidRPr="00E93125">
              <w:rPr>
                <w:b/>
              </w:rPr>
              <w:t>4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D1F" w:rsidRPr="00E93125" w:rsidRDefault="00D97D1F" w:rsidP="00E93125">
            <w:pPr>
              <w:spacing w:line="276" w:lineRule="auto"/>
              <w:jc w:val="center"/>
            </w:pPr>
            <w:r w:rsidRPr="00E93125">
              <w:rPr>
                <w:b/>
              </w:rPr>
              <w:t xml:space="preserve">5 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D1F" w:rsidRPr="00E93125" w:rsidDel="006C063C" w:rsidRDefault="00D97D1F" w:rsidP="00E93125">
            <w:pPr>
              <w:spacing w:line="276" w:lineRule="auto"/>
              <w:jc w:val="center"/>
            </w:pPr>
            <w:r w:rsidRPr="00E93125">
              <w:t xml:space="preserve"> </w:t>
            </w:r>
            <w:r w:rsidRPr="00E93125">
              <w:rPr>
                <w:b/>
              </w:rPr>
              <w:t>6</w:t>
            </w:r>
            <w:r w:rsidRPr="00E93125">
              <w:t xml:space="preserve"> </w:t>
            </w:r>
          </w:p>
        </w:tc>
      </w:tr>
      <w:tr w:rsidR="00D97D1F" w:rsidRPr="00E93125" w:rsidTr="00EC5042">
        <w:trPr>
          <w:trHeight w:val="454"/>
          <w:jc w:val="center"/>
        </w:trPr>
        <w:tc>
          <w:tcPr>
            <w:tcW w:w="2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7D1F" w:rsidRPr="00E93125" w:rsidRDefault="00D97D1F" w:rsidP="00E93125">
            <w:pPr>
              <w:spacing w:line="276" w:lineRule="auto"/>
              <w:jc w:val="both"/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D1F" w:rsidRPr="00E93125" w:rsidRDefault="00D97D1F" w:rsidP="00E93125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7D1F" w:rsidRPr="00E93125" w:rsidRDefault="00D97D1F" w:rsidP="00E93125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7D1F" w:rsidRPr="00E93125" w:rsidRDefault="00D97D1F" w:rsidP="00E93125">
            <w:pPr>
              <w:spacing w:line="276" w:lineRule="auto"/>
              <w:jc w:val="center"/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D1F" w:rsidRPr="00E93125" w:rsidRDefault="00D97D1F" w:rsidP="00E93125">
            <w:pPr>
              <w:spacing w:line="276" w:lineRule="auto"/>
              <w:jc w:val="center"/>
            </w:pPr>
          </w:p>
        </w:tc>
        <w:tc>
          <w:tcPr>
            <w:tcW w:w="2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7D1F" w:rsidRPr="00E93125" w:rsidRDefault="00D97D1F" w:rsidP="00E93125">
            <w:pPr>
              <w:spacing w:line="276" w:lineRule="auto"/>
              <w:jc w:val="center"/>
            </w:pPr>
          </w:p>
        </w:tc>
      </w:tr>
    </w:tbl>
    <w:p w:rsidR="00E93125" w:rsidRPr="00E93125" w:rsidRDefault="00E93125" w:rsidP="00E93125">
      <w:pPr>
        <w:widowControl w:val="0"/>
        <w:shd w:val="clear" w:color="auto" w:fill="FFFFFF"/>
        <w:suppressAutoHyphens/>
        <w:autoSpaceDE w:val="0"/>
        <w:spacing w:line="276" w:lineRule="auto"/>
        <w:jc w:val="both"/>
      </w:pPr>
    </w:p>
    <w:p w:rsidR="00E93125" w:rsidRPr="00E93125" w:rsidRDefault="00E93125" w:rsidP="00E93125">
      <w:pPr>
        <w:widowControl w:val="0"/>
        <w:numPr>
          <w:ilvl w:val="0"/>
          <w:numId w:val="37"/>
        </w:numPr>
        <w:shd w:val="clear" w:color="auto" w:fill="FFFFFF"/>
        <w:suppressAutoHyphens/>
        <w:autoSpaceDE w:val="0"/>
        <w:spacing w:line="276" w:lineRule="auto"/>
        <w:ind w:left="426"/>
        <w:jc w:val="both"/>
      </w:pPr>
      <w:r w:rsidRPr="00E93125">
        <w:t>Cena zawiera wszystkie koszty Wykonawcy tj. w szczególności: opłaty celne, podatki, wszystkie koszty urządzeń, dostawy, transportu, ubezpieczenia i opakowania oraz oprogramowania wraz z dokumentacją techniczną i instrukcjami obsługi sprzętu komputerowego.</w:t>
      </w:r>
    </w:p>
    <w:p w:rsidR="00E93125" w:rsidRPr="00A12B00" w:rsidRDefault="00E93125" w:rsidP="00E93125">
      <w:pPr>
        <w:widowControl w:val="0"/>
        <w:numPr>
          <w:ilvl w:val="0"/>
          <w:numId w:val="37"/>
        </w:numPr>
        <w:shd w:val="clear" w:color="auto" w:fill="FFFFFF"/>
        <w:suppressAutoHyphens/>
        <w:autoSpaceDE w:val="0"/>
        <w:spacing w:line="276" w:lineRule="auto"/>
        <w:ind w:left="426"/>
        <w:jc w:val="both"/>
        <w:rPr>
          <w:i/>
        </w:rPr>
      </w:pPr>
      <w:r w:rsidRPr="00A12B00">
        <w:rPr>
          <w:i/>
        </w:rPr>
        <w:t>Dla części 1 i 2:</w:t>
      </w:r>
      <w:r w:rsidRPr="00145C6C">
        <w:t xml:space="preserve"> </w:t>
      </w:r>
      <w:r w:rsidRPr="00A12B00">
        <w:t xml:space="preserve">Zapłata wynagrodzenia za przedmiot umowy nastąpi na podstawie </w:t>
      </w:r>
      <w:r w:rsidRPr="00A12B00">
        <w:lastRenderedPageBreak/>
        <w:t>prawidłowo sporządzonej faktury VAT</w:t>
      </w:r>
      <w:r w:rsidR="00135388" w:rsidRPr="00A12B00">
        <w:t>, wystawionej na Centralę KRUS</w:t>
      </w:r>
      <w:r w:rsidR="00D97D1F">
        <w:t xml:space="preserve"> - Al. Niepodległości 190, 00-608 Warszawa</w:t>
      </w:r>
      <w:r w:rsidRPr="00A12B00">
        <w:t>. Podstawą wystawienia faktur</w:t>
      </w:r>
      <w:r w:rsidR="00135388" w:rsidRPr="00A12B00">
        <w:t>y</w:t>
      </w:r>
      <w:r w:rsidRPr="00A12B00">
        <w:t xml:space="preserve"> będzie oryginał protokołu odbioru sporządzony wg wzoru stanowiącego Załącznik nr 2 do niniejszej umowy, podpisan</w:t>
      </w:r>
      <w:r w:rsidR="00135388" w:rsidRPr="00A12B00">
        <w:t>y</w:t>
      </w:r>
      <w:r w:rsidRPr="00A12B00">
        <w:t xml:space="preserve"> przez Strony bez zastrzeżeń</w:t>
      </w:r>
      <w:r w:rsidRPr="00A12B00">
        <w:rPr>
          <w:i/>
        </w:rPr>
        <w:t>.</w:t>
      </w:r>
    </w:p>
    <w:p w:rsidR="00E93125" w:rsidRPr="00E93125" w:rsidRDefault="00E93125" w:rsidP="00E93125">
      <w:pPr>
        <w:widowControl w:val="0"/>
        <w:shd w:val="clear" w:color="auto" w:fill="FFFFFF"/>
        <w:suppressAutoHyphens/>
        <w:autoSpaceDE w:val="0"/>
        <w:spacing w:line="276" w:lineRule="auto"/>
        <w:ind w:left="426" w:hanging="426"/>
        <w:jc w:val="both"/>
      </w:pPr>
      <w:r w:rsidRPr="00A12B00">
        <w:rPr>
          <w:i/>
        </w:rPr>
        <w:t>4a Dla części 3, 4 i 5:</w:t>
      </w:r>
      <w:r w:rsidRPr="00A12B00">
        <w:t xml:space="preserve"> Zapłata wynagrodzenia za przedmiot umowy nastąpi na podstawie prawidłowo sporządzonych faktur VAT, wystawionych odpowiednio na Centralę KRUS</w:t>
      </w:r>
      <w:r w:rsidR="00D97D1F">
        <w:t xml:space="preserve"> – Al. Niepodległości 190, 00-608 Warszawa</w:t>
      </w:r>
      <w:r w:rsidRPr="00A12B00">
        <w:t xml:space="preserve"> i Oddziały Regionalne KRUS – jednostki do których </w:t>
      </w:r>
      <w:r w:rsidR="00145C6C">
        <w:t xml:space="preserve">będzie </w:t>
      </w:r>
      <w:r w:rsidRPr="00A12B00">
        <w:t>zrealizowan</w:t>
      </w:r>
      <w:r w:rsidR="00145C6C">
        <w:t>a</w:t>
      </w:r>
      <w:r w:rsidRPr="00A12B00">
        <w:t xml:space="preserve"> dostaw</w:t>
      </w:r>
      <w:r w:rsidR="00145C6C">
        <w:t>a</w:t>
      </w:r>
      <w:r w:rsidRPr="00A12B00">
        <w:t>. Podstawą wystawienia faktur będą oryginały protokołów odbioru sporządzone wg wzoru stanowiącego Załącznik nr 2 do niniejszej umowy, podpisane przez</w:t>
      </w:r>
      <w:r w:rsidR="008410A4">
        <w:t xml:space="preserve"> upoważnionych przedstawicieli</w:t>
      </w:r>
      <w:r w:rsidRPr="00A12B00">
        <w:t xml:space="preserve"> Stron bez zastrzeżeń (po stronie Zamawiającego odpowiednio </w:t>
      </w:r>
      <w:r w:rsidR="00135388" w:rsidRPr="00A12B00">
        <w:t xml:space="preserve">przez </w:t>
      </w:r>
      <w:r w:rsidRPr="00A12B00">
        <w:t>odbierający</w:t>
      </w:r>
      <w:r w:rsidR="00135388" w:rsidRPr="00A12B00">
        <w:t>ch</w:t>
      </w:r>
      <w:r w:rsidRPr="00A12B00">
        <w:t xml:space="preserve"> przedstawiciel</w:t>
      </w:r>
      <w:r w:rsidR="00135388" w:rsidRPr="00A12B00">
        <w:t>i</w:t>
      </w:r>
      <w:r w:rsidRPr="00A12B00">
        <w:t xml:space="preserve"> Centrali KRUS, Oddziałów Regionalnych KRUS). Oryginały faktur wraz z podpisanymi protokołami odbioru, zawierającymi potwierdzenie wykonania dostawy, Wykonawca przekaże Odbiorcom sprzętu, a kopie ww. dokumentów przekaże Zamawiającemu - Centrali KRUS.</w:t>
      </w:r>
      <w:r w:rsidRPr="00E93125">
        <w:t xml:space="preserve"> </w:t>
      </w:r>
    </w:p>
    <w:p w:rsidR="00E93125" w:rsidRPr="00E93125" w:rsidRDefault="00E93125" w:rsidP="00E93125">
      <w:pPr>
        <w:widowControl w:val="0"/>
        <w:numPr>
          <w:ilvl w:val="0"/>
          <w:numId w:val="37"/>
        </w:numPr>
        <w:shd w:val="clear" w:color="auto" w:fill="FFFFFF"/>
        <w:suppressAutoHyphens/>
        <w:autoSpaceDE w:val="0"/>
        <w:spacing w:line="276" w:lineRule="auto"/>
        <w:ind w:left="426"/>
        <w:jc w:val="both"/>
      </w:pPr>
      <w:r w:rsidRPr="00E93125">
        <w:t>Wynagrodzenie zostanie przelane na rachunek bankowy Wykonawcy wskazany w fakturze w ciągu 21 dni od daty otrzymania prawidłowo wystawionej faktury VAT wraz z oryginałem protokołu odbioru.</w:t>
      </w:r>
    </w:p>
    <w:p w:rsidR="00E93125" w:rsidRPr="00E93125" w:rsidRDefault="00E93125" w:rsidP="00E93125">
      <w:pPr>
        <w:widowControl w:val="0"/>
        <w:numPr>
          <w:ilvl w:val="0"/>
          <w:numId w:val="37"/>
        </w:numPr>
        <w:shd w:val="clear" w:color="auto" w:fill="FFFFFF"/>
        <w:suppressAutoHyphens/>
        <w:autoSpaceDE w:val="0"/>
        <w:spacing w:line="276" w:lineRule="auto"/>
        <w:ind w:left="426"/>
        <w:jc w:val="both"/>
      </w:pPr>
      <w:r w:rsidRPr="00E93125">
        <w:t>Za dzień zapłaty wynagrodzenia przyjmuje się dzień obciążenia rachunku bankowego Zamawiającego należną Wykonawcy kwotą.</w:t>
      </w:r>
    </w:p>
    <w:p w:rsidR="00E93125" w:rsidRDefault="00E93125" w:rsidP="00E93125">
      <w:pPr>
        <w:widowControl w:val="0"/>
        <w:numPr>
          <w:ilvl w:val="0"/>
          <w:numId w:val="37"/>
        </w:numPr>
        <w:shd w:val="clear" w:color="auto" w:fill="FFFFFF"/>
        <w:suppressAutoHyphens/>
        <w:autoSpaceDE w:val="0"/>
        <w:spacing w:line="276" w:lineRule="auto"/>
        <w:ind w:left="426"/>
        <w:jc w:val="both"/>
      </w:pPr>
      <w:r w:rsidRPr="00E93125">
        <w:t>Zamawiający nie wyraża zgody na cesję wierzytelności wynikających z niniejszej umowy.</w:t>
      </w:r>
    </w:p>
    <w:p w:rsidR="00A12B00" w:rsidRDefault="00A12B00" w:rsidP="00A12B00">
      <w:pPr>
        <w:widowControl w:val="0"/>
        <w:shd w:val="clear" w:color="auto" w:fill="FFFFFF"/>
        <w:suppressAutoHyphens/>
        <w:autoSpaceDE w:val="0"/>
        <w:spacing w:line="276" w:lineRule="auto"/>
        <w:ind w:left="426"/>
        <w:jc w:val="both"/>
      </w:pPr>
    </w:p>
    <w:p w:rsidR="00E93125" w:rsidRPr="00E93125" w:rsidRDefault="00E93125" w:rsidP="00E93125">
      <w:pPr>
        <w:shd w:val="clear" w:color="auto" w:fill="FFFFFF"/>
        <w:spacing w:line="276" w:lineRule="auto"/>
        <w:ind w:right="10"/>
        <w:jc w:val="center"/>
        <w:rPr>
          <w:b/>
        </w:rPr>
      </w:pPr>
      <w:r w:rsidRPr="00E93125">
        <w:rPr>
          <w:b/>
        </w:rPr>
        <w:t>§ 3</w:t>
      </w:r>
    </w:p>
    <w:p w:rsidR="00E93125" w:rsidRPr="00E93125" w:rsidRDefault="00E93125" w:rsidP="00E93125">
      <w:pPr>
        <w:shd w:val="clear" w:color="auto" w:fill="FFFFFF"/>
        <w:spacing w:line="276" w:lineRule="auto"/>
        <w:ind w:right="10"/>
        <w:jc w:val="center"/>
        <w:rPr>
          <w:b/>
        </w:rPr>
      </w:pPr>
      <w:r w:rsidRPr="00E93125">
        <w:rPr>
          <w:b/>
        </w:rPr>
        <w:t>DOSTAWA SPRZĘTU</w:t>
      </w:r>
    </w:p>
    <w:p w:rsidR="00E93125" w:rsidRPr="00E93125" w:rsidRDefault="00E93125" w:rsidP="00E93125">
      <w:pPr>
        <w:widowControl w:val="0"/>
        <w:numPr>
          <w:ilvl w:val="0"/>
          <w:numId w:val="39"/>
        </w:numPr>
        <w:shd w:val="clear" w:color="auto" w:fill="FFFFFF"/>
        <w:suppressAutoHyphens/>
        <w:autoSpaceDE w:val="0"/>
        <w:spacing w:line="276" w:lineRule="auto"/>
        <w:jc w:val="both"/>
        <w:rPr>
          <w:i/>
        </w:rPr>
      </w:pPr>
      <w:r w:rsidRPr="00E93125">
        <w:t xml:space="preserve">Wykonawca dostarczy sprzęt, o którym mowa w § 1 ust. 1 w terminie do </w:t>
      </w:r>
      <w:r w:rsidR="009B4DF7">
        <w:t>28</w:t>
      </w:r>
      <w:r w:rsidR="008410A4">
        <w:t xml:space="preserve"> </w:t>
      </w:r>
      <w:r w:rsidRPr="00E93125">
        <w:t>dni od dnia zawarcia niniejszej umowy</w:t>
      </w:r>
      <w:r w:rsidR="00145C6C">
        <w:rPr>
          <w:i/>
        </w:rPr>
        <w:t xml:space="preserve">, jednak nie później niż do 29 grudnia 2017r. </w:t>
      </w:r>
    </w:p>
    <w:p w:rsidR="00E93125" w:rsidRPr="00E93125" w:rsidRDefault="00E93125" w:rsidP="00E93125">
      <w:pPr>
        <w:widowControl w:val="0"/>
        <w:numPr>
          <w:ilvl w:val="0"/>
          <w:numId w:val="39"/>
        </w:numPr>
        <w:shd w:val="clear" w:color="auto" w:fill="FFFFFF"/>
        <w:suppressAutoHyphens/>
        <w:autoSpaceDE w:val="0"/>
        <w:spacing w:line="276" w:lineRule="auto"/>
        <w:jc w:val="both"/>
      </w:pPr>
      <w:r w:rsidRPr="00E93125">
        <w:t xml:space="preserve">Dostawa zostanie zrealizowana przez Wykonawcę w dzień roboczy Zamawiającego </w:t>
      </w:r>
      <w:r w:rsidRPr="00E93125">
        <w:br/>
        <w:t>w godzinach 9-15, po uprzednim powiadomieniu o dostawie (z wyprzedzeniem co najmniej dwudniowym)</w:t>
      </w:r>
      <w:r w:rsidR="00145C6C">
        <w:t>.</w:t>
      </w:r>
    </w:p>
    <w:p w:rsidR="00E93125" w:rsidRPr="00E93125" w:rsidRDefault="00E93125" w:rsidP="00E93125">
      <w:pPr>
        <w:widowControl w:val="0"/>
        <w:numPr>
          <w:ilvl w:val="0"/>
          <w:numId w:val="39"/>
        </w:numPr>
        <w:shd w:val="clear" w:color="auto" w:fill="FFFFFF"/>
        <w:suppressAutoHyphens/>
        <w:autoSpaceDE w:val="0"/>
        <w:spacing w:line="276" w:lineRule="auto"/>
        <w:jc w:val="both"/>
      </w:pPr>
      <w:r w:rsidRPr="00E93125">
        <w:t xml:space="preserve">W przypadku widocznych uszkodzeń opakowań, </w:t>
      </w:r>
      <w:r w:rsidR="00285555">
        <w:t>osoba odbierająca sprzęt</w:t>
      </w:r>
      <w:r w:rsidR="00285555" w:rsidRPr="00E93125">
        <w:t xml:space="preserve"> </w:t>
      </w:r>
      <w:r w:rsidRPr="00E93125">
        <w:t>ma prawo do sprawdzenia danego sprzętu i ma prawo odmowy jego przyjęcia.</w:t>
      </w:r>
    </w:p>
    <w:p w:rsidR="00E93125" w:rsidRDefault="00E93125" w:rsidP="00E93125">
      <w:pPr>
        <w:widowControl w:val="0"/>
        <w:numPr>
          <w:ilvl w:val="0"/>
          <w:numId w:val="39"/>
        </w:numPr>
        <w:shd w:val="clear" w:color="auto" w:fill="FFFFFF"/>
        <w:suppressAutoHyphens/>
        <w:autoSpaceDE w:val="0"/>
        <w:spacing w:line="276" w:lineRule="auto"/>
        <w:jc w:val="both"/>
      </w:pPr>
      <w:r w:rsidRPr="00E93125">
        <w:t xml:space="preserve">W wypadku nie przyjęcia sprzętu ze względu na widoczne uszkodzenia, </w:t>
      </w:r>
      <w:r w:rsidR="00DA3789">
        <w:t xml:space="preserve">osoba odbierająca sprzęt </w:t>
      </w:r>
      <w:r w:rsidRPr="00E93125">
        <w:t>sporządzi notatkę i prześle ją do Wykonawcy, który wymieni uszkodzony sprzęt w ciągu trzech dni roboczych od dnia otrzymania notatki (telefonicznie na numer …………… lub e-mailem na adres …………….).</w:t>
      </w:r>
    </w:p>
    <w:p w:rsidR="00A12B00" w:rsidRDefault="00A12B00" w:rsidP="00A12B00">
      <w:pPr>
        <w:widowControl w:val="0"/>
        <w:shd w:val="clear" w:color="auto" w:fill="FFFFFF"/>
        <w:suppressAutoHyphens/>
        <w:autoSpaceDE w:val="0"/>
        <w:spacing w:line="276" w:lineRule="auto"/>
        <w:ind w:left="360"/>
        <w:jc w:val="both"/>
      </w:pPr>
    </w:p>
    <w:p w:rsidR="00E93125" w:rsidRPr="00E93125" w:rsidRDefault="00E93125" w:rsidP="00E93125">
      <w:pPr>
        <w:shd w:val="clear" w:color="auto" w:fill="FFFFFF"/>
        <w:spacing w:line="276" w:lineRule="auto"/>
        <w:ind w:left="426" w:hanging="426"/>
        <w:jc w:val="center"/>
        <w:rPr>
          <w:b/>
        </w:rPr>
      </w:pPr>
      <w:r w:rsidRPr="00E93125">
        <w:rPr>
          <w:b/>
        </w:rPr>
        <w:t>§ 4</w:t>
      </w:r>
    </w:p>
    <w:p w:rsidR="00E93125" w:rsidRPr="00E93125" w:rsidRDefault="00E93125" w:rsidP="00E93125">
      <w:pPr>
        <w:shd w:val="clear" w:color="auto" w:fill="FFFFFF"/>
        <w:spacing w:line="276" w:lineRule="auto"/>
        <w:ind w:left="426" w:hanging="426"/>
        <w:jc w:val="center"/>
        <w:rPr>
          <w:b/>
        </w:rPr>
      </w:pPr>
      <w:r w:rsidRPr="00E93125">
        <w:rPr>
          <w:b/>
        </w:rPr>
        <w:t>KARY UMOWNE</w:t>
      </w:r>
    </w:p>
    <w:p w:rsidR="00E93125" w:rsidRPr="00E93125" w:rsidRDefault="00E93125" w:rsidP="00E93125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line="276" w:lineRule="auto"/>
        <w:ind w:left="357" w:hanging="357"/>
        <w:jc w:val="both"/>
      </w:pPr>
      <w:r w:rsidRPr="00E93125">
        <w:t xml:space="preserve">Za każdy dzień opóźnienia w dostawie </w:t>
      </w:r>
      <w:r w:rsidR="00DA3789">
        <w:t xml:space="preserve">całości </w:t>
      </w:r>
      <w:r w:rsidRPr="00E93125">
        <w:t xml:space="preserve">zamawianego sprzętu, </w:t>
      </w:r>
      <w:r w:rsidR="00DA3789">
        <w:t xml:space="preserve">w odniesieniu do terminu </w:t>
      </w:r>
      <w:r w:rsidRPr="00DA3789">
        <w:t>wskazan</w:t>
      </w:r>
      <w:r w:rsidR="00DA3789" w:rsidRPr="00A12B00">
        <w:t>ego</w:t>
      </w:r>
      <w:r w:rsidRPr="00285555">
        <w:t xml:space="preserve"> w § 3 ust. 1, </w:t>
      </w:r>
      <w:r w:rsidRPr="00E93125">
        <w:t xml:space="preserve">Wykonawca zapłaci Zamawiającemu karę </w:t>
      </w:r>
      <w:r w:rsidR="008410A4">
        <w:t xml:space="preserve">umowną </w:t>
      </w:r>
      <w:r w:rsidRPr="00E93125">
        <w:t>w wysokości 0,5% wynagrodzenia całkowitego brutto, określonego w § 2 ust. 1 niniejszej umowy.</w:t>
      </w:r>
    </w:p>
    <w:p w:rsidR="00E93125" w:rsidRPr="00E93125" w:rsidRDefault="00E93125" w:rsidP="00E93125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line="276" w:lineRule="auto"/>
        <w:jc w:val="both"/>
      </w:pPr>
      <w:r w:rsidRPr="00E93125">
        <w:t xml:space="preserve">Za każdy dzień opóźnienia w realizacji naprawy sprzętu w okresie gwarancyjnym, o którym mowa w § 6 ust. 1, Wykonawca zapłaci Zamawiającemu karę </w:t>
      </w:r>
      <w:r w:rsidR="008410A4">
        <w:t xml:space="preserve">umowną </w:t>
      </w:r>
      <w:r w:rsidRPr="00E93125">
        <w:t>w wysokości 3%</w:t>
      </w:r>
      <w:r w:rsidRPr="00E93125">
        <w:rPr>
          <w:i/>
        </w:rPr>
        <w:t xml:space="preserve"> </w:t>
      </w:r>
      <w:r w:rsidRPr="00E93125">
        <w:t>ceny</w:t>
      </w:r>
      <w:r w:rsidRPr="00E93125">
        <w:rPr>
          <w:i/>
        </w:rPr>
        <w:t xml:space="preserve"> </w:t>
      </w:r>
      <w:r w:rsidRPr="00E93125">
        <w:t>jednostkowej brutto danego sprzętu.</w:t>
      </w:r>
    </w:p>
    <w:p w:rsidR="00E93125" w:rsidRPr="00E93125" w:rsidRDefault="00E93125" w:rsidP="00E93125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line="276" w:lineRule="auto"/>
        <w:jc w:val="both"/>
      </w:pPr>
      <w:r w:rsidRPr="00E93125">
        <w:t xml:space="preserve">Za każdy dzień opóźnienia w wymianie uszkodzonego sprzętu, w przypadku, gdy Wykonawca przekroczy termin określony w § 3 ust. 4, Wykonawca zapłaci Zamawiającemu karę umowną w wysokości 3% ceny jednostkowej brutto danego sprzętu. </w:t>
      </w:r>
    </w:p>
    <w:p w:rsidR="00E93125" w:rsidRPr="00E93125" w:rsidRDefault="00E93125" w:rsidP="00E93125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line="276" w:lineRule="auto"/>
        <w:ind w:left="357" w:hanging="357"/>
        <w:jc w:val="both"/>
      </w:pPr>
      <w:r w:rsidRPr="00E93125">
        <w:lastRenderedPageBreak/>
        <w:t>W przypadku odstąpienia od umowy przez Wykonawcę lub Zamawiającego z przyczyn leżących po stronie Wykonawcy, Wykonawca zapłaci Zamawiającemu karę umowną w wysokości 10% całkowitego wynagrodzenia brutto, o którym mowa w § 2 ust. 1 niniejszej umowy.</w:t>
      </w:r>
    </w:p>
    <w:p w:rsidR="00E93125" w:rsidRPr="00E93125" w:rsidRDefault="00E93125" w:rsidP="00E93125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line="276" w:lineRule="auto"/>
        <w:ind w:left="357" w:hanging="357"/>
        <w:jc w:val="both"/>
      </w:pPr>
      <w:r w:rsidRPr="00E93125">
        <w:t>Strony mogą dochodzić odszkodowania przewyższającego wysokość kar umownych na zasadach ogólnych.</w:t>
      </w:r>
    </w:p>
    <w:p w:rsidR="00E93125" w:rsidRDefault="00E93125" w:rsidP="00E93125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line="276" w:lineRule="auto"/>
        <w:ind w:left="357" w:hanging="357"/>
        <w:jc w:val="both"/>
      </w:pPr>
      <w:r w:rsidRPr="00E93125">
        <w:t xml:space="preserve">Wykonawca wyraża zgodę na potrącenie kar umownych z należnego mu wynagrodzenia. </w:t>
      </w:r>
    </w:p>
    <w:p w:rsidR="00A12B00" w:rsidRDefault="00A12B00" w:rsidP="00A12B00">
      <w:pPr>
        <w:widowControl w:val="0"/>
        <w:shd w:val="clear" w:color="auto" w:fill="FFFFFF"/>
        <w:suppressAutoHyphens/>
        <w:autoSpaceDE w:val="0"/>
        <w:spacing w:line="276" w:lineRule="auto"/>
        <w:ind w:left="357"/>
        <w:jc w:val="both"/>
      </w:pPr>
    </w:p>
    <w:p w:rsidR="00E93125" w:rsidRPr="00E93125" w:rsidRDefault="00E93125" w:rsidP="00E93125">
      <w:pPr>
        <w:shd w:val="clear" w:color="auto" w:fill="FFFFFF"/>
        <w:spacing w:line="276" w:lineRule="auto"/>
        <w:ind w:left="5"/>
        <w:jc w:val="center"/>
        <w:rPr>
          <w:b/>
        </w:rPr>
      </w:pPr>
      <w:r w:rsidRPr="00E93125">
        <w:rPr>
          <w:b/>
        </w:rPr>
        <w:t>§ 5</w:t>
      </w:r>
    </w:p>
    <w:p w:rsidR="00E93125" w:rsidRPr="00E93125" w:rsidRDefault="00E93125" w:rsidP="00E93125">
      <w:pPr>
        <w:shd w:val="clear" w:color="auto" w:fill="FFFFFF"/>
        <w:spacing w:line="276" w:lineRule="auto"/>
        <w:ind w:left="5"/>
        <w:jc w:val="center"/>
        <w:rPr>
          <w:b/>
        </w:rPr>
      </w:pPr>
      <w:r w:rsidRPr="00E93125">
        <w:rPr>
          <w:b/>
        </w:rPr>
        <w:t>ZABEZPIECZENIE NALEŻYTEGO WYKONANIA UMOWY</w:t>
      </w:r>
    </w:p>
    <w:p w:rsidR="00E93125" w:rsidRPr="00E93125" w:rsidRDefault="00E93125" w:rsidP="00E93125">
      <w:pPr>
        <w:numPr>
          <w:ilvl w:val="3"/>
          <w:numId w:val="31"/>
        </w:numPr>
        <w:tabs>
          <w:tab w:val="num" w:pos="284"/>
        </w:tabs>
        <w:spacing w:line="276" w:lineRule="auto"/>
        <w:ind w:left="284" w:hanging="284"/>
        <w:jc w:val="both"/>
        <w:rPr>
          <w:spacing w:val="6"/>
          <w:lang w:eastAsia="en-US"/>
        </w:rPr>
      </w:pPr>
      <w:r w:rsidRPr="00E93125">
        <w:rPr>
          <w:lang w:eastAsia="en-US"/>
        </w:rPr>
        <w:t xml:space="preserve">Wykonawca tytułem  zabezpieczenia należytego wykonania umowy wniósł zabezpieczenie </w:t>
      </w:r>
      <w:r w:rsidRPr="00E93125">
        <w:rPr>
          <w:lang w:eastAsia="en-US"/>
        </w:rPr>
        <w:br/>
        <w:t xml:space="preserve">w wysokości </w:t>
      </w:r>
      <w:r w:rsidRPr="00E93125">
        <w:rPr>
          <w:u w:val="dotted"/>
          <w:lang w:eastAsia="en-US"/>
        </w:rPr>
        <w:t xml:space="preserve"> 5%</w:t>
      </w:r>
      <w:r w:rsidRPr="00E93125">
        <w:rPr>
          <w:lang w:eastAsia="en-US"/>
        </w:rPr>
        <w:t xml:space="preserve"> ceny całkowitej brutto podanej w ofercie, tj. w wysokości      ……….   zł</w:t>
      </w:r>
      <w:r w:rsidRPr="00E93125">
        <w:rPr>
          <w:lang w:eastAsia="en-US"/>
        </w:rPr>
        <w:br/>
        <w:t xml:space="preserve"> ( słownie:………………………………….) </w:t>
      </w:r>
      <w:r w:rsidRPr="00E93125">
        <w:rPr>
          <w:spacing w:val="6"/>
          <w:lang w:eastAsia="en-US"/>
        </w:rPr>
        <w:t>w formie ……………...</w:t>
      </w:r>
    </w:p>
    <w:p w:rsidR="00E93125" w:rsidRPr="00E93125" w:rsidRDefault="00E93125" w:rsidP="00E93125">
      <w:pPr>
        <w:numPr>
          <w:ilvl w:val="0"/>
          <w:numId w:val="31"/>
        </w:numPr>
        <w:tabs>
          <w:tab w:val="num" w:pos="284"/>
        </w:tabs>
        <w:spacing w:line="276" w:lineRule="auto"/>
        <w:ind w:hanging="540"/>
        <w:jc w:val="both"/>
        <w:rPr>
          <w:spacing w:val="-1"/>
        </w:rPr>
      </w:pPr>
      <w:r w:rsidRPr="00E93125">
        <w:rPr>
          <w:iCs/>
        </w:rPr>
        <w:t>Z</w:t>
      </w:r>
      <w:r w:rsidRPr="00E93125">
        <w:t>abezpieczenie należytego wykonania umowy zostanie zwolnione lub zwrócone zgodnie z poniższymi zasadami:</w:t>
      </w:r>
    </w:p>
    <w:p w:rsidR="00E93125" w:rsidRPr="00E93125" w:rsidRDefault="00E93125" w:rsidP="00E93125">
      <w:pPr>
        <w:widowControl w:val="0"/>
        <w:numPr>
          <w:ilvl w:val="0"/>
          <w:numId w:val="62"/>
        </w:numPr>
        <w:shd w:val="clear" w:color="auto" w:fill="FFFFFF"/>
        <w:suppressAutoHyphens/>
        <w:autoSpaceDE w:val="0"/>
        <w:spacing w:line="276" w:lineRule="auto"/>
        <w:jc w:val="both"/>
      </w:pPr>
      <w:r w:rsidRPr="00E93125">
        <w:t xml:space="preserve">70% zabezpieczenia w terminie 30 dni od dnia podpisania wszystkich protokołów odbioru dostawy, </w:t>
      </w:r>
    </w:p>
    <w:p w:rsidR="00E93125" w:rsidRDefault="00E93125" w:rsidP="00E93125">
      <w:pPr>
        <w:widowControl w:val="0"/>
        <w:numPr>
          <w:ilvl w:val="0"/>
          <w:numId w:val="62"/>
        </w:numPr>
        <w:shd w:val="clear" w:color="auto" w:fill="FFFFFF"/>
        <w:suppressAutoHyphens/>
        <w:autoSpaceDE w:val="0"/>
        <w:spacing w:line="276" w:lineRule="auto"/>
        <w:jc w:val="both"/>
      </w:pPr>
      <w:r w:rsidRPr="00E93125">
        <w:t>kwota pozostawiona na pokrycie roszczeń z tytułu rękojmi w wysokości 30% nie później niż w 15 dniu po upływie okresu rękojmi za wady.</w:t>
      </w:r>
    </w:p>
    <w:p w:rsidR="00E93125" w:rsidRDefault="00E93125" w:rsidP="00A12B00">
      <w:pPr>
        <w:widowControl w:val="0"/>
        <w:shd w:val="clear" w:color="auto" w:fill="FFFFFF"/>
        <w:suppressAutoHyphens/>
        <w:autoSpaceDE w:val="0"/>
        <w:spacing w:line="276" w:lineRule="auto"/>
        <w:jc w:val="both"/>
      </w:pPr>
      <w:r>
        <w:t xml:space="preserve">3.  Zabezpieczenie należytego wykonania umowy zostanie zwrócone po potrąceniu przez Zamawiającego ewentualnych zobowiązań Wykonawcy </w:t>
      </w:r>
      <w:r w:rsidR="002D77E4">
        <w:t xml:space="preserve">względem Zamawiającego. </w:t>
      </w:r>
    </w:p>
    <w:p w:rsidR="00A12B00" w:rsidRDefault="00A12B00" w:rsidP="00A12B00">
      <w:pPr>
        <w:widowControl w:val="0"/>
        <w:shd w:val="clear" w:color="auto" w:fill="FFFFFF"/>
        <w:suppressAutoHyphens/>
        <w:autoSpaceDE w:val="0"/>
        <w:spacing w:line="276" w:lineRule="auto"/>
        <w:jc w:val="both"/>
      </w:pPr>
    </w:p>
    <w:p w:rsidR="00E93125" w:rsidRPr="00E93125" w:rsidRDefault="00E93125" w:rsidP="00E93125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b/>
        </w:rPr>
      </w:pPr>
      <w:r w:rsidRPr="00E93125">
        <w:rPr>
          <w:b/>
        </w:rPr>
        <w:t>§6</w:t>
      </w:r>
    </w:p>
    <w:p w:rsidR="00E93125" w:rsidRPr="00E93125" w:rsidRDefault="00E93125" w:rsidP="00E93125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b/>
        </w:rPr>
      </w:pPr>
      <w:r w:rsidRPr="00E93125">
        <w:rPr>
          <w:b/>
        </w:rPr>
        <w:t>GWARANCJA</w:t>
      </w:r>
    </w:p>
    <w:p w:rsidR="00E93125" w:rsidRPr="00E93125" w:rsidRDefault="00E93125" w:rsidP="00E93125">
      <w:pPr>
        <w:widowControl w:val="0"/>
        <w:numPr>
          <w:ilvl w:val="0"/>
          <w:numId w:val="43"/>
        </w:numPr>
        <w:shd w:val="clear" w:color="auto" w:fill="FFFFFF"/>
        <w:suppressAutoHyphens/>
        <w:autoSpaceDE w:val="0"/>
        <w:spacing w:line="276" w:lineRule="auto"/>
        <w:ind w:left="284" w:hanging="284"/>
        <w:contextualSpacing/>
        <w:jc w:val="both"/>
        <w:rPr>
          <w:i/>
        </w:rPr>
      </w:pPr>
      <w:r w:rsidRPr="00E93125">
        <w:t xml:space="preserve">Sprzęt określony w § 1 ust. 1 umowy objęty jest … miesięczną gwarancją </w:t>
      </w:r>
      <w:r w:rsidRPr="00E93125">
        <w:rPr>
          <w:i/>
        </w:rPr>
        <w:t>(zostanie uzupełnione zgodnie z ofertą złożoną przez Wykonawcę).</w:t>
      </w:r>
      <w:r w:rsidRPr="00E93125">
        <w:t xml:space="preserve"> Szczegółowe postanowienia dot. gwarancji zostały ujęte w </w:t>
      </w:r>
      <w:r w:rsidRPr="00E93125">
        <w:rPr>
          <w:i/>
        </w:rPr>
        <w:t>Załączniku nr 1 do umowy – Specyfikacja techniczna sprzętu i warunki gwarancji.</w:t>
      </w:r>
    </w:p>
    <w:p w:rsidR="00E93125" w:rsidRPr="00E93125" w:rsidRDefault="00E93125" w:rsidP="00E93125">
      <w:pPr>
        <w:widowControl w:val="0"/>
        <w:numPr>
          <w:ilvl w:val="0"/>
          <w:numId w:val="43"/>
        </w:numPr>
        <w:shd w:val="clear" w:color="auto" w:fill="FFFFFF"/>
        <w:suppressAutoHyphens/>
        <w:autoSpaceDE w:val="0"/>
        <w:spacing w:line="276" w:lineRule="auto"/>
        <w:ind w:left="284" w:hanging="284"/>
        <w:contextualSpacing/>
        <w:jc w:val="both"/>
        <w:rPr>
          <w:i/>
        </w:rPr>
      </w:pPr>
      <w:r w:rsidRPr="00E93125">
        <w:t>Awarie sprzętu zgłaszane będą przez użytkowników sprzętu drogą poczty elektronicznej na adres: ………… Wykonawca będzie potwierdzał zwrotnie przyjęcie zgłoszenia awarii.</w:t>
      </w:r>
    </w:p>
    <w:p w:rsidR="00E93125" w:rsidRPr="00E93125" w:rsidRDefault="00E93125" w:rsidP="00E93125">
      <w:pPr>
        <w:widowControl w:val="0"/>
        <w:numPr>
          <w:ilvl w:val="0"/>
          <w:numId w:val="43"/>
        </w:numPr>
        <w:shd w:val="clear" w:color="auto" w:fill="FFFFFF"/>
        <w:suppressAutoHyphens/>
        <w:autoSpaceDE w:val="0"/>
        <w:spacing w:line="276" w:lineRule="auto"/>
        <w:ind w:left="284" w:hanging="284"/>
        <w:contextualSpacing/>
        <w:jc w:val="both"/>
        <w:rPr>
          <w:i/>
        </w:rPr>
      </w:pPr>
      <w:r w:rsidRPr="00E93125">
        <w:t>Termin, w którym Wykonawca zobowiązany jest wykonać naprawę liczony jest od chwili zgłoszenia awarii (data i godzina wysłania wiadomości pocztą elektroniczną).</w:t>
      </w:r>
    </w:p>
    <w:p w:rsidR="00A12B00" w:rsidRDefault="00A12B00" w:rsidP="00E93125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E93125" w:rsidRPr="00E93125" w:rsidRDefault="00E93125" w:rsidP="00E93125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E93125">
        <w:rPr>
          <w:b/>
          <w:color w:val="000000"/>
        </w:rPr>
        <w:t>§ 7</w:t>
      </w:r>
    </w:p>
    <w:p w:rsidR="00E93125" w:rsidRPr="00E93125" w:rsidRDefault="00E93125" w:rsidP="00E93125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E93125">
        <w:rPr>
          <w:b/>
          <w:color w:val="000000"/>
        </w:rPr>
        <w:t>PODWYKONAWCY</w:t>
      </w:r>
    </w:p>
    <w:p w:rsidR="00E93125" w:rsidRPr="00E93125" w:rsidRDefault="00E93125" w:rsidP="00E93125">
      <w:pPr>
        <w:spacing w:line="276" w:lineRule="auto"/>
        <w:jc w:val="center"/>
        <w:rPr>
          <w:i/>
        </w:rPr>
      </w:pPr>
      <w:r w:rsidRPr="00E93125" w:rsidDel="005F40A1">
        <w:rPr>
          <w:b/>
          <w:color w:val="000000"/>
        </w:rPr>
        <w:t xml:space="preserve"> </w:t>
      </w:r>
      <w:r w:rsidRPr="00E93125">
        <w:rPr>
          <w:i/>
        </w:rPr>
        <w:t>(zostanie wypełnione opcjonalnie)</w:t>
      </w:r>
    </w:p>
    <w:p w:rsidR="00E93125" w:rsidRPr="00E93125" w:rsidRDefault="00E93125" w:rsidP="00E93125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E93125">
        <w:rPr>
          <w:b/>
          <w:i/>
        </w:rPr>
        <w:t>(dotyczy przypadku, gdy Wykonawca korzysta z Podwykonawców)</w:t>
      </w:r>
    </w:p>
    <w:p w:rsidR="00E93125" w:rsidRPr="00E93125" w:rsidRDefault="00E93125" w:rsidP="00E93125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E93125">
        <w:t>W</w:t>
      </w:r>
      <w:r>
        <w:t>ykonawca</w:t>
      </w:r>
      <w:r w:rsidRPr="00E93125">
        <w:t xml:space="preserve"> ma prawo korzystania z usług Podwykonawców w trakcie realizacji niniejszej umowy.</w:t>
      </w:r>
    </w:p>
    <w:p w:rsidR="00E93125" w:rsidRPr="00E93125" w:rsidRDefault="00E93125" w:rsidP="00E9312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E93125">
        <w:t xml:space="preserve">            W takim przypadku </w:t>
      </w:r>
      <w:r>
        <w:t>Wykonawca</w:t>
      </w:r>
      <w:r w:rsidRPr="00E93125">
        <w:t xml:space="preserve"> będzie korzystał z następujących Podwykonawców:</w:t>
      </w:r>
    </w:p>
    <w:p w:rsidR="00E93125" w:rsidRPr="00E93125" w:rsidRDefault="00E93125" w:rsidP="00E9312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ind w:left="567" w:hanging="284"/>
        <w:jc w:val="both"/>
      </w:pPr>
      <w:r w:rsidRPr="00E93125">
        <w:t>……………………………………….. w zakresie……………………………</w:t>
      </w:r>
    </w:p>
    <w:p w:rsidR="00E93125" w:rsidRPr="00E93125" w:rsidRDefault="00E93125" w:rsidP="00E9312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ind w:left="567" w:hanging="284"/>
        <w:jc w:val="both"/>
      </w:pPr>
      <w:r w:rsidRPr="00E93125">
        <w:t>……………………………………….. w zakresie ……………………………</w:t>
      </w:r>
    </w:p>
    <w:p w:rsidR="00E93125" w:rsidRPr="00E93125" w:rsidRDefault="00E93125" w:rsidP="00E93125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E93125">
        <w:t xml:space="preserve">Jeżeli w trakcie realizacji zamówienia nastąpi zmiana albo rezygnacja z podwykonawcy, na którego zasoby Wykonawca powoływał się, na zasadach określonych w art. 26 ust. 2b ustawy Prawo zamówień publicznych, w celu wykazania spełniania warunków udziału w postępowaniu, o których mowa w SWIZ, Wykonawca jest obowiązany wykazać Zamawiającemu, iż </w:t>
      </w:r>
      <w:r w:rsidRPr="00E93125">
        <w:lastRenderedPageBreak/>
        <w:t>proponowany inny podwykonawca lub wykonawca samodzielnie spełnia je w stopniu nie mniejszym niż wymagany w trakcie postępowania o udzielenie zamówienia.</w:t>
      </w:r>
    </w:p>
    <w:p w:rsidR="00E93125" w:rsidRPr="00E93125" w:rsidRDefault="00E93125" w:rsidP="00E93125">
      <w:pPr>
        <w:overflowPunct w:val="0"/>
        <w:autoSpaceDE w:val="0"/>
        <w:autoSpaceDN w:val="0"/>
        <w:adjustRightInd w:val="0"/>
        <w:spacing w:line="276" w:lineRule="auto"/>
        <w:ind w:left="720"/>
        <w:jc w:val="both"/>
      </w:pPr>
    </w:p>
    <w:p w:rsidR="00E93125" w:rsidRPr="00E93125" w:rsidRDefault="00E93125" w:rsidP="00E93125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E93125">
        <w:rPr>
          <w:b/>
          <w:i/>
        </w:rPr>
        <w:t>(dotyczy przypadku, gdy Wykonawca nie korzysta z Podwykonawców)</w:t>
      </w:r>
    </w:p>
    <w:p w:rsidR="00A12B00" w:rsidRPr="00A12B00" w:rsidRDefault="00E93125" w:rsidP="00A12B00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E93125">
        <w:t xml:space="preserve">Zgodnie z oświadczeniem złożonym w Formularzu ofertowym </w:t>
      </w:r>
      <w:r>
        <w:t>Wykonawca</w:t>
      </w:r>
      <w:r w:rsidRPr="00E93125">
        <w:t xml:space="preserve"> nie będzie korzystał z Podwykonawców.</w:t>
      </w:r>
    </w:p>
    <w:p w:rsidR="00A12B00" w:rsidRDefault="00A12B00" w:rsidP="00A12B00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E93125" w:rsidRPr="00E93125" w:rsidRDefault="00E93125" w:rsidP="00A12B00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93125">
        <w:rPr>
          <w:b/>
        </w:rPr>
        <w:t>§ 8</w:t>
      </w:r>
    </w:p>
    <w:p w:rsidR="00E93125" w:rsidRPr="00E93125" w:rsidRDefault="00E93125" w:rsidP="00E93125">
      <w:pPr>
        <w:shd w:val="clear" w:color="auto" w:fill="FFFFFF"/>
        <w:spacing w:line="276" w:lineRule="auto"/>
        <w:ind w:right="48"/>
        <w:jc w:val="center"/>
        <w:rPr>
          <w:b/>
        </w:rPr>
      </w:pPr>
      <w:r w:rsidRPr="00E93125">
        <w:rPr>
          <w:b/>
        </w:rPr>
        <w:t xml:space="preserve">ODSTĄPIENIE </w:t>
      </w:r>
    </w:p>
    <w:p w:rsidR="00E93125" w:rsidRPr="00E93125" w:rsidRDefault="002D77E4" w:rsidP="00E93125">
      <w:pPr>
        <w:numPr>
          <w:ilvl w:val="0"/>
          <w:numId w:val="60"/>
        </w:numPr>
        <w:shd w:val="clear" w:color="auto" w:fill="FFFFFF"/>
        <w:spacing w:line="276" w:lineRule="auto"/>
        <w:ind w:left="284" w:right="48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Oprócz przypadków przewidzianych w ustawie z dnia 23 kwietnia 1</w:t>
      </w:r>
      <w:r w:rsidR="009B62CC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64r. – Kodeks cywilny (</w:t>
      </w:r>
      <w:proofErr w:type="spellStart"/>
      <w:r>
        <w:rPr>
          <w:rFonts w:eastAsia="Calibri"/>
          <w:lang w:eastAsia="en-US"/>
        </w:rPr>
        <w:t>t.j</w:t>
      </w:r>
      <w:proofErr w:type="spellEnd"/>
      <w:r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Dz.U</w:t>
      </w:r>
      <w:proofErr w:type="spellEnd"/>
      <w:r>
        <w:rPr>
          <w:rFonts w:eastAsia="Calibri"/>
          <w:lang w:eastAsia="en-US"/>
        </w:rPr>
        <w:t xml:space="preserve">. z 2017r. poz. 459 z </w:t>
      </w:r>
      <w:proofErr w:type="spellStart"/>
      <w:r>
        <w:rPr>
          <w:rFonts w:eastAsia="Calibri"/>
          <w:lang w:eastAsia="en-US"/>
        </w:rPr>
        <w:t>późn</w:t>
      </w:r>
      <w:proofErr w:type="spellEnd"/>
      <w:r>
        <w:rPr>
          <w:rFonts w:eastAsia="Calibri"/>
          <w:lang w:eastAsia="en-US"/>
        </w:rPr>
        <w:t xml:space="preserve">. zm.) </w:t>
      </w:r>
      <w:r w:rsidR="00E93125" w:rsidRPr="00E93125">
        <w:rPr>
          <w:rFonts w:eastAsia="Calibri"/>
          <w:lang w:eastAsia="en-US"/>
        </w:rPr>
        <w:t xml:space="preserve">Zamawiającemu przysługuje prawo do odstąpienia od umowy: </w:t>
      </w:r>
    </w:p>
    <w:p w:rsidR="00145C6C" w:rsidRDefault="00145C6C" w:rsidP="00E93125">
      <w:pPr>
        <w:numPr>
          <w:ilvl w:val="0"/>
          <w:numId w:val="61"/>
        </w:numPr>
        <w:shd w:val="clear" w:color="auto" w:fill="FFFFFF"/>
        <w:spacing w:line="276" w:lineRule="auto"/>
        <w:ind w:left="567" w:right="48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w przypadku gdy Wykonawca nie zrealizuje dostawy w terminie do </w:t>
      </w:r>
      <w:r w:rsidR="00751A08">
        <w:rPr>
          <w:rFonts w:eastAsia="Calibri"/>
          <w:lang w:eastAsia="en-US"/>
        </w:rPr>
        <w:t xml:space="preserve">dnia </w:t>
      </w:r>
      <w:r>
        <w:rPr>
          <w:rFonts w:eastAsia="Calibri"/>
          <w:lang w:eastAsia="en-US"/>
        </w:rPr>
        <w:t xml:space="preserve">29 grudnia 2017r. W takim przypadku Zamawiający ma prawo odstąpić od umowy w trybie natychmiastowym, a Wykonawca nie może mieć względem Zamawiającego żadnych roszczeń z tytułu odstąpienia; </w:t>
      </w:r>
    </w:p>
    <w:p w:rsidR="00E93125" w:rsidRPr="00E93125" w:rsidRDefault="00E93125" w:rsidP="00E93125">
      <w:pPr>
        <w:numPr>
          <w:ilvl w:val="0"/>
          <w:numId w:val="61"/>
        </w:numPr>
        <w:shd w:val="clear" w:color="auto" w:fill="FFFFFF"/>
        <w:spacing w:line="276" w:lineRule="auto"/>
        <w:ind w:left="567" w:right="48" w:hanging="283"/>
        <w:jc w:val="both"/>
        <w:rPr>
          <w:rFonts w:eastAsia="Calibri"/>
          <w:lang w:eastAsia="en-US"/>
        </w:rPr>
      </w:pPr>
      <w:r w:rsidRPr="00E93125">
        <w:rPr>
          <w:rFonts w:eastAsia="Calibri"/>
          <w:lang w:eastAsia="en-US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bezpieczeństwa publicznemu. Odstąpienie od umowy w tym wypadku może nastąpić w terminie 30 dni od dnia powzięcia wiadomości o tych okolicznościach. W takim przypadku Wykonawca może żądać wyłącznie wynagrodzenia należnego z tytułu wykonania części umowy; </w:t>
      </w:r>
    </w:p>
    <w:p w:rsidR="00E93125" w:rsidRPr="00E93125" w:rsidRDefault="00E93125" w:rsidP="00E93125">
      <w:pPr>
        <w:numPr>
          <w:ilvl w:val="0"/>
          <w:numId w:val="61"/>
        </w:numPr>
        <w:shd w:val="clear" w:color="auto" w:fill="FFFFFF"/>
        <w:spacing w:line="276" w:lineRule="auto"/>
        <w:ind w:left="567" w:right="48" w:hanging="283"/>
        <w:jc w:val="both"/>
        <w:rPr>
          <w:rFonts w:eastAsia="Calibri"/>
          <w:lang w:eastAsia="en-US"/>
        </w:rPr>
      </w:pPr>
      <w:r w:rsidRPr="00E93125">
        <w:rPr>
          <w:rFonts w:eastAsia="Calibri"/>
          <w:lang w:eastAsia="en-US"/>
        </w:rPr>
        <w:t xml:space="preserve">gdy opóźnienie w wykonaniu przedmiotu umowy przekroczy 10 dni kalendarzowych, w odniesieniu do terminu określonego w § 3 ust. 1. Odstąpienie od umowy może nastąpić w terminie 21 dni po przekroczeniu powyższego terminu. </w:t>
      </w:r>
    </w:p>
    <w:p w:rsidR="00E93125" w:rsidRPr="00E93125" w:rsidRDefault="00E93125" w:rsidP="00E93125">
      <w:pPr>
        <w:numPr>
          <w:ilvl w:val="0"/>
          <w:numId w:val="60"/>
        </w:numPr>
        <w:shd w:val="clear" w:color="auto" w:fill="FFFFFF"/>
        <w:spacing w:line="276" w:lineRule="auto"/>
        <w:ind w:left="284" w:right="48" w:hanging="284"/>
        <w:jc w:val="both"/>
        <w:rPr>
          <w:rFonts w:eastAsia="Calibri"/>
          <w:lang w:eastAsia="en-US"/>
        </w:rPr>
      </w:pPr>
      <w:r w:rsidRPr="00E93125">
        <w:rPr>
          <w:rFonts w:eastAsia="Calibri"/>
          <w:lang w:eastAsia="en-US"/>
        </w:rPr>
        <w:t xml:space="preserve">Odstąpienie od umowy następuje z dniem pisemnego zawiadomienia Wykonawcy o przyczynie odstąpienia od umowy. </w:t>
      </w:r>
    </w:p>
    <w:p w:rsidR="00A12B00" w:rsidRDefault="00A12B00" w:rsidP="00E93125">
      <w:pPr>
        <w:shd w:val="clear" w:color="auto" w:fill="FFFFFF"/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E93125" w:rsidRPr="00E93125" w:rsidRDefault="00E93125" w:rsidP="00E93125">
      <w:pPr>
        <w:shd w:val="clear" w:color="auto" w:fill="FFFFFF"/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E93125">
        <w:rPr>
          <w:rFonts w:eastAsia="Calibri"/>
          <w:b/>
          <w:lang w:eastAsia="en-US"/>
        </w:rPr>
        <w:t>§ 9</w:t>
      </w:r>
    </w:p>
    <w:p w:rsidR="00E93125" w:rsidRPr="00E93125" w:rsidRDefault="00E93125" w:rsidP="00E93125">
      <w:pPr>
        <w:shd w:val="clear" w:color="auto" w:fill="FFFFFF"/>
        <w:spacing w:line="276" w:lineRule="auto"/>
        <w:jc w:val="center"/>
        <w:rPr>
          <w:b/>
        </w:rPr>
      </w:pPr>
      <w:r w:rsidRPr="00E93125">
        <w:rPr>
          <w:b/>
        </w:rPr>
        <w:t>POSTANOWIENIA KOŃCOWE</w:t>
      </w:r>
    </w:p>
    <w:p w:rsidR="00E93125" w:rsidRPr="00E93125" w:rsidRDefault="001969D2" w:rsidP="00E93125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Integralną część umowy stanowią wymienione w jej treści załączniki. </w:t>
      </w:r>
    </w:p>
    <w:p w:rsidR="00E93125" w:rsidRPr="00E93125" w:rsidRDefault="00E93125" w:rsidP="00E93125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93125">
        <w:rPr>
          <w:color w:val="000000"/>
        </w:rPr>
        <w:t>W sprawach nieuregulowanych niniejszą umową mają zastosowanie przepisy ustawy z dnia 29 stycznia 2004 r. – Prawo zamówień publicznych (</w:t>
      </w:r>
      <w:proofErr w:type="spellStart"/>
      <w:r w:rsidRPr="00E93125">
        <w:rPr>
          <w:color w:val="000000"/>
        </w:rPr>
        <w:t>t.j</w:t>
      </w:r>
      <w:proofErr w:type="spellEnd"/>
      <w:r w:rsidRPr="00E93125">
        <w:rPr>
          <w:color w:val="000000"/>
        </w:rPr>
        <w:t>. Dz. U. z 201</w:t>
      </w:r>
      <w:r w:rsidR="001969D2">
        <w:rPr>
          <w:color w:val="000000"/>
        </w:rPr>
        <w:t>7</w:t>
      </w:r>
      <w:r w:rsidRPr="00E93125">
        <w:rPr>
          <w:color w:val="000000"/>
        </w:rPr>
        <w:t xml:space="preserve">r.  poz. </w:t>
      </w:r>
      <w:r w:rsidR="001969D2">
        <w:rPr>
          <w:color w:val="000000"/>
        </w:rPr>
        <w:t>157)</w:t>
      </w:r>
      <w:r w:rsidRPr="00E93125">
        <w:rPr>
          <w:color w:val="000000"/>
        </w:rPr>
        <w:t xml:space="preserve"> oraz ustawy z dnia 23 kwietnia 1964 r. – Kodeks cywilny (</w:t>
      </w:r>
      <w:proofErr w:type="spellStart"/>
      <w:r w:rsidRPr="00E93125">
        <w:rPr>
          <w:color w:val="000000"/>
        </w:rPr>
        <w:t>t.j</w:t>
      </w:r>
      <w:proofErr w:type="spellEnd"/>
      <w:r w:rsidRPr="00E93125">
        <w:rPr>
          <w:color w:val="000000"/>
        </w:rPr>
        <w:t xml:space="preserve">. </w:t>
      </w:r>
      <w:r w:rsidRPr="00E93125">
        <w:t>Dz. U z 2017 r. poz. 459</w:t>
      </w:r>
      <w:r w:rsidR="008410A4">
        <w:t xml:space="preserve"> z </w:t>
      </w:r>
      <w:proofErr w:type="spellStart"/>
      <w:r w:rsidR="008410A4">
        <w:t>późn</w:t>
      </w:r>
      <w:proofErr w:type="spellEnd"/>
      <w:r w:rsidR="008410A4">
        <w:t>. zm.</w:t>
      </w:r>
      <w:r w:rsidRPr="00E93125">
        <w:t xml:space="preserve">). </w:t>
      </w:r>
    </w:p>
    <w:p w:rsidR="00E93125" w:rsidRPr="00E93125" w:rsidRDefault="00E93125" w:rsidP="00E93125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93125">
        <w:rPr>
          <w:spacing w:val="-1"/>
        </w:rPr>
        <w:t xml:space="preserve">Strony zobowiązują się do polubownego rozwiazywania sporów wynikłych na tle </w:t>
      </w:r>
      <w:r w:rsidR="008410A4">
        <w:rPr>
          <w:spacing w:val="-1"/>
        </w:rPr>
        <w:t xml:space="preserve">realizacji niniejszej </w:t>
      </w:r>
      <w:r w:rsidRPr="00E93125">
        <w:rPr>
          <w:spacing w:val="-1"/>
        </w:rPr>
        <w:t>umowy. W przypadku nieosiągnięcia porozumienia spory będą rozwiązywane przez sąd powszechny właściwy miejscowo dla siedziby Zamawiającego.</w:t>
      </w:r>
    </w:p>
    <w:p w:rsidR="00E93125" w:rsidRPr="00E93125" w:rsidRDefault="00E93125" w:rsidP="00E93125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E93125">
        <w:rPr>
          <w:bCs/>
          <w:lang w:eastAsia="ar-SA"/>
        </w:rPr>
        <w:t xml:space="preserve">Na podstawie art. 144 ust. 1 ustawy </w:t>
      </w:r>
      <w:proofErr w:type="spellStart"/>
      <w:r w:rsidRPr="00E93125">
        <w:rPr>
          <w:bCs/>
          <w:lang w:eastAsia="ar-SA"/>
        </w:rPr>
        <w:t>Pzp</w:t>
      </w:r>
      <w:proofErr w:type="spellEnd"/>
      <w:r w:rsidRPr="00E93125">
        <w:rPr>
          <w:bCs/>
          <w:lang w:eastAsia="ar-SA"/>
        </w:rPr>
        <w:t xml:space="preserve"> Zamawiający przewiduje możliwość zmiany postanowień zawartej umowy w stosunku do treści oferty, na podstawie której dokonano wyboru Wykonawcy w przypadku, </w:t>
      </w:r>
      <w:r w:rsidRPr="00E93125">
        <w:rPr>
          <w:lang w:eastAsia="ar-SA"/>
        </w:rPr>
        <w:t xml:space="preserve">gdy oferowany model sprzętu zostanie wycofany z produkcji możliwa jest zmiana modelu sprzętu na model inny, tego samego producenta, o nie gorszych parametrach technicznych, co sprzęt zaproponowany w ofercie, pod warunkiem przedstawienia stosownego oświadczenia producenta o zaprzestaniu produkcji modelu sprzętu, który został zaproponowany w ofercie. </w:t>
      </w:r>
    </w:p>
    <w:p w:rsidR="00A12B00" w:rsidRPr="00E93125" w:rsidRDefault="00E93125" w:rsidP="00EC5042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eastAsia="ar-SA"/>
        </w:rPr>
      </w:pPr>
      <w:r w:rsidRPr="00E93125">
        <w:rPr>
          <w:color w:val="000000"/>
          <w:spacing w:val="-2"/>
          <w:lang w:eastAsia="ar-SA"/>
        </w:rPr>
        <w:lastRenderedPageBreak/>
        <w:t xml:space="preserve">Wszelkie zmiany postanowień umowy wymagają formy pisemnej w postaci aneksu, pod rygorem nieważności zmiany. </w:t>
      </w:r>
    </w:p>
    <w:p w:rsidR="00E93125" w:rsidRPr="00E93125" w:rsidRDefault="00E93125" w:rsidP="00E93125">
      <w:pPr>
        <w:numPr>
          <w:ilvl w:val="0"/>
          <w:numId w:val="40"/>
        </w:numPr>
        <w:spacing w:line="276" w:lineRule="auto"/>
        <w:jc w:val="both"/>
        <w:rPr>
          <w:lang w:eastAsia="ar-SA"/>
        </w:rPr>
      </w:pPr>
      <w:r w:rsidRPr="00E93125">
        <w:rPr>
          <w:lang w:eastAsia="ar-SA"/>
        </w:rPr>
        <w:t>Umowę sporządzono w dwóch jednobrzmiących egzemplarzach, po jednym dla każdej ze stron.</w:t>
      </w:r>
    </w:p>
    <w:p w:rsidR="00E93125" w:rsidRPr="00E93125" w:rsidRDefault="00E93125" w:rsidP="00E93125">
      <w:pPr>
        <w:suppressAutoHyphens/>
        <w:overflowPunct w:val="0"/>
        <w:autoSpaceDE w:val="0"/>
        <w:autoSpaceDN w:val="0"/>
        <w:adjustRightInd w:val="0"/>
        <w:spacing w:line="276" w:lineRule="auto"/>
        <w:ind w:left="283"/>
        <w:jc w:val="both"/>
        <w:textAlignment w:val="baseline"/>
        <w:rPr>
          <w:lang w:eastAsia="ar-SA"/>
        </w:rPr>
      </w:pPr>
    </w:p>
    <w:p w:rsidR="00E93125" w:rsidRPr="00E93125" w:rsidRDefault="00E93125" w:rsidP="00E93125">
      <w:pPr>
        <w:shd w:val="clear" w:color="auto" w:fill="FFFFFF"/>
        <w:spacing w:line="276" w:lineRule="auto"/>
        <w:ind w:right="45"/>
        <w:jc w:val="both"/>
        <w:rPr>
          <w:u w:val="single"/>
        </w:rPr>
      </w:pPr>
      <w:r w:rsidRPr="00E93125">
        <w:rPr>
          <w:u w:val="single"/>
        </w:rPr>
        <w:t>Wykaz załączników:</w:t>
      </w:r>
    </w:p>
    <w:p w:rsidR="00E93125" w:rsidRPr="00E93125" w:rsidRDefault="00E93125" w:rsidP="00E93125">
      <w:pPr>
        <w:shd w:val="clear" w:color="auto" w:fill="FFFFFF"/>
        <w:spacing w:line="276" w:lineRule="auto"/>
        <w:ind w:right="45"/>
        <w:jc w:val="both"/>
      </w:pPr>
      <w:r w:rsidRPr="00E93125">
        <w:t>Załącznik nr 1 – Specyfikacja techniczna sprzętu i warunki gwarancji</w:t>
      </w:r>
    </w:p>
    <w:p w:rsidR="00E93125" w:rsidRDefault="00E93125" w:rsidP="00E93125">
      <w:pPr>
        <w:shd w:val="clear" w:color="auto" w:fill="FFFFFF"/>
        <w:spacing w:line="276" w:lineRule="auto"/>
        <w:jc w:val="both"/>
        <w:rPr>
          <w:bCs/>
        </w:rPr>
      </w:pPr>
      <w:r w:rsidRPr="00E93125">
        <w:rPr>
          <w:bCs/>
        </w:rPr>
        <w:t>Załącznik nr 2 – Wzór protokołu odbioru</w:t>
      </w:r>
    </w:p>
    <w:p w:rsidR="009B62CC" w:rsidRPr="00E93125" w:rsidRDefault="009B62CC" w:rsidP="00E93125">
      <w:pPr>
        <w:shd w:val="clear" w:color="auto" w:fill="FFFFFF"/>
        <w:spacing w:line="276" w:lineRule="auto"/>
        <w:jc w:val="both"/>
        <w:rPr>
          <w:bCs/>
        </w:rPr>
      </w:pPr>
      <w:r>
        <w:rPr>
          <w:bCs/>
        </w:rPr>
        <w:t>Załącznik nr 3 – Wykaz lokalizacji</w:t>
      </w:r>
    </w:p>
    <w:p w:rsidR="00E93125" w:rsidRPr="00E93125" w:rsidRDefault="00E93125" w:rsidP="00E93125">
      <w:pPr>
        <w:shd w:val="clear" w:color="auto" w:fill="FFFFFF"/>
        <w:spacing w:line="276" w:lineRule="auto"/>
        <w:ind w:right="45"/>
        <w:jc w:val="both"/>
        <w:rPr>
          <w:b/>
          <w:bCs/>
          <w:spacing w:val="-4"/>
        </w:rPr>
      </w:pPr>
    </w:p>
    <w:p w:rsidR="00E93125" w:rsidRPr="00E93125" w:rsidRDefault="00E93125" w:rsidP="00E93125">
      <w:pPr>
        <w:shd w:val="clear" w:color="auto" w:fill="FFFFFF"/>
        <w:spacing w:line="276" w:lineRule="auto"/>
        <w:ind w:right="45"/>
        <w:jc w:val="both"/>
        <w:rPr>
          <w:b/>
          <w:bCs/>
          <w:spacing w:val="-3"/>
        </w:rPr>
      </w:pPr>
      <w:r w:rsidRPr="00E93125">
        <w:rPr>
          <w:b/>
          <w:bCs/>
          <w:spacing w:val="-4"/>
        </w:rPr>
        <w:t>Zamawiający:</w:t>
      </w:r>
      <w:r w:rsidRPr="00E93125">
        <w:rPr>
          <w:b/>
          <w:bCs/>
        </w:rPr>
        <w:tab/>
      </w:r>
      <w:r w:rsidRPr="00E93125">
        <w:rPr>
          <w:b/>
          <w:bCs/>
        </w:rPr>
        <w:tab/>
      </w:r>
      <w:r w:rsidRPr="00E93125">
        <w:rPr>
          <w:b/>
          <w:bCs/>
        </w:rPr>
        <w:tab/>
      </w:r>
      <w:r w:rsidRPr="00E93125">
        <w:rPr>
          <w:b/>
          <w:bCs/>
        </w:rPr>
        <w:tab/>
      </w:r>
      <w:r w:rsidRPr="00E93125">
        <w:rPr>
          <w:b/>
          <w:bCs/>
        </w:rPr>
        <w:tab/>
      </w:r>
      <w:r w:rsidRPr="00E93125">
        <w:rPr>
          <w:b/>
          <w:bCs/>
        </w:rPr>
        <w:tab/>
      </w:r>
      <w:r w:rsidRPr="00E93125">
        <w:rPr>
          <w:b/>
          <w:bCs/>
        </w:rPr>
        <w:tab/>
      </w:r>
      <w:r w:rsidRPr="00E93125">
        <w:rPr>
          <w:b/>
          <w:bCs/>
        </w:rPr>
        <w:tab/>
      </w:r>
      <w:r w:rsidRPr="00E93125">
        <w:rPr>
          <w:b/>
          <w:bCs/>
          <w:spacing w:val="-3"/>
        </w:rPr>
        <w:t>Wykonawca:</w:t>
      </w:r>
    </w:p>
    <w:p w:rsidR="00E93125" w:rsidRPr="00E93125" w:rsidRDefault="00E93125" w:rsidP="00E93125"/>
    <w:p w:rsidR="00345A0F" w:rsidRPr="003F4B45" w:rsidRDefault="00345A0F" w:rsidP="00345A0F">
      <w:pPr>
        <w:pageBreakBefore/>
        <w:shd w:val="clear" w:color="auto" w:fill="FFFFFF"/>
        <w:jc w:val="right"/>
        <w:rPr>
          <w:spacing w:val="-2"/>
        </w:rPr>
      </w:pPr>
      <w:r w:rsidRPr="003F4B45">
        <w:rPr>
          <w:spacing w:val="-2"/>
        </w:rPr>
        <w:lastRenderedPageBreak/>
        <w:t xml:space="preserve">Załącznik nr </w:t>
      </w:r>
      <w:r>
        <w:rPr>
          <w:spacing w:val="-2"/>
        </w:rPr>
        <w:t>1</w:t>
      </w:r>
    </w:p>
    <w:p w:rsidR="00345A0F" w:rsidRPr="003F4B45" w:rsidRDefault="00345A0F" w:rsidP="00345A0F">
      <w:pPr>
        <w:shd w:val="clear" w:color="auto" w:fill="FFFFFF"/>
        <w:jc w:val="right"/>
        <w:rPr>
          <w:spacing w:val="-2"/>
        </w:rPr>
      </w:pPr>
      <w:r w:rsidRPr="003F4B45">
        <w:rPr>
          <w:spacing w:val="-2"/>
        </w:rPr>
        <w:t xml:space="preserve"> do umowy nr …….</w:t>
      </w:r>
    </w:p>
    <w:p w:rsidR="00345A0F" w:rsidRPr="003F4B45" w:rsidRDefault="00345A0F" w:rsidP="00345A0F">
      <w:pPr>
        <w:jc w:val="right"/>
        <w:rPr>
          <w:spacing w:val="-2"/>
        </w:rPr>
      </w:pPr>
      <w:r w:rsidRPr="003F4B45">
        <w:rPr>
          <w:spacing w:val="-2"/>
        </w:rPr>
        <w:t>z dnia ………………..</w:t>
      </w:r>
    </w:p>
    <w:p w:rsidR="00D220E3" w:rsidRPr="003F4B45" w:rsidRDefault="00D220E3" w:rsidP="00D47FF9">
      <w:pPr>
        <w:spacing w:line="276" w:lineRule="auto"/>
      </w:pPr>
    </w:p>
    <w:p w:rsidR="00B77787" w:rsidRDefault="00B77787" w:rsidP="00D47FF9">
      <w:pPr>
        <w:suppressAutoHyphens/>
        <w:overflowPunct w:val="0"/>
        <w:autoSpaceDE w:val="0"/>
        <w:autoSpaceDN w:val="0"/>
        <w:adjustRightInd w:val="0"/>
        <w:spacing w:line="276" w:lineRule="auto"/>
        <w:rPr>
          <w:b/>
          <w:lang w:eastAsia="ar-SA"/>
        </w:rPr>
      </w:pPr>
    </w:p>
    <w:p w:rsidR="00D220E3" w:rsidRDefault="00D220E3" w:rsidP="00D47FF9">
      <w:pPr>
        <w:suppressAutoHyphens/>
        <w:overflowPunct w:val="0"/>
        <w:autoSpaceDE w:val="0"/>
        <w:autoSpaceDN w:val="0"/>
        <w:adjustRightInd w:val="0"/>
        <w:spacing w:line="276" w:lineRule="auto"/>
        <w:rPr>
          <w:b/>
          <w:lang w:eastAsia="ar-SA"/>
        </w:rPr>
      </w:pPr>
    </w:p>
    <w:p w:rsidR="00D220E3" w:rsidRDefault="00345A0F" w:rsidP="00345A0F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rPr>
          <w:b/>
          <w:lang w:eastAsia="ar-SA"/>
        </w:rPr>
      </w:pPr>
      <w:r>
        <w:rPr>
          <w:b/>
          <w:lang w:eastAsia="ar-SA"/>
        </w:rPr>
        <w:t>Specyfikacja techniczna sprzętu i warunki gwarancji</w:t>
      </w:r>
    </w:p>
    <w:p w:rsidR="00D220E3" w:rsidRDefault="00D220E3" w:rsidP="00D47FF9">
      <w:pPr>
        <w:suppressAutoHyphens/>
        <w:overflowPunct w:val="0"/>
        <w:autoSpaceDE w:val="0"/>
        <w:autoSpaceDN w:val="0"/>
        <w:adjustRightInd w:val="0"/>
        <w:spacing w:line="276" w:lineRule="auto"/>
        <w:rPr>
          <w:b/>
          <w:lang w:eastAsia="ar-SA"/>
        </w:rPr>
      </w:pPr>
    </w:p>
    <w:p w:rsidR="00D220E3" w:rsidRDefault="00D220E3" w:rsidP="00D47FF9">
      <w:pPr>
        <w:suppressAutoHyphens/>
        <w:overflowPunct w:val="0"/>
        <w:autoSpaceDE w:val="0"/>
        <w:autoSpaceDN w:val="0"/>
        <w:adjustRightInd w:val="0"/>
        <w:spacing w:line="276" w:lineRule="auto"/>
        <w:rPr>
          <w:b/>
          <w:lang w:eastAsia="ar-SA"/>
        </w:rPr>
      </w:pPr>
    </w:p>
    <w:p w:rsidR="00D220E3" w:rsidRDefault="00D220E3" w:rsidP="00E4610D">
      <w:pPr>
        <w:suppressAutoHyphens/>
        <w:overflowPunct w:val="0"/>
        <w:autoSpaceDE w:val="0"/>
        <w:autoSpaceDN w:val="0"/>
        <w:adjustRightInd w:val="0"/>
        <w:rPr>
          <w:b/>
          <w:lang w:eastAsia="ar-SA"/>
        </w:rPr>
      </w:pPr>
    </w:p>
    <w:p w:rsidR="00D220E3" w:rsidRPr="003F4B45" w:rsidRDefault="00D220E3" w:rsidP="00D220E3">
      <w:pPr>
        <w:pageBreakBefore/>
        <w:shd w:val="clear" w:color="auto" w:fill="FFFFFF"/>
        <w:jc w:val="right"/>
        <w:rPr>
          <w:spacing w:val="-2"/>
        </w:rPr>
      </w:pPr>
      <w:r w:rsidRPr="003F4B45">
        <w:rPr>
          <w:spacing w:val="-2"/>
        </w:rPr>
        <w:lastRenderedPageBreak/>
        <w:t xml:space="preserve">Załącznik nr </w:t>
      </w:r>
      <w:r>
        <w:rPr>
          <w:spacing w:val="-2"/>
        </w:rPr>
        <w:t>2</w:t>
      </w:r>
    </w:p>
    <w:p w:rsidR="00D220E3" w:rsidRPr="003F4B45" w:rsidRDefault="00D220E3" w:rsidP="00D220E3">
      <w:pPr>
        <w:shd w:val="clear" w:color="auto" w:fill="FFFFFF"/>
        <w:jc w:val="right"/>
        <w:rPr>
          <w:spacing w:val="-2"/>
        </w:rPr>
      </w:pPr>
      <w:r w:rsidRPr="003F4B45">
        <w:rPr>
          <w:spacing w:val="-2"/>
        </w:rPr>
        <w:t xml:space="preserve"> do umowy nr …….</w:t>
      </w:r>
    </w:p>
    <w:p w:rsidR="00D220E3" w:rsidRPr="003F4B45" w:rsidRDefault="00D220E3" w:rsidP="00D220E3">
      <w:pPr>
        <w:jc w:val="right"/>
        <w:rPr>
          <w:spacing w:val="-2"/>
        </w:rPr>
      </w:pPr>
      <w:r w:rsidRPr="003F4B45">
        <w:rPr>
          <w:spacing w:val="-2"/>
        </w:rPr>
        <w:t>z dnia ………………..</w:t>
      </w:r>
    </w:p>
    <w:p w:rsidR="00D220E3" w:rsidRPr="003F4B45" w:rsidRDefault="00D220E3" w:rsidP="00D220E3">
      <w:pPr>
        <w:jc w:val="right"/>
        <w:rPr>
          <w:spacing w:val="-2"/>
        </w:rPr>
      </w:pPr>
    </w:p>
    <w:p w:rsidR="00D220E3" w:rsidRPr="003F4B45" w:rsidRDefault="00D220E3" w:rsidP="00D220E3">
      <w:pPr>
        <w:jc w:val="right"/>
        <w:rPr>
          <w:spacing w:val="-2"/>
        </w:rPr>
      </w:pPr>
    </w:p>
    <w:p w:rsidR="00D220E3" w:rsidRPr="003F4B45" w:rsidRDefault="00D220E3" w:rsidP="00D220E3">
      <w:pPr>
        <w:shd w:val="clear" w:color="auto" w:fill="FFFFFF"/>
        <w:spacing w:before="571"/>
        <w:ind w:left="5098"/>
        <w:jc w:val="right"/>
        <w:rPr>
          <w:spacing w:val="-3"/>
        </w:rPr>
      </w:pPr>
      <w:r w:rsidRPr="003F4B45">
        <w:t>Miejscowość dnia ……………………..</w:t>
      </w:r>
      <w:r w:rsidRPr="003F4B45">
        <w:tab/>
      </w:r>
    </w:p>
    <w:p w:rsidR="00D220E3" w:rsidRPr="007540BE" w:rsidRDefault="00D220E3" w:rsidP="00D220E3">
      <w:pPr>
        <w:shd w:val="clear" w:color="auto" w:fill="FFFFFF"/>
        <w:spacing w:before="562"/>
        <w:ind w:left="149"/>
        <w:jc w:val="center"/>
        <w:rPr>
          <w:b/>
          <w:bCs/>
          <w:sz w:val="28"/>
          <w:szCs w:val="28"/>
        </w:rPr>
      </w:pPr>
      <w:r w:rsidRPr="007540BE">
        <w:rPr>
          <w:b/>
          <w:bCs/>
          <w:sz w:val="28"/>
          <w:szCs w:val="28"/>
        </w:rPr>
        <w:t>Protokół odbioru</w:t>
      </w:r>
    </w:p>
    <w:p w:rsidR="00D220E3" w:rsidRPr="003F4B45" w:rsidRDefault="00D220E3" w:rsidP="00D220E3">
      <w:pPr>
        <w:shd w:val="clear" w:color="auto" w:fill="FFFFFF"/>
        <w:spacing w:before="274" w:line="274" w:lineRule="exact"/>
        <w:jc w:val="both"/>
      </w:pPr>
      <w:r w:rsidRPr="003F4B45">
        <w:t>W dniu w  siedzibie</w:t>
      </w:r>
      <w:r w:rsidRPr="003F4B45">
        <w:tab/>
        <w:t>…………….…………………… dokonano odbioru ilościowo - jakościowego sprzętu w ramach umowy nr ……………………………..……. z dnia …………………………………………….</w:t>
      </w:r>
    </w:p>
    <w:p w:rsidR="00D220E3" w:rsidRPr="003F4B45" w:rsidRDefault="00D220E3" w:rsidP="00D220E3">
      <w:pPr>
        <w:spacing w:after="274" w:line="1" w:lineRule="exact"/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096"/>
        <w:gridCol w:w="3077"/>
        <w:gridCol w:w="2827"/>
      </w:tblGrid>
      <w:tr w:rsidR="00D220E3" w:rsidRPr="003F4B45" w:rsidTr="00D220E3">
        <w:trPr>
          <w:trHeight w:hRule="exact"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0E3" w:rsidRPr="003F4B45" w:rsidRDefault="00D220E3" w:rsidP="00D220E3">
            <w:pPr>
              <w:shd w:val="clear" w:color="auto" w:fill="FFFFFF"/>
              <w:snapToGrid w:val="0"/>
              <w:ind w:left="14"/>
              <w:jc w:val="center"/>
            </w:pPr>
            <w:r w:rsidRPr="003F4B45">
              <w:t>lp.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0E3" w:rsidRPr="003F4B45" w:rsidRDefault="00D220E3" w:rsidP="00D220E3">
            <w:pPr>
              <w:shd w:val="clear" w:color="auto" w:fill="FFFFFF"/>
              <w:snapToGrid w:val="0"/>
              <w:ind w:left="14"/>
              <w:jc w:val="center"/>
            </w:pPr>
            <w:r w:rsidRPr="003F4B45">
              <w:t>typ/model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0E3" w:rsidRPr="003F4B45" w:rsidRDefault="00D220E3" w:rsidP="00D220E3">
            <w:pPr>
              <w:shd w:val="clear" w:color="auto" w:fill="FFFFFF"/>
              <w:snapToGrid w:val="0"/>
              <w:ind w:left="5"/>
              <w:jc w:val="center"/>
            </w:pPr>
            <w:r w:rsidRPr="003F4B45">
              <w:t>numer seryjny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E3" w:rsidRPr="003F4B45" w:rsidRDefault="00D220E3" w:rsidP="00D220E3">
            <w:pPr>
              <w:shd w:val="clear" w:color="auto" w:fill="FFFFFF"/>
              <w:snapToGrid w:val="0"/>
              <w:jc w:val="center"/>
            </w:pPr>
            <w:r w:rsidRPr="003F4B45">
              <w:t>uwagi</w:t>
            </w:r>
          </w:p>
        </w:tc>
      </w:tr>
      <w:tr w:rsidR="00D220E3" w:rsidRPr="003F4B45" w:rsidTr="00D220E3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0E3" w:rsidRPr="003F4B45" w:rsidRDefault="00D220E3" w:rsidP="00D220E3">
            <w:pPr>
              <w:shd w:val="clear" w:color="auto" w:fill="FFFFFF"/>
              <w:snapToGrid w:val="0"/>
              <w:jc w:val="center"/>
            </w:pPr>
            <w:r w:rsidRPr="003F4B45"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0E3" w:rsidRPr="003F4B45" w:rsidRDefault="00D220E3" w:rsidP="00D220E3">
            <w:pPr>
              <w:shd w:val="clear" w:color="auto" w:fill="FFFFFF"/>
              <w:snapToGrid w:val="0"/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0E3" w:rsidRPr="003F4B45" w:rsidRDefault="00D220E3" w:rsidP="00D220E3">
            <w:pPr>
              <w:shd w:val="clear" w:color="auto" w:fill="FFFFFF"/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E3" w:rsidRPr="003F4B45" w:rsidRDefault="00D220E3" w:rsidP="00D220E3">
            <w:pPr>
              <w:shd w:val="clear" w:color="auto" w:fill="FFFFFF"/>
              <w:snapToGrid w:val="0"/>
            </w:pPr>
          </w:p>
        </w:tc>
      </w:tr>
      <w:tr w:rsidR="00D220E3" w:rsidRPr="003F4B45" w:rsidTr="00D220E3">
        <w:trPr>
          <w:trHeight w:hRule="exact" w:val="2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0E3" w:rsidRPr="003F4B45" w:rsidRDefault="00D220E3" w:rsidP="00D220E3">
            <w:pPr>
              <w:shd w:val="clear" w:color="auto" w:fill="FFFFFF"/>
              <w:snapToGrid w:val="0"/>
              <w:jc w:val="center"/>
            </w:pPr>
            <w:r w:rsidRPr="003F4B45"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0E3" w:rsidRPr="003F4B45" w:rsidRDefault="00D220E3" w:rsidP="00D220E3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0E3" w:rsidRPr="003F4B45" w:rsidRDefault="00D220E3" w:rsidP="00D220E3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E3" w:rsidRPr="003F4B45" w:rsidRDefault="00D220E3" w:rsidP="00D220E3">
            <w:pPr>
              <w:shd w:val="clear" w:color="auto" w:fill="FFFFFF"/>
              <w:snapToGrid w:val="0"/>
              <w:rPr>
                <w:b/>
              </w:rPr>
            </w:pPr>
          </w:p>
        </w:tc>
      </w:tr>
    </w:tbl>
    <w:p w:rsidR="00D220E3" w:rsidRPr="003F4B45" w:rsidRDefault="00D220E3" w:rsidP="00D220E3">
      <w:pPr>
        <w:shd w:val="clear" w:color="auto" w:fill="FFFFFF"/>
        <w:ind w:left="130"/>
      </w:pPr>
    </w:p>
    <w:p w:rsidR="00D220E3" w:rsidRPr="003F4B45" w:rsidRDefault="00D220E3" w:rsidP="00D220E3">
      <w:pPr>
        <w:shd w:val="clear" w:color="auto" w:fill="FFFFFF"/>
        <w:ind w:left="130"/>
      </w:pPr>
    </w:p>
    <w:p w:rsidR="00D220E3" w:rsidRPr="003F4B45" w:rsidRDefault="00D220E3" w:rsidP="00D220E3">
      <w:pPr>
        <w:shd w:val="clear" w:color="auto" w:fill="FFFFFF"/>
        <w:ind w:left="130"/>
      </w:pPr>
      <w:r w:rsidRPr="003F4B45">
        <w:t>Dostawa została przyjęta (nieprzyjęta)* ze względu na ............................................................</w:t>
      </w:r>
    </w:p>
    <w:p w:rsidR="00D220E3" w:rsidRPr="003F4B45" w:rsidRDefault="00D220E3" w:rsidP="00D220E3">
      <w:pPr>
        <w:shd w:val="clear" w:color="auto" w:fill="FFFFFF"/>
        <w:ind w:left="130"/>
      </w:pPr>
      <w:r w:rsidRPr="003F4B45">
        <w:t>.....................................................................................................................................................</w:t>
      </w:r>
    </w:p>
    <w:p w:rsidR="00D220E3" w:rsidRPr="003F4B45" w:rsidRDefault="00D220E3" w:rsidP="00D220E3">
      <w:pPr>
        <w:shd w:val="clear" w:color="auto" w:fill="FFFFFF"/>
        <w:ind w:left="130"/>
      </w:pPr>
      <w:r w:rsidRPr="003F4B45">
        <w:t>.....................................................................................................................................................</w:t>
      </w:r>
    </w:p>
    <w:p w:rsidR="00D220E3" w:rsidRPr="003F4B45" w:rsidRDefault="00D220E3" w:rsidP="00D220E3">
      <w:pPr>
        <w:shd w:val="clear" w:color="auto" w:fill="FFFFFF"/>
        <w:ind w:left="130"/>
      </w:pPr>
      <w:r w:rsidRPr="003F4B45">
        <w:t>.....................................................................................................................................................</w:t>
      </w:r>
    </w:p>
    <w:p w:rsidR="00D220E3" w:rsidRPr="003F4B45" w:rsidRDefault="00D220E3" w:rsidP="00D220E3">
      <w:pPr>
        <w:shd w:val="clear" w:color="auto" w:fill="FFFFFF"/>
        <w:ind w:left="130"/>
      </w:pPr>
    </w:p>
    <w:p w:rsidR="00D220E3" w:rsidRPr="003F4B45" w:rsidRDefault="00D220E3" w:rsidP="00D220E3">
      <w:pPr>
        <w:shd w:val="clear" w:color="auto" w:fill="FFFFFF"/>
        <w:ind w:left="130"/>
      </w:pPr>
    </w:p>
    <w:p w:rsidR="00D220E3" w:rsidRPr="003F4B45" w:rsidRDefault="00D220E3" w:rsidP="00D220E3">
      <w:pPr>
        <w:shd w:val="clear" w:color="auto" w:fill="FFFFFF"/>
        <w:ind w:left="130"/>
      </w:pPr>
    </w:p>
    <w:p w:rsidR="00D220E3" w:rsidRPr="003F4B45" w:rsidRDefault="00D220E3" w:rsidP="00D220E3">
      <w:pPr>
        <w:shd w:val="clear" w:color="auto" w:fill="FFFFFF"/>
        <w:ind w:left="130"/>
      </w:pPr>
      <w:r w:rsidRPr="003F4B45">
        <w:t xml:space="preserve">Wykonawca </w:t>
      </w:r>
      <w:r w:rsidRPr="003F4B45">
        <w:tab/>
      </w:r>
      <w:r w:rsidRPr="003F4B45">
        <w:tab/>
      </w:r>
      <w:r w:rsidRPr="003F4B45">
        <w:tab/>
      </w:r>
      <w:r w:rsidRPr="003F4B45">
        <w:tab/>
      </w:r>
      <w:r w:rsidRPr="003F4B45">
        <w:tab/>
      </w:r>
      <w:r w:rsidRPr="003F4B45">
        <w:tab/>
      </w:r>
      <w:r w:rsidRPr="003F4B45">
        <w:tab/>
      </w:r>
      <w:r w:rsidRPr="003F4B45">
        <w:tab/>
      </w:r>
      <w:r w:rsidRPr="003F4B45">
        <w:tab/>
        <w:t xml:space="preserve">     Zamawiający</w:t>
      </w:r>
    </w:p>
    <w:p w:rsidR="00D220E3" w:rsidRPr="003F4B45" w:rsidRDefault="00D220E3" w:rsidP="00D220E3">
      <w:pPr>
        <w:shd w:val="clear" w:color="auto" w:fill="FFFFFF"/>
        <w:spacing w:before="5"/>
        <w:rPr>
          <w:spacing w:val="-3"/>
        </w:rPr>
      </w:pPr>
    </w:p>
    <w:p w:rsidR="00D220E3" w:rsidRPr="003F4B45" w:rsidRDefault="00D220E3" w:rsidP="00D220E3">
      <w:pPr>
        <w:shd w:val="clear" w:color="auto" w:fill="FFFFFF"/>
        <w:spacing w:before="5"/>
        <w:rPr>
          <w:spacing w:val="-3"/>
        </w:rPr>
      </w:pPr>
    </w:p>
    <w:p w:rsidR="00D220E3" w:rsidRPr="003F4B45" w:rsidRDefault="00D220E3" w:rsidP="00D220E3">
      <w:pPr>
        <w:shd w:val="clear" w:color="auto" w:fill="FFFFFF"/>
        <w:spacing w:before="5"/>
        <w:rPr>
          <w:spacing w:val="-3"/>
        </w:rPr>
      </w:pPr>
      <w:r w:rsidRPr="003F4B45">
        <w:rPr>
          <w:spacing w:val="-3"/>
        </w:rPr>
        <w:t>.................................</w:t>
      </w:r>
      <w:r w:rsidRPr="003F4B45">
        <w:rPr>
          <w:spacing w:val="-3"/>
        </w:rPr>
        <w:tab/>
      </w:r>
      <w:r w:rsidRPr="003F4B45">
        <w:rPr>
          <w:spacing w:val="-3"/>
        </w:rPr>
        <w:tab/>
      </w:r>
      <w:r w:rsidRPr="003F4B45">
        <w:rPr>
          <w:spacing w:val="-3"/>
        </w:rPr>
        <w:tab/>
      </w:r>
      <w:r w:rsidRPr="003F4B45">
        <w:rPr>
          <w:spacing w:val="-3"/>
        </w:rPr>
        <w:tab/>
      </w:r>
      <w:r w:rsidRPr="003F4B45">
        <w:rPr>
          <w:spacing w:val="-3"/>
        </w:rPr>
        <w:tab/>
      </w:r>
      <w:r w:rsidRPr="003F4B45">
        <w:rPr>
          <w:spacing w:val="-3"/>
        </w:rPr>
        <w:tab/>
      </w:r>
      <w:r w:rsidRPr="003F4B45">
        <w:rPr>
          <w:spacing w:val="-3"/>
        </w:rPr>
        <w:tab/>
      </w:r>
      <w:r w:rsidRPr="003F4B45">
        <w:rPr>
          <w:spacing w:val="-3"/>
        </w:rPr>
        <w:tab/>
        <w:t xml:space="preserve">  ................................</w:t>
      </w:r>
    </w:p>
    <w:p w:rsidR="00D220E3" w:rsidRPr="003F4B45" w:rsidRDefault="00D220E3" w:rsidP="00D220E3">
      <w:pPr>
        <w:shd w:val="clear" w:color="auto" w:fill="FFFFFF"/>
        <w:spacing w:before="5"/>
      </w:pPr>
    </w:p>
    <w:p w:rsidR="00D220E3" w:rsidRPr="003F4B45" w:rsidRDefault="00D220E3" w:rsidP="00D220E3">
      <w:pPr>
        <w:spacing w:line="1" w:lineRule="exact"/>
      </w:pPr>
    </w:p>
    <w:p w:rsidR="00D220E3" w:rsidRPr="003F4B45" w:rsidRDefault="00D220E3" w:rsidP="00D220E3">
      <w:pPr>
        <w:shd w:val="clear" w:color="auto" w:fill="FFFFFF"/>
        <w:rPr>
          <w:spacing w:val="-1"/>
        </w:rPr>
      </w:pPr>
      <w:r w:rsidRPr="003F4B45">
        <w:rPr>
          <w:spacing w:val="-1"/>
        </w:rPr>
        <w:t>*/ niepotrzebne skreślić</w:t>
      </w:r>
    </w:p>
    <w:p w:rsidR="00D220E3" w:rsidRPr="003F4B45" w:rsidRDefault="00D220E3" w:rsidP="00D220E3">
      <w:pPr>
        <w:rPr>
          <w:i/>
        </w:rPr>
      </w:pPr>
    </w:p>
    <w:p w:rsidR="00D220E3" w:rsidRPr="003F4B45" w:rsidRDefault="00D220E3" w:rsidP="00D220E3">
      <w:pPr>
        <w:rPr>
          <w:i/>
        </w:rPr>
      </w:pPr>
    </w:p>
    <w:p w:rsidR="00D220E3" w:rsidRPr="003F4B45" w:rsidRDefault="00D220E3" w:rsidP="00D220E3">
      <w:pPr>
        <w:rPr>
          <w:i/>
        </w:rPr>
      </w:pPr>
    </w:p>
    <w:p w:rsidR="007540BE" w:rsidRDefault="007540BE" w:rsidP="00D220E3">
      <w:pPr>
        <w:suppressAutoHyphens/>
        <w:rPr>
          <w:lang w:eastAsia="ar-SA"/>
        </w:rPr>
        <w:sectPr w:rsidR="007540BE" w:rsidSect="00D220E3">
          <w:footerReference w:type="default" r:id="rId17"/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F2FD4" w:rsidRDefault="002F2FD4" w:rsidP="002F2FD4">
      <w:pPr>
        <w:pStyle w:val="Tekstpodstawowy"/>
        <w:jc w:val="left"/>
        <w:rPr>
          <w:u w:val="single"/>
        </w:rPr>
      </w:pPr>
    </w:p>
    <w:p w:rsidR="00002BC5" w:rsidRPr="00002BC5" w:rsidRDefault="00002BC5" w:rsidP="00002BC5">
      <w:pPr>
        <w:shd w:val="clear" w:color="auto" w:fill="FFFFFF"/>
        <w:tabs>
          <w:tab w:val="left" w:pos="6504"/>
        </w:tabs>
        <w:jc w:val="right"/>
        <w:rPr>
          <w:spacing w:val="-3"/>
        </w:rPr>
      </w:pPr>
      <w:r w:rsidRPr="00002BC5">
        <w:rPr>
          <w:spacing w:val="-3"/>
        </w:rPr>
        <w:t xml:space="preserve">Załącznik nr 3 </w:t>
      </w:r>
    </w:p>
    <w:p w:rsidR="00002BC5" w:rsidRPr="00002BC5" w:rsidRDefault="00002BC5" w:rsidP="00002BC5">
      <w:pPr>
        <w:shd w:val="clear" w:color="auto" w:fill="FFFFFF"/>
        <w:tabs>
          <w:tab w:val="left" w:pos="6504"/>
        </w:tabs>
        <w:jc w:val="right"/>
        <w:rPr>
          <w:spacing w:val="-3"/>
        </w:rPr>
      </w:pPr>
      <w:r w:rsidRPr="00002BC5">
        <w:rPr>
          <w:spacing w:val="-3"/>
        </w:rPr>
        <w:tab/>
        <w:t xml:space="preserve">do umowy nr …………… </w:t>
      </w:r>
    </w:p>
    <w:p w:rsidR="00002BC5" w:rsidRPr="00002BC5" w:rsidRDefault="00002BC5" w:rsidP="00002BC5">
      <w:pPr>
        <w:shd w:val="clear" w:color="auto" w:fill="FFFFFF"/>
        <w:tabs>
          <w:tab w:val="left" w:pos="6504"/>
        </w:tabs>
        <w:jc w:val="right"/>
        <w:rPr>
          <w:spacing w:val="-3"/>
        </w:rPr>
      </w:pPr>
      <w:r w:rsidRPr="00002BC5">
        <w:rPr>
          <w:spacing w:val="-3"/>
        </w:rPr>
        <w:tab/>
        <w:t>z dnia ……………………..</w:t>
      </w:r>
    </w:p>
    <w:p w:rsidR="00002BC5" w:rsidRPr="00002BC5" w:rsidRDefault="00002BC5" w:rsidP="00002BC5">
      <w:pPr>
        <w:shd w:val="clear" w:color="auto" w:fill="FFFFFF"/>
        <w:tabs>
          <w:tab w:val="left" w:pos="6504"/>
        </w:tabs>
        <w:rPr>
          <w:i/>
          <w:iCs/>
          <w:spacing w:val="-3"/>
        </w:rPr>
      </w:pPr>
    </w:p>
    <w:p w:rsidR="00002BC5" w:rsidRPr="00002BC5" w:rsidRDefault="00002BC5" w:rsidP="00002BC5">
      <w:pPr>
        <w:shd w:val="clear" w:color="auto" w:fill="FFFFFF"/>
        <w:tabs>
          <w:tab w:val="left" w:pos="6504"/>
        </w:tabs>
        <w:jc w:val="center"/>
        <w:rPr>
          <w:b/>
          <w:bCs/>
          <w:spacing w:val="-3"/>
          <w:sz w:val="28"/>
          <w:szCs w:val="28"/>
        </w:rPr>
      </w:pPr>
    </w:p>
    <w:p w:rsidR="00002BC5" w:rsidRPr="00002BC5" w:rsidRDefault="00002BC5" w:rsidP="00002BC5">
      <w:pPr>
        <w:shd w:val="clear" w:color="auto" w:fill="FFFFFF"/>
        <w:tabs>
          <w:tab w:val="left" w:pos="6504"/>
        </w:tabs>
        <w:jc w:val="center"/>
        <w:rPr>
          <w:b/>
          <w:bCs/>
          <w:spacing w:val="-3"/>
          <w:sz w:val="28"/>
          <w:szCs w:val="28"/>
        </w:rPr>
      </w:pPr>
      <w:r w:rsidRPr="00002BC5">
        <w:rPr>
          <w:b/>
          <w:bCs/>
          <w:spacing w:val="-3"/>
          <w:sz w:val="28"/>
          <w:szCs w:val="28"/>
        </w:rPr>
        <w:t xml:space="preserve">Wykaz lokalizacji </w:t>
      </w:r>
    </w:p>
    <w:p w:rsidR="00002BC5" w:rsidRPr="00002BC5" w:rsidRDefault="00002BC5" w:rsidP="00002BC5">
      <w:pPr>
        <w:shd w:val="clear" w:color="auto" w:fill="FFFFFF"/>
        <w:tabs>
          <w:tab w:val="left" w:pos="6504"/>
        </w:tabs>
        <w:jc w:val="center"/>
        <w:rPr>
          <w:bCs/>
          <w:i/>
          <w:spacing w:val="-3"/>
        </w:rPr>
      </w:pPr>
      <w:r w:rsidRPr="00002BC5">
        <w:rPr>
          <w:bCs/>
          <w:i/>
          <w:spacing w:val="-3"/>
        </w:rPr>
        <w:t>(zostanie dostosowany do danej części zamówienia)</w:t>
      </w:r>
    </w:p>
    <w:p w:rsidR="00002BC5" w:rsidRPr="00002BC5" w:rsidRDefault="00002BC5" w:rsidP="00002BC5">
      <w:pPr>
        <w:shd w:val="clear" w:color="auto" w:fill="FFFFFF"/>
        <w:tabs>
          <w:tab w:val="left" w:pos="6504"/>
        </w:tabs>
        <w:jc w:val="center"/>
        <w:rPr>
          <w:spacing w:val="-3"/>
        </w:rPr>
      </w:pPr>
    </w:p>
    <w:tbl>
      <w:tblPr>
        <w:tblW w:w="15059" w:type="dxa"/>
        <w:tblInd w:w="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0"/>
        <w:gridCol w:w="1418"/>
        <w:gridCol w:w="1418"/>
        <w:gridCol w:w="1418"/>
        <w:gridCol w:w="1418"/>
        <w:gridCol w:w="1418"/>
        <w:gridCol w:w="851"/>
        <w:gridCol w:w="1276"/>
        <w:gridCol w:w="3262"/>
      </w:tblGrid>
      <w:tr w:rsidR="00002BC5" w:rsidRPr="00002BC5" w:rsidTr="00DA3789">
        <w:trPr>
          <w:trHeight w:val="797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02BC5">
              <w:rPr>
                <w:b/>
                <w:bCs/>
                <w:color w:val="000000"/>
                <w:sz w:val="22"/>
                <w:szCs w:val="22"/>
              </w:rPr>
              <w:t>Nazwa jednostki organizacyjnej KRUS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2BC5">
              <w:rPr>
                <w:b/>
                <w:bCs/>
                <w:color w:val="000000"/>
                <w:sz w:val="22"/>
                <w:szCs w:val="22"/>
              </w:rPr>
              <w:t>Liczba komputerów AIO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2BC5">
              <w:rPr>
                <w:b/>
                <w:bCs/>
                <w:color w:val="000000"/>
                <w:sz w:val="22"/>
                <w:szCs w:val="22"/>
              </w:rPr>
              <w:t xml:space="preserve">Liczba </w:t>
            </w:r>
            <w:proofErr w:type="spellStart"/>
            <w:r w:rsidRPr="00002BC5">
              <w:rPr>
                <w:b/>
                <w:bCs/>
                <w:color w:val="000000"/>
                <w:sz w:val="22"/>
                <w:szCs w:val="22"/>
              </w:rPr>
              <w:t>notebook’ów</w:t>
            </w:r>
            <w:proofErr w:type="spellEnd"/>
            <w:r w:rsidRPr="00002BC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2BC5">
              <w:rPr>
                <w:b/>
                <w:bCs/>
                <w:color w:val="000000"/>
                <w:sz w:val="22"/>
                <w:szCs w:val="22"/>
              </w:rPr>
              <w:t>Urządzenia wielofunkcyjne A3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2BC5">
              <w:rPr>
                <w:b/>
                <w:bCs/>
                <w:color w:val="000000"/>
                <w:sz w:val="22"/>
                <w:szCs w:val="22"/>
              </w:rPr>
              <w:t>Urządzenia wielofunkcyjne A4 kolor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02BC5">
              <w:rPr>
                <w:b/>
                <w:bCs/>
                <w:color w:val="000000"/>
                <w:sz w:val="22"/>
                <w:szCs w:val="22"/>
              </w:rPr>
              <w:t>Urządzenia wielofunkcyjne A4 mono</w:t>
            </w:r>
          </w:p>
        </w:tc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02BC5">
              <w:rPr>
                <w:b/>
                <w:bCs/>
                <w:color w:val="000000"/>
                <w:sz w:val="22"/>
                <w:szCs w:val="22"/>
              </w:rPr>
              <w:t>Adres dostawy</w:t>
            </w:r>
          </w:p>
        </w:tc>
      </w:tr>
      <w:tr w:rsidR="00002BC5" w:rsidRPr="00002BC5" w:rsidTr="00DA3789">
        <w:trPr>
          <w:trHeight w:val="29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Centrala KRUS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00-608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r w:rsidRPr="00002BC5">
              <w:rPr>
                <w:sz w:val="22"/>
                <w:szCs w:val="22"/>
              </w:rPr>
              <w:t xml:space="preserve">Al. Niepodległości 186, tel. 22 592 64 17, </w:t>
            </w:r>
            <w:hyperlink r:id="rId18" w:history="1">
              <w:r w:rsidRPr="00002BC5">
                <w:rPr>
                  <w:color w:val="0000FF"/>
                  <w:sz w:val="22"/>
                  <w:szCs w:val="22"/>
                  <w:u w:val="single"/>
                </w:rPr>
                <w:t>sekretariat.it@krus.gov.pl</w:t>
              </w:r>
            </w:hyperlink>
          </w:p>
        </w:tc>
      </w:tr>
      <w:tr w:rsidR="00002BC5" w:rsidRPr="00002BC5" w:rsidTr="00DA3789">
        <w:trPr>
          <w:trHeight w:val="29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 xml:space="preserve">OR  KRUS w Białymstoku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15-099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Białystok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Legionowa 18,  tel. (85) 749-73-00,</w:t>
            </w:r>
            <w:r w:rsidRPr="00002BC5">
              <w:rPr>
                <w:color w:val="6B6F76"/>
                <w:sz w:val="22"/>
                <w:szCs w:val="22"/>
              </w:rPr>
              <w:t xml:space="preserve"> </w:t>
            </w:r>
            <w:hyperlink r:id="rId19" w:history="1">
              <w:r w:rsidRPr="00002BC5">
                <w:rPr>
                  <w:color w:val="0000FF"/>
                  <w:sz w:val="22"/>
                  <w:szCs w:val="22"/>
                  <w:u w:val="single"/>
                </w:rPr>
                <w:t>bialystok@krus.gov.pl</w:t>
              </w:r>
            </w:hyperlink>
          </w:p>
        </w:tc>
      </w:tr>
      <w:tr w:rsidR="00002BC5" w:rsidRPr="00002BC5" w:rsidTr="00DA3789">
        <w:trPr>
          <w:trHeight w:val="29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OR KRUS w Bydgoszczy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85-092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Bydgoszcz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r w:rsidRPr="00002BC5">
              <w:rPr>
                <w:sz w:val="22"/>
                <w:szCs w:val="22"/>
              </w:rPr>
              <w:t xml:space="preserve">Wyczółkowskiego 22, tel. (52) 341 52 61, </w:t>
            </w:r>
            <w:hyperlink r:id="rId20" w:history="1">
              <w:r w:rsidRPr="00002BC5">
                <w:rPr>
                  <w:color w:val="0000FF"/>
                  <w:sz w:val="22"/>
                  <w:szCs w:val="22"/>
                  <w:u w:val="single"/>
                </w:rPr>
                <w:t>bydgoszcz@krus.gov.pl</w:t>
              </w:r>
            </w:hyperlink>
          </w:p>
        </w:tc>
      </w:tr>
      <w:tr w:rsidR="00002BC5" w:rsidRPr="00002BC5" w:rsidTr="00DA3789">
        <w:trPr>
          <w:trHeight w:val="29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OR KRUS w Częstochowie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42-200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r w:rsidRPr="00002BC5">
              <w:rPr>
                <w:sz w:val="22"/>
                <w:szCs w:val="22"/>
              </w:rPr>
              <w:t>Częstochowa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r w:rsidRPr="00002BC5">
              <w:rPr>
                <w:sz w:val="22"/>
                <w:szCs w:val="22"/>
              </w:rPr>
              <w:t xml:space="preserve">Korczaka 5, tel. (34) 366 97 70, 365 45 89, </w:t>
            </w:r>
            <w:hyperlink r:id="rId21" w:history="1">
              <w:r w:rsidRPr="00002BC5">
                <w:rPr>
                  <w:color w:val="0000FF"/>
                  <w:sz w:val="22"/>
                  <w:szCs w:val="22"/>
                  <w:u w:val="single"/>
                </w:rPr>
                <w:t>czestochowa@krus.gov.pl</w:t>
              </w:r>
            </w:hyperlink>
          </w:p>
        </w:tc>
      </w:tr>
      <w:tr w:rsidR="00002BC5" w:rsidRPr="00002BC5" w:rsidTr="00DA3789">
        <w:trPr>
          <w:trHeight w:val="29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OR KRUS w Gdańsku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80-043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r w:rsidRPr="00002BC5">
              <w:rPr>
                <w:sz w:val="22"/>
                <w:szCs w:val="22"/>
              </w:rPr>
              <w:t>Gdańsk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r w:rsidRPr="00002BC5">
              <w:rPr>
                <w:sz w:val="22"/>
                <w:szCs w:val="22"/>
              </w:rPr>
              <w:t xml:space="preserve">Trakt św. Wojciecha 137, tel. (58) 301 48 93, </w:t>
            </w:r>
            <w:hyperlink r:id="rId22" w:history="1">
              <w:r w:rsidRPr="00002BC5">
                <w:rPr>
                  <w:color w:val="0000FF"/>
                  <w:sz w:val="22"/>
                  <w:szCs w:val="22"/>
                  <w:u w:val="single"/>
                </w:rPr>
                <w:t>gdansk@krus.gov.pl</w:t>
              </w:r>
            </w:hyperlink>
          </w:p>
        </w:tc>
      </w:tr>
      <w:tr w:rsidR="00002BC5" w:rsidRPr="00002BC5" w:rsidTr="00DA3789">
        <w:trPr>
          <w:trHeight w:val="29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OR KRUS w Kielcach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25-389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r w:rsidRPr="00002BC5">
              <w:rPr>
                <w:sz w:val="22"/>
                <w:szCs w:val="22"/>
              </w:rPr>
              <w:t xml:space="preserve">Wojska Polskiego 65 B, tel. (41) 348 19 00, </w:t>
            </w:r>
            <w:hyperlink r:id="rId23" w:history="1">
              <w:r w:rsidRPr="00002BC5">
                <w:rPr>
                  <w:color w:val="0000FF"/>
                  <w:sz w:val="22"/>
                  <w:szCs w:val="22"/>
                  <w:u w:val="single"/>
                </w:rPr>
                <w:t xml:space="preserve">kielce@krus.gov.pl </w:t>
              </w:r>
            </w:hyperlink>
          </w:p>
        </w:tc>
      </w:tr>
      <w:tr w:rsidR="00002BC5" w:rsidRPr="00002BC5" w:rsidTr="00DA3789">
        <w:trPr>
          <w:trHeight w:val="29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OR KRUS w Koszalinie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75-846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Koszalin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r w:rsidRPr="00002BC5">
              <w:rPr>
                <w:sz w:val="22"/>
                <w:szCs w:val="22"/>
              </w:rPr>
              <w:t xml:space="preserve">Słowiańska 5, tel. (94) 342 77 31, </w:t>
            </w:r>
            <w:hyperlink r:id="rId24" w:history="1">
              <w:r w:rsidRPr="00002BC5">
                <w:rPr>
                  <w:color w:val="0000FF"/>
                  <w:sz w:val="22"/>
                  <w:szCs w:val="22"/>
                  <w:u w:val="single"/>
                </w:rPr>
                <w:t>koszalin@krus.gov.pl</w:t>
              </w:r>
            </w:hyperlink>
          </w:p>
        </w:tc>
      </w:tr>
      <w:tr w:rsidR="00002BC5" w:rsidRPr="00002BC5" w:rsidTr="00DA3789">
        <w:trPr>
          <w:trHeight w:val="29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02BC5">
              <w:rPr>
                <w:color w:val="000000"/>
                <w:sz w:val="22"/>
                <w:szCs w:val="22"/>
              </w:rPr>
              <w:t>OR KRUS w Olsztynie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10-959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Olsztyn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 xml:space="preserve">Mickiewicza 1, </w:t>
            </w:r>
            <w:r w:rsidRPr="00002BC5">
              <w:rPr>
                <w:sz w:val="22"/>
                <w:szCs w:val="22"/>
              </w:rPr>
              <w:t>tel. (89) 534 97 71,</w:t>
            </w:r>
            <w:r w:rsidRPr="00002BC5">
              <w:rPr>
                <w:color w:val="6B6F76"/>
                <w:sz w:val="22"/>
                <w:szCs w:val="22"/>
              </w:rPr>
              <w:t xml:space="preserve"> </w:t>
            </w:r>
            <w:hyperlink r:id="rId25" w:history="1">
              <w:r w:rsidRPr="00002BC5">
                <w:rPr>
                  <w:color w:val="0000FF"/>
                  <w:sz w:val="22"/>
                  <w:szCs w:val="22"/>
                  <w:u w:val="single"/>
                </w:rPr>
                <w:t>olsztyn@krus.gov.pl</w:t>
              </w:r>
            </w:hyperlink>
          </w:p>
        </w:tc>
      </w:tr>
      <w:tr w:rsidR="00002BC5" w:rsidRPr="00002BC5" w:rsidTr="00DA3789">
        <w:trPr>
          <w:trHeight w:val="29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OR KRUS w Krakowie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r w:rsidRPr="00002BC5">
              <w:rPr>
                <w:sz w:val="22"/>
                <w:szCs w:val="22"/>
              </w:rPr>
              <w:t>31-201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r w:rsidRPr="00002BC5">
              <w:rPr>
                <w:sz w:val="22"/>
                <w:szCs w:val="22"/>
              </w:rPr>
              <w:t>Kraków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r w:rsidRPr="00002BC5">
              <w:rPr>
                <w:sz w:val="22"/>
                <w:szCs w:val="22"/>
              </w:rPr>
              <w:t xml:space="preserve">Bratysławska 1a, tel. (12) 618 94 00, </w:t>
            </w:r>
            <w:hyperlink r:id="rId26" w:history="1">
              <w:r w:rsidRPr="00002BC5">
                <w:rPr>
                  <w:color w:val="0000FF"/>
                  <w:sz w:val="22"/>
                  <w:szCs w:val="22"/>
                  <w:u w:val="single"/>
                </w:rPr>
                <w:t>krakow@krus.gov.pl</w:t>
              </w:r>
            </w:hyperlink>
          </w:p>
        </w:tc>
      </w:tr>
      <w:tr w:rsidR="00002BC5" w:rsidRPr="00002BC5" w:rsidTr="00DA3789">
        <w:trPr>
          <w:trHeight w:val="29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OR KRUS w Lublinie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r w:rsidRPr="00002BC5">
              <w:rPr>
                <w:sz w:val="22"/>
                <w:szCs w:val="22"/>
              </w:rPr>
              <w:t>20-325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r w:rsidRPr="00002BC5">
              <w:rPr>
                <w:sz w:val="22"/>
                <w:szCs w:val="22"/>
              </w:rPr>
              <w:t>Lublin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r w:rsidRPr="00002BC5">
              <w:rPr>
                <w:sz w:val="22"/>
                <w:szCs w:val="22"/>
              </w:rPr>
              <w:t xml:space="preserve">Droga Męczenników Majdanka 12, tel. (81) 759 34 10, </w:t>
            </w:r>
            <w:hyperlink r:id="rId27" w:history="1">
              <w:r w:rsidRPr="00002BC5">
                <w:rPr>
                  <w:color w:val="0000FF"/>
                  <w:sz w:val="22"/>
                  <w:szCs w:val="22"/>
                  <w:u w:val="single"/>
                </w:rPr>
                <w:t>lublin@krus.gov.pl</w:t>
              </w:r>
            </w:hyperlink>
          </w:p>
        </w:tc>
      </w:tr>
      <w:tr w:rsidR="00002BC5" w:rsidRPr="00002BC5" w:rsidTr="00DA3789">
        <w:trPr>
          <w:trHeight w:val="29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OR KRUS w Łodzi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90-643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Łódź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sz w:val="22"/>
                <w:szCs w:val="22"/>
              </w:rPr>
              <w:t>Żeligowskiego 32/34, tel. (42) 665 07 10,</w:t>
            </w:r>
            <w:r w:rsidRPr="00002BC5">
              <w:rPr>
                <w:color w:val="6B6F76"/>
                <w:sz w:val="22"/>
                <w:szCs w:val="22"/>
              </w:rPr>
              <w:t xml:space="preserve"> </w:t>
            </w:r>
            <w:hyperlink r:id="rId28" w:history="1">
              <w:r w:rsidRPr="00002BC5">
                <w:rPr>
                  <w:color w:val="0000FF"/>
                  <w:sz w:val="22"/>
                  <w:szCs w:val="22"/>
                  <w:u w:val="single"/>
                </w:rPr>
                <w:t>lodz@krus.gov.pl</w:t>
              </w:r>
            </w:hyperlink>
            <w:r w:rsidRPr="00002BC5">
              <w:rPr>
                <w:color w:val="6B6F76"/>
                <w:sz w:val="22"/>
                <w:szCs w:val="22"/>
              </w:rPr>
              <w:t xml:space="preserve"> </w:t>
            </w:r>
          </w:p>
        </w:tc>
      </w:tr>
      <w:tr w:rsidR="00002BC5" w:rsidRPr="00002BC5" w:rsidTr="00DA3789">
        <w:trPr>
          <w:trHeight w:val="29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lastRenderedPageBreak/>
              <w:t>OR KRUS w Opolu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45-058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r w:rsidRPr="00002BC5">
              <w:rPr>
                <w:sz w:val="22"/>
                <w:szCs w:val="22"/>
              </w:rPr>
              <w:t>Opole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r w:rsidRPr="00002BC5">
              <w:rPr>
                <w:sz w:val="22"/>
                <w:szCs w:val="22"/>
              </w:rPr>
              <w:t xml:space="preserve">Ozimska 51a, tel. (77) 454 56 41, </w:t>
            </w:r>
            <w:hyperlink r:id="rId29" w:history="1">
              <w:r w:rsidRPr="00002BC5">
                <w:rPr>
                  <w:color w:val="0000FF"/>
                  <w:sz w:val="22"/>
                  <w:szCs w:val="22"/>
                  <w:u w:val="single"/>
                </w:rPr>
                <w:t>opole@krus.gov.pl</w:t>
              </w:r>
            </w:hyperlink>
          </w:p>
        </w:tc>
      </w:tr>
      <w:tr w:rsidR="00002BC5" w:rsidRPr="008A6CD2" w:rsidTr="00DA3789">
        <w:trPr>
          <w:trHeight w:val="29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OR KRUS w Poznaniu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60-959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lang w:val="en-US"/>
              </w:rPr>
            </w:pPr>
            <w:proofErr w:type="spellStart"/>
            <w:r w:rsidRPr="00002BC5">
              <w:rPr>
                <w:sz w:val="22"/>
                <w:szCs w:val="22"/>
                <w:lang w:val="en-US"/>
              </w:rPr>
              <w:t>Św</w:t>
            </w:r>
            <w:proofErr w:type="spellEnd"/>
            <w:r w:rsidRPr="00002BC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02BC5">
              <w:rPr>
                <w:sz w:val="22"/>
                <w:szCs w:val="22"/>
                <w:lang w:val="en-US"/>
              </w:rPr>
              <w:t>Marcin</w:t>
            </w:r>
            <w:proofErr w:type="spellEnd"/>
            <w:r w:rsidRPr="00002BC5">
              <w:rPr>
                <w:sz w:val="22"/>
                <w:szCs w:val="22"/>
                <w:lang w:val="en-US"/>
              </w:rPr>
              <w:t xml:space="preserve"> 46/50, tel. (61) 85 30 920, </w:t>
            </w:r>
            <w:r w:rsidRPr="00002BC5">
              <w:rPr>
                <w:color w:val="0000FF"/>
                <w:sz w:val="22"/>
                <w:szCs w:val="22"/>
                <w:lang w:val="en-US"/>
              </w:rPr>
              <w:t>poznan@krus.gov.pl</w:t>
            </w:r>
          </w:p>
        </w:tc>
      </w:tr>
      <w:tr w:rsidR="00002BC5" w:rsidRPr="00002BC5" w:rsidTr="00DA3789">
        <w:trPr>
          <w:trHeight w:val="29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OR KRUS w Rzeszowie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35-060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Rzeszów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r w:rsidRPr="00002BC5">
              <w:rPr>
                <w:sz w:val="22"/>
                <w:szCs w:val="22"/>
              </w:rPr>
              <w:t xml:space="preserve">Słowackiego 7, tel. (17) 867 34 00, </w:t>
            </w:r>
            <w:hyperlink r:id="rId30" w:history="1">
              <w:r w:rsidRPr="00002BC5">
                <w:rPr>
                  <w:color w:val="0000FF"/>
                  <w:sz w:val="22"/>
                  <w:szCs w:val="22"/>
                  <w:u w:val="single"/>
                </w:rPr>
                <w:t>rzeszow@krus.gov.pl</w:t>
              </w:r>
            </w:hyperlink>
          </w:p>
        </w:tc>
      </w:tr>
      <w:tr w:rsidR="00002BC5" w:rsidRPr="00002BC5" w:rsidTr="00DA3789">
        <w:trPr>
          <w:trHeight w:val="29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OR KRUS w Warszawie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03-808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r w:rsidRPr="00002BC5">
              <w:rPr>
                <w:sz w:val="22"/>
                <w:szCs w:val="22"/>
              </w:rPr>
              <w:t xml:space="preserve">Mińska 25, tel. (22) 810 29 69, </w:t>
            </w:r>
            <w:hyperlink r:id="rId31" w:history="1">
              <w:r w:rsidRPr="00002BC5">
                <w:rPr>
                  <w:color w:val="0000FF"/>
                  <w:sz w:val="22"/>
                  <w:szCs w:val="22"/>
                  <w:u w:val="single"/>
                </w:rPr>
                <w:t>warszawa@krus.gov.pl</w:t>
              </w:r>
            </w:hyperlink>
          </w:p>
        </w:tc>
      </w:tr>
      <w:tr w:rsidR="00002BC5" w:rsidRPr="00002BC5" w:rsidTr="00DA3789">
        <w:trPr>
          <w:trHeight w:val="29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OR KRUS we Wrocławiu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53-333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r w:rsidRPr="00002BC5">
              <w:rPr>
                <w:sz w:val="22"/>
                <w:szCs w:val="22"/>
              </w:rPr>
              <w:t xml:space="preserve">Powstańców Śląskich 62, tel. (71) 367 18 44, </w:t>
            </w:r>
            <w:hyperlink r:id="rId32" w:history="1">
              <w:r w:rsidRPr="00002BC5">
                <w:rPr>
                  <w:color w:val="0000FF"/>
                  <w:sz w:val="22"/>
                  <w:szCs w:val="22"/>
                  <w:u w:val="single"/>
                </w:rPr>
                <w:t>wroclaw@krus.gov.pl</w:t>
              </w:r>
            </w:hyperlink>
          </w:p>
        </w:tc>
      </w:tr>
      <w:tr w:rsidR="00002BC5" w:rsidRPr="00002BC5" w:rsidTr="00DA3789">
        <w:trPr>
          <w:trHeight w:val="29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OR KRUS w Zielonej Górze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2BC5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65-170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pPr>
              <w:rPr>
                <w:color w:val="000000"/>
              </w:rPr>
            </w:pPr>
            <w:r w:rsidRPr="00002BC5">
              <w:rPr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BC5" w:rsidRPr="00002BC5" w:rsidRDefault="00002BC5" w:rsidP="00002BC5">
            <w:r w:rsidRPr="00002BC5">
              <w:rPr>
                <w:sz w:val="22"/>
                <w:szCs w:val="22"/>
              </w:rPr>
              <w:t xml:space="preserve">Bema 44, tel. (68) 452 31 00, </w:t>
            </w:r>
            <w:hyperlink r:id="rId33" w:history="1">
              <w:r w:rsidRPr="00002BC5">
                <w:rPr>
                  <w:color w:val="0000FF"/>
                  <w:sz w:val="22"/>
                  <w:szCs w:val="22"/>
                  <w:u w:val="single"/>
                </w:rPr>
                <w:t>zielonagora@krus.gov.pl</w:t>
              </w:r>
            </w:hyperlink>
          </w:p>
        </w:tc>
      </w:tr>
      <w:tr w:rsidR="00002BC5" w:rsidRPr="00002BC5" w:rsidTr="00DA3789">
        <w:trPr>
          <w:trHeight w:val="449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002BC5">
              <w:rPr>
                <w:sz w:val="36"/>
                <w:szCs w:val="36"/>
              </w:rPr>
              <w:t>RAZEM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002BC5">
              <w:rPr>
                <w:sz w:val="36"/>
                <w:szCs w:val="36"/>
              </w:rPr>
              <w:fldChar w:fldCharType="begin"/>
            </w:r>
            <w:r w:rsidRPr="00002BC5">
              <w:rPr>
                <w:sz w:val="36"/>
                <w:szCs w:val="36"/>
              </w:rPr>
              <w:instrText xml:space="preserve"> =SUM(ABOVE) </w:instrText>
            </w:r>
            <w:r w:rsidRPr="00002BC5">
              <w:rPr>
                <w:sz w:val="36"/>
                <w:szCs w:val="36"/>
              </w:rPr>
              <w:fldChar w:fldCharType="separate"/>
            </w:r>
            <w:r w:rsidRPr="00002BC5">
              <w:rPr>
                <w:noProof/>
                <w:sz w:val="36"/>
                <w:szCs w:val="36"/>
              </w:rPr>
              <w:t>60</w:t>
            </w:r>
            <w:r w:rsidRPr="00002BC5">
              <w:rPr>
                <w:sz w:val="36"/>
                <w:szCs w:val="36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002BC5">
              <w:rPr>
                <w:sz w:val="36"/>
                <w:szCs w:val="36"/>
              </w:rPr>
              <w:fldChar w:fldCharType="begin"/>
            </w:r>
            <w:r w:rsidRPr="00002BC5">
              <w:rPr>
                <w:sz w:val="36"/>
                <w:szCs w:val="36"/>
              </w:rPr>
              <w:instrText xml:space="preserve"> =SUM(ABOVE) </w:instrText>
            </w:r>
            <w:r w:rsidRPr="00002BC5">
              <w:rPr>
                <w:sz w:val="36"/>
                <w:szCs w:val="36"/>
              </w:rPr>
              <w:fldChar w:fldCharType="separate"/>
            </w:r>
            <w:r w:rsidRPr="00002BC5">
              <w:rPr>
                <w:noProof/>
                <w:sz w:val="36"/>
                <w:szCs w:val="36"/>
              </w:rPr>
              <w:t>10</w:t>
            </w:r>
            <w:r w:rsidRPr="00002BC5">
              <w:rPr>
                <w:sz w:val="36"/>
                <w:szCs w:val="36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002BC5">
              <w:rPr>
                <w:sz w:val="36"/>
                <w:szCs w:val="36"/>
              </w:rPr>
              <w:fldChar w:fldCharType="begin"/>
            </w:r>
            <w:r w:rsidRPr="00002BC5">
              <w:rPr>
                <w:sz w:val="36"/>
                <w:szCs w:val="36"/>
              </w:rPr>
              <w:instrText xml:space="preserve"> =SUM(ABOVE) </w:instrText>
            </w:r>
            <w:r w:rsidRPr="00002BC5">
              <w:rPr>
                <w:sz w:val="36"/>
                <w:szCs w:val="36"/>
              </w:rPr>
              <w:fldChar w:fldCharType="separate"/>
            </w:r>
            <w:r w:rsidRPr="00002BC5">
              <w:rPr>
                <w:noProof/>
                <w:sz w:val="36"/>
                <w:szCs w:val="36"/>
              </w:rPr>
              <w:t>22</w:t>
            </w:r>
            <w:r w:rsidRPr="00002BC5">
              <w:rPr>
                <w:sz w:val="36"/>
                <w:szCs w:val="36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002BC5">
              <w:rPr>
                <w:sz w:val="36"/>
                <w:szCs w:val="36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002BC5">
              <w:rPr>
                <w:sz w:val="36"/>
                <w:szCs w:val="36"/>
              </w:rPr>
              <w:fldChar w:fldCharType="begin"/>
            </w:r>
            <w:r w:rsidRPr="00002BC5">
              <w:rPr>
                <w:sz w:val="36"/>
                <w:szCs w:val="36"/>
              </w:rPr>
              <w:instrText xml:space="preserve"> =SUM(ABOVE) </w:instrText>
            </w:r>
            <w:r w:rsidRPr="00002BC5">
              <w:rPr>
                <w:sz w:val="36"/>
                <w:szCs w:val="36"/>
              </w:rPr>
              <w:fldChar w:fldCharType="end"/>
            </w:r>
            <w:r w:rsidRPr="00002BC5">
              <w:rPr>
                <w:sz w:val="36"/>
                <w:szCs w:val="36"/>
              </w:rPr>
              <w:fldChar w:fldCharType="begin"/>
            </w:r>
            <w:r w:rsidRPr="00002BC5">
              <w:rPr>
                <w:sz w:val="36"/>
                <w:szCs w:val="36"/>
              </w:rPr>
              <w:instrText xml:space="preserve"> =SUM(ABOVE) </w:instrText>
            </w:r>
            <w:r w:rsidRPr="00002BC5">
              <w:rPr>
                <w:sz w:val="36"/>
                <w:szCs w:val="36"/>
              </w:rPr>
              <w:fldChar w:fldCharType="separate"/>
            </w:r>
            <w:r w:rsidRPr="00002BC5">
              <w:rPr>
                <w:noProof/>
                <w:sz w:val="36"/>
                <w:szCs w:val="36"/>
              </w:rPr>
              <w:t>40</w:t>
            </w:r>
            <w:r w:rsidRPr="00002BC5">
              <w:rPr>
                <w:sz w:val="36"/>
                <w:szCs w:val="36"/>
              </w:rPr>
              <w:fldChar w:fldCharType="end"/>
            </w:r>
          </w:p>
        </w:tc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C5" w:rsidRPr="00002BC5" w:rsidRDefault="00002BC5" w:rsidP="00002BC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02BC5" w:rsidRPr="00002BC5" w:rsidRDefault="00002BC5" w:rsidP="00002BC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02BC5" w:rsidRDefault="00002BC5" w:rsidP="002F2FD4">
      <w:pPr>
        <w:pStyle w:val="Tekstpodstawowy"/>
        <w:jc w:val="left"/>
        <w:rPr>
          <w:u w:val="single"/>
        </w:rPr>
      </w:pPr>
    </w:p>
    <w:p w:rsidR="00002BC5" w:rsidRDefault="00002BC5" w:rsidP="002F2FD4">
      <w:pPr>
        <w:pStyle w:val="Tekstpodstawowy"/>
        <w:jc w:val="left"/>
        <w:rPr>
          <w:u w:val="single"/>
        </w:rPr>
      </w:pPr>
    </w:p>
    <w:p w:rsidR="00002BC5" w:rsidRDefault="00002BC5" w:rsidP="002F2FD4">
      <w:pPr>
        <w:pStyle w:val="Tekstpodstawowy"/>
        <w:jc w:val="left"/>
        <w:rPr>
          <w:u w:val="single"/>
        </w:rPr>
      </w:pPr>
    </w:p>
    <w:p w:rsidR="00002BC5" w:rsidRDefault="00002BC5" w:rsidP="002F2FD4">
      <w:pPr>
        <w:pStyle w:val="Tekstpodstawowy"/>
        <w:jc w:val="left"/>
        <w:rPr>
          <w:u w:val="single"/>
        </w:rPr>
      </w:pPr>
    </w:p>
    <w:p w:rsidR="00002BC5" w:rsidRDefault="00002BC5" w:rsidP="002F2FD4">
      <w:pPr>
        <w:pStyle w:val="Tekstpodstawowy"/>
        <w:jc w:val="left"/>
        <w:rPr>
          <w:u w:val="single"/>
        </w:rPr>
      </w:pPr>
    </w:p>
    <w:p w:rsidR="00002BC5" w:rsidRDefault="00002BC5" w:rsidP="002F2FD4">
      <w:pPr>
        <w:pStyle w:val="Tekstpodstawowy"/>
        <w:jc w:val="left"/>
        <w:rPr>
          <w:u w:val="single"/>
        </w:rPr>
      </w:pPr>
    </w:p>
    <w:p w:rsidR="00002BC5" w:rsidRDefault="00002BC5" w:rsidP="002F2FD4">
      <w:pPr>
        <w:pStyle w:val="Tekstpodstawowy"/>
        <w:jc w:val="left"/>
        <w:rPr>
          <w:u w:val="single"/>
        </w:rPr>
      </w:pPr>
    </w:p>
    <w:p w:rsidR="00002BC5" w:rsidRDefault="00002BC5" w:rsidP="002F2FD4">
      <w:pPr>
        <w:pStyle w:val="Tekstpodstawowy"/>
        <w:jc w:val="left"/>
        <w:rPr>
          <w:u w:val="single"/>
        </w:rPr>
      </w:pPr>
    </w:p>
    <w:p w:rsidR="00002BC5" w:rsidRDefault="00002BC5" w:rsidP="002F2FD4">
      <w:pPr>
        <w:pStyle w:val="Tekstpodstawowy"/>
        <w:jc w:val="left"/>
        <w:rPr>
          <w:u w:val="single"/>
        </w:rPr>
      </w:pPr>
    </w:p>
    <w:p w:rsidR="00002BC5" w:rsidRDefault="00002BC5" w:rsidP="002F2FD4">
      <w:pPr>
        <w:pStyle w:val="Tekstpodstawowy"/>
        <w:jc w:val="left"/>
        <w:rPr>
          <w:u w:val="single"/>
        </w:rPr>
      </w:pPr>
    </w:p>
    <w:p w:rsidR="00002BC5" w:rsidRDefault="00002BC5" w:rsidP="002F2FD4">
      <w:pPr>
        <w:pStyle w:val="Tekstpodstawowy"/>
        <w:jc w:val="left"/>
        <w:rPr>
          <w:u w:val="single"/>
        </w:rPr>
      </w:pPr>
    </w:p>
    <w:p w:rsidR="00002BC5" w:rsidRDefault="00002BC5" w:rsidP="002F2FD4">
      <w:pPr>
        <w:pStyle w:val="Tekstpodstawowy"/>
        <w:jc w:val="left"/>
        <w:rPr>
          <w:u w:val="single"/>
        </w:rPr>
      </w:pPr>
    </w:p>
    <w:p w:rsidR="00002BC5" w:rsidRDefault="00002BC5" w:rsidP="002F2FD4">
      <w:pPr>
        <w:pStyle w:val="Tekstpodstawowy"/>
        <w:jc w:val="left"/>
        <w:rPr>
          <w:u w:val="single"/>
        </w:rPr>
        <w:sectPr w:rsidR="00002BC5" w:rsidSect="00A12B0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02BC5" w:rsidRDefault="00002BC5" w:rsidP="002F2FD4">
      <w:pPr>
        <w:pStyle w:val="Tekstpodstawowy"/>
        <w:jc w:val="left"/>
        <w:rPr>
          <w:u w:val="single"/>
        </w:rPr>
      </w:pPr>
    </w:p>
    <w:p w:rsidR="002033AC" w:rsidRPr="00475C6D" w:rsidRDefault="00475C6D" w:rsidP="008F785B">
      <w:pPr>
        <w:pStyle w:val="Tekstpodstawowy"/>
        <w:rPr>
          <w:sz w:val="28"/>
          <w:szCs w:val="28"/>
          <w:u w:val="single"/>
        </w:rPr>
      </w:pPr>
      <w:r w:rsidRPr="00475C6D">
        <w:rPr>
          <w:sz w:val="28"/>
          <w:szCs w:val="28"/>
          <w:u w:val="single"/>
        </w:rPr>
        <w:t>Rozdział IV</w:t>
      </w:r>
      <w:r w:rsidR="002033AC" w:rsidRPr="00475C6D">
        <w:rPr>
          <w:sz w:val="28"/>
          <w:szCs w:val="28"/>
          <w:u w:val="single"/>
        </w:rPr>
        <w:t xml:space="preserve"> – Formularz oferty i Załączniki do SIWZ</w:t>
      </w:r>
    </w:p>
    <w:p w:rsidR="002033AC" w:rsidRPr="00532C28" w:rsidRDefault="002033AC" w:rsidP="00911516">
      <w:pPr>
        <w:pStyle w:val="Tekstpodstawowy"/>
        <w:jc w:val="left"/>
      </w:pPr>
    </w:p>
    <w:p w:rsidR="002033AC" w:rsidRPr="00532C28" w:rsidRDefault="002033AC" w:rsidP="00911516">
      <w:pPr>
        <w:pStyle w:val="Tekstpodstawowy"/>
        <w:jc w:val="left"/>
      </w:pPr>
    </w:p>
    <w:p w:rsidR="002033AC" w:rsidRPr="00532C28" w:rsidRDefault="002033AC" w:rsidP="009D3E52">
      <w:pPr>
        <w:pStyle w:val="Tekstpodstawowy"/>
        <w:rPr>
          <w:u w:val="single"/>
        </w:rPr>
      </w:pPr>
      <w:r w:rsidRPr="00532C28">
        <w:rPr>
          <w:u w:val="single"/>
        </w:rPr>
        <w:t xml:space="preserve">Formularz oferty </w:t>
      </w:r>
    </w:p>
    <w:p w:rsidR="002033AC" w:rsidRPr="00532C28" w:rsidRDefault="002033AC" w:rsidP="009D3E52">
      <w:pPr>
        <w:pStyle w:val="Tekstpodstawowy"/>
      </w:pP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Nazwa (Firma) Wykonawcy 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………………………………………………………………………………….,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siedziby 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do korespondencji 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Osoba do kontaktów - ……………………………………………………………;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Tel. - ......................................................; fax - ......................................................;       </w:t>
      </w:r>
    </w:p>
    <w:p w:rsidR="002033AC" w:rsidRPr="00532C28" w:rsidRDefault="002033AC" w:rsidP="00911516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E-mail: ..............................................................;</w:t>
      </w:r>
    </w:p>
    <w:p w:rsidR="002033AC" w:rsidRPr="00532C28" w:rsidRDefault="002033AC" w:rsidP="007F4B93">
      <w:pPr>
        <w:shd w:val="clear" w:color="auto" w:fill="FFFFFF"/>
        <w:suppressAutoHyphens/>
        <w:spacing w:line="299" w:lineRule="exact"/>
        <w:ind w:right="1426"/>
        <w:rPr>
          <w:b/>
          <w:bCs/>
          <w:spacing w:val="-2"/>
          <w:lang w:eastAsia="ar-SA"/>
        </w:rPr>
      </w:pPr>
    </w:p>
    <w:p w:rsidR="00D87576" w:rsidRPr="00532C28" w:rsidRDefault="00D87576" w:rsidP="00D220E3">
      <w:pPr>
        <w:pStyle w:val="Tekstpodstawowy"/>
        <w:jc w:val="left"/>
        <w:rPr>
          <w:i/>
          <w:iCs/>
        </w:rPr>
      </w:pPr>
    </w:p>
    <w:p w:rsidR="00D220E3" w:rsidRPr="009D3E52" w:rsidRDefault="00D220E3" w:rsidP="00D220E3">
      <w:pPr>
        <w:shd w:val="clear" w:color="auto" w:fill="FFFFFF"/>
        <w:suppressAutoHyphens/>
        <w:spacing w:line="299" w:lineRule="exact"/>
        <w:ind w:left="4994" w:right="1426"/>
        <w:rPr>
          <w:b/>
          <w:bCs/>
          <w:spacing w:val="-1"/>
          <w:lang w:eastAsia="ar-SA"/>
        </w:rPr>
      </w:pPr>
      <w:r w:rsidRPr="009D3E52">
        <w:rPr>
          <w:b/>
          <w:bCs/>
          <w:spacing w:val="-2"/>
          <w:lang w:eastAsia="ar-SA"/>
        </w:rPr>
        <w:t xml:space="preserve">Kasa Rolniczego Ubezpieczenia </w:t>
      </w:r>
      <w:r w:rsidRPr="009D3E52">
        <w:rPr>
          <w:b/>
          <w:bCs/>
          <w:spacing w:val="-1"/>
          <w:lang w:eastAsia="ar-SA"/>
        </w:rPr>
        <w:t xml:space="preserve">Społecznego - Centrala </w:t>
      </w:r>
    </w:p>
    <w:p w:rsidR="00D220E3" w:rsidRPr="009D3E52" w:rsidRDefault="00D220E3" w:rsidP="00D220E3">
      <w:pPr>
        <w:shd w:val="clear" w:color="auto" w:fill="FFFFFF"/>
        <w:suppressAutoHyphens/>
        <w:spacing w:line="299" w:lineRule="exact"/>
        <w:ind w:left="4994" w:right="1426"/>
        <w:rPr>
          <w:lang w:eastAsia="ar-SA"/>
        </w:rPr>
      </w:pPr>
      <w:r w:rsidRPr="009D3E52">
        <w:rPr>
          <w:lang w:eastAsia="ar-SA"/>
        </w:rPr>
        <w:t xml:space="preserve">Al. </w:t>
      </w:r>
      <w:r w:rsidRPr="009D3E52">
        <w:rPr>
          <w:spacing w:val="-1"/>
          <w:lang w:eastAsia="ar-SA"/>
        </w:rPr>
        <w:t>Niepodległości</w:t>
      </w:r>
      <w:r w:rsidRPr="009D3E52">
        <w:rPr>
          <w:lang w:eastAsia="ar-SA"/>
        </w:rPr>
        <w:t xml:space="preserve"> 190 </w:t>
      </w:r>
    </w:p>
    <w:p w:rsidR="00D220E3" w:rsidRDefault="00D220E3" w:rsidP="00D220E3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  <w:r w:rsidRPr="009D3E52">
        <w:rPr>
          <w:spacing w:val="-1"/>
          <w:u w:val="single"/>
          <w:lang w:eastAsia="ar-SA"/>
        </w:rPr>
        <w:t>00-608 Warszawa</w:t>
      </w:r>
    </w:p>
    <w:p w:rsidR="00D220E3" w:rsidRDefault="00D220E3" w:rsidP="00D220E3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:rsidR="00D220E3" w:rsidRPr="009D3E52" w:rsidRDefault="00D220E3" w:rsidP="00D220E3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:rsidR="00D220E3" w:rsidRPr="00170618" w:rsidRDefault="00D220E3" w:rsidP="00170618">
      <w:pPr>
        <w:pStyle w:val="Akapitzlist"/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 w:rsidRPr="00D86560">
        <w:rPr>
          <w:lang w:eastAsia="ar-SA"/>
        </w:rPr>
        <w:t>W odpowiedzi na ogłoszenie o przetargu nieograniczony</w:t>
      </w:r>
      <w:r>
        <w:rPr>
          <w:lang w:eastAsia="ar-SA"/>
        </w:rPr>
        <w:t xml:space="preserve">m </w:t>
      </w:r>
      <w:r w:rsidRPr="00D86560">
        <w:rPr>
          <w:lang w:eastAsia="ar-SA"/>
        </w:rPr>
        <w:t>na</w:t>
      </w:r>
      <w:r>
        <w:rPr>
          <w:lang w:eastAsia="ar-SA"/>
        </w:rPr>
        <w:t xml:space="preserve"> </w:t>
      </w:r>
      <w:r w:rsidRPr="00170618">
        <w:rPr>
          <w:b/>
          <w:bCs/>
          <w:lang w:eastAsia="ar-SA"/>
        </w:rPr>
        <w:t xml:space="preserve">dostawę sprzętu komputerowego </w:t>
      </w:r>
      <w:r w:rsidR="00C42EB0" w:rsidRPr="00C42EB0">
        <w:rPr>
          <w:bCs/>
          <w:lang w:eastAsia="ar-SA"/>
        </w:rPr>
        <w:t>(</w:t>
      </w:r>
      <w:r w:rsidRPr="00C42EB0">
        <w:rPr>
          <w:bCs/>
          <w:lang w:eastAsia="ar-SA"/>
        </w:rPr>
        <w:t xml:space="preserve">w podziale na </w:t>
      </w:r>
      <w:r w:rsidR="00C42EB0" w:rsidRPr="00C42EB0">
        <w:rPr>
          <w:bCs/>
          <w:lang w:eastAsia="ar-SA"/>
        </w:rPr>
        <w:t xml:space="preserve">5 </w:t>
      </w:r>
      <w:r w:rsidRPr="00C42EB0">
        <w:rPr>
          <w:bCs/>
          <w:lang w:eastAsia="ar-SA"/>
        </w:rPr>
        <w:t>części</w:t>
      </w:r>
      <w:r w:rsidR="00C42EB0" w:rsidRPr="00C42EB0">
        <w:rPr>
          <w:bCs/>
          <w:lang w:eastAsia="ar-SA"/>
        </w:rPr>
        <w:t>)</w:t>
      </w:r>
      <w:r w:rsidRPr="00C42EB0">
        <w:rPr>
          <w:bCs/>
          <w:lang w:eastAsia="ar-SA"/>
        </w:rPr>
        <w:t>,</w:t>
      </w:r>
      <w:r>
        <w:rPr>
          <w:lang w:eastAsia="ar-SA"/>
        </w:rPr>
        <w:t xml:space="preserve"> </w:t>
      </w:r>
      <w:r w:rsidRPr="00170618">
        <w:rPr>
          <w:color w:val="000000"/>
        </w:rPr>
        <w:t xml:space="preserve"> </w:t>
      </w:r>
      <w:r w:rsidRPr="005002DD">
        <w:rPr>
          <w:lang w:eastAsia="ar-SA"/>
        </w:rPr>
        <w:t>oferujemy wykonanie:</w:t>
      </w:r>
      <w:r w:rsidRPr="00170618">
        <w:rPr>
          <w:b/>
          <w:bCs/>
          <w:lang w:eastAsia="ar-SA"/>
        </w:rPr>
        <w:t xml:space="preserve"> </w:t>
      </w:r>
    </w:p>
    <w:p w:rsidR="00D220E3" w:rsidRPr="004C03C0" w:rsidRDefault="00D220E3" w:rsidP="00D220E3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D220E3" w:rsidRPr="00BE76B6" w:rsidRDefault="004E001A" w:rsidP="00D220E3">
      <w:pPr>
        <w:tabs>
          <w:tab w:val="left" w:pos="4340"/>
        </w:tabs>
        <w:spacing w:after="120"/>
        <w:ind w:left="283"/>
        <w:rPr>
          <w:b/>
          <w:bCs/>
        </w:rPr>
      </w:pPr>
      <w:r>
        <w:rPr>
          <w:b/>
          <w:bCs/>
          <w:color w:val="000000"/>
        </w:rPr>
        <w:t>Część 1</w:t>
      </w:r>
      <w:r w:rsidR="00D220E3" w:rsidRPr="00BE76B6">
        <w:rPr>
          <w:b/>
          <w:bCs/>
          <w:color w:val="000000"/>
        </w:rPr>
        <w:t>: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851"/>
        <w:gridCol w:w="1417"/>
        <w:gridCol w:w="992"/>
        <w:gridCol w:w="1563"/>
        <w:gridCol w:w="1985"/>
      </w:tblGrid>
      <w:tr w:rsidR="00D220E3" w:rsidRPr="00BE76B6" w:rsidTr="00D220E3">
        <w:trPr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0E3" w:rsidRPr="00BE76B6" w:rsidRDefault="00D220E3" w:rsidP="00D220E3">
            <w:pPr>
              <w:jc w:val="center"/>
            </w:pPr>
            <w:r w:rsidRPr="00BE76B6">
              <w:rPr>
                <w:sz w:val="22"/>
                <w:szCs w:val="22"/>
              </w:rPr>
              <w:t xml:space="preserve">Nazwa </w:t>
            </w:r>
            <w:r w:rsidRPr="005F1A13">
              <w:rPr>
                <w:sz w:val="22"/>
                <w:szCs w:val="22"/>
              </w:rPr>
              <w:t>sprzętu (nazwa producenta, model)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0E3" w:rsidRPr="00BE76B6" w:rsidRDefault="00D220E3" w:rsidP="00D220E3">
            <w:pPr>
              <w:jc w:val="center"/>
            </w:pPr>
            <w:r w:rsidRPr="00BE76B6">
              <w:rPr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0E3" w:rsidRPr="00BE76B6" w:rsidRDefault="00D220E3" w:rsidP="00D220E3">
            <w:pPr>
              <w:jc w:val="center"/>
            </w:pPr>
            <w:r w:rsidRPr="00BE76B6">
              <w:rPr>
                <w:sz w:val="22"/>
                <w:szCs w:val="22"/>
              </w:rPr>
              <w:t xml:space="preserve"> Cena jednostkowa netto w PLN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0E3" w:rsidRPr="00BE76B6" w:rsidRDefault="00D220E3" w:rsidP="00D220E3">
            <w:pPr>
              <w:jc w:val="center"/>
            </w:pPr>
            <w:r w:rsidRPr="00BE76B6">
              <w:rPr>
                <w:sz w:val="22"/>
                <w:szCs w:val="22"/>
              </w:rPr>
              <w:t>Stawka podatku VAT</w:t>
            </w:r>
            <w:r>
              <w:rPr>
                <w:sz w:val="22"/>
                <w:szCs w:val="22"/>
              </w:rPr>
              <w:t xml:space="preserve"> w %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0E3" w:rsidRPr="00BE76B6" w:rsidRDefault="00D220E3" w:rsidP="00D220E3">
            <w:pPr>
              <w:jc w:val="center"/>
            </w:pPr>
            <w:r>
              <w:rPr>
                <w:sz w:val="22"/>
                <w:szCs w:val="22"/>
              </w:rPr>
              <w:t>Cena</w:t>
            </w:r>
            <w:r w:rsidRPr="00BE76B6">
              <w:rPr>
                <w:sz w:val="22"/>
                <w:szCs w:val="22"/>
              </w:rPr>
              <w:t xml:space="preserve"> całkowita  netto w PLN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0E3" w:rsidRPr="00BE76B6" w:rsidRDefault="00D220E3" w:rsidP="00D220E3">
            <w:pPr>
              <w:jc w:val="center"/>
            </w:pPr>
            <w:r>
              <w:rPr>
                <w:sz w:val="22"/>
                <w:szCs w:val="22"/>
              </w:rPr>
              <w:t xml:space="preserve">Cena </w:t>
            </w:r>
            <w:r w:rsidRPr="00BE76B6">
              <w:rPr>
                <w:sz w:val="22"/>
                <w:szCs w:val="22"/>
              </w:rPr>
              <w:t>całkowita brutto w PLN</w:t>
            </w:r>
          </w:p>
        </w:tc>
      </w:tr>
      <w:tr w:rsidR="00D220E3" w:rsidRPr="00BE76B6" w:rsidTr="00D220E3">
        <w:trPr>
          <w:trHeight w:val="57"/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0E3" w:rsidRPr="00BE76B6" w:rsidRDefault="00D220E3" w:rsidP="00D220E3">
            <w:pPr>
              <w:jc w:val="center"/>
              <w:rPr>
                <w:b/>
                <w:bCs/>
              </w:rPr>
            </w:pPr>
            <w:r w:rsidRPr="00BE76B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0E3" w:rsidRPr="00BE76B6" w:rsidRDefault="00D220E3" w:rsidP="00D220E3">
            <w:pPr>
              <w:jc w:val="center"/>
              <w:rPr>
                <w:b/>
                <w:bCs/>
              </w:rPr>
            </w:pPr>
            <w:r w:rsidRPr="00BE76B6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0E3" w:rsidRPr="00BE76B6" w:rsidRDefault="00D220E3" w:rsidP="00D220E3">
            <w:pPr>
              <w:jc w:val="center"/>
              <w:rPr>
                <w:b/>
                <w:bCs/>
              </w:rPr>
            </w:pPr>
            <w:r w:rsidRPr="00BE76B6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0E3" w:rsidRPr="00BE76B6" w:rsidRDefault="00D220E3" w:rsidP="00D220E3">
            <w:pPr>
              <w:jc w:val="center"/>
              <w:rPr>
                <w:b/>
                <w:bCs/>
              </w:rPr>
            </w:pPr>
            <w:r w:rsidRPr="00BE76B6">
              <w:rPr>
                <w:b/>
                <w:bCs/>
              </w:rPr>
              <w:t>4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0E3" w:rsidRPr="00BE76B6" w:rsidRDefault="00D220E3" w:rsidP="00D220E3">
            <w:pPr>
              <w:jc w:val="center"/>
            </w:pPr>
            <w:r>
              <w:rPr>
                <w:b/>
                <w:bCs/>
              </w:rPr>
              <w:t>5</w:t>
            </w:r>
            <w:r w:rsidRPr="00BE76B6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0E3" w:rsidRPr="00BE76B6" w:rsidDel="006C063C" w:rsidRDefault="00D220E3" w:rsidP="00D220E3">
            <w:pPr>
              <w:jc w:val="center"/>
            </w:pPr>
            <w:r w:rsidRPr="00BE76B6">
              <w:t xml:space="preserve"> </w:t>
            </w:r>
            <w:r>
              <w:rPr>
                <w:b/>
                <w:bCs/>
              </w:rPr>
              <w:t>6</w:t>
            </w:r>
            <w:r w:rsidRPr="00BE76B6">
              <w:t xml:space="preserve"> </w:t>
            </w:r>
          </w:p>
        </w:tc>
      </w:tr>
      <w:tr w:rsidR="00D220E3" w:rsidRPr="00BE76B6" w:rsidTr="00D220E3">
        <w:trPr>
          <w:trHeight w:val="454"/>
          <w:jc w:val="center"/>
        </w:trPr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</w:tcPr>
          <w:p w:rsidR="00D220E3" w:rsidRDefault="004E001A" w:rsidP="00D220E3">
            <w:pPr>
              <w:jc w:val="both"/>
            </w:pPr>
            <w:r>
              <w:t>Komputer PC klasy AIO</w:t>
            </w:r>
            <w:r w:rsidR="00D220E3">
              <w:t>:</w:t>
            </w:r>
          </w:p>
          <w:p w:rsidR="00D220E3" w:rsidRPr="00BE76B6" w:rsidRDefault="00D220E3" w:rsidP="00D220E3">
            <w:pPr>
              <w:jc w:val="both"/>
            </w:pPr>
            <w:r>
              <w:t>……………………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20E3" w:rsidRPr="00BE76B6" w:rsidRDefault="004E001A" w:rsidP="00D220E3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D220E3" w:rsidRPr="00BE76B6" w:rsidRDefault="00D220E3" w:rsidP="00D220E3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220E3" w:rsidRPr="00BE76B6" w:rsidRDefault="00D220E3" w:rsidP="00D220E3">
            <w:pPr>
              <w:jc w:val="center"/>
            </w:pP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20E3" w:rsidRPr="00BE76B6" w:rsidRDefault="00D220E3" w:rsidP="00D220E3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220E3" w:rsidRPr="00BE76B6" w:rsidRDefault="00D220E3" w:rsidP="00D220E3">
            <w:pPr>
              <w:jc w:val="center"/>
            </w:pPr>
          </w:p>
        </w:tc>
      </w:tr>
    </w:tbl>
    <w:p w:rsidR="00D220E3" w:rsidRDefault="00D220E3" w:rsidP="00D220E3">
      <w:pPr>
        <w:tabs>
          <w:tab w:val="num" w:pos="360"/>
        </w:tabs>
        <w:suppressAutoHyphens/>
        <w:jc w:val="both"/>
        <w:rPr>
          <w:b/>
          <w:bCs/>
          <w:lang w:eastAsia="ar-SA"/>
        </w:rPr>
      </w:pPr>
    </w:p>
    <w:p w:rsidR="00D220E3" w:rsidRPr="00BE76B6" w:rsidRDefault="00D220E3" w:rsidP="00D220E3">
      <w:pPr>
        <w:tabs>
          <w:tab w:val="num" w:pos="360"/>
        </w:tabs>
        <w:suppressAutoHyphens/>
        <w:jc w:val="both"/>
        <w:rPr>
          <w:b/>
          <w:bCs/>
          <w:lang w:eastAsia="ar-SA"/>
        </w:rPr>
      </w:pPr>
    </w:p>
    <w:p w:rsidR="00D220E3" w:rsidRDefault="00D220E3" w:rsidP="00170618">
      <w:pPr>
        <w:pStyle w:val="Akapitzlist"/>
        <w:numPr>
          <w:ilvl w:val="1"/>
          <w:numId w:val="45"/>
        </w:numPr>
        <w:shd w:val="clear" w:color="auto" w:fill="FFFFFF"/>
        <w:jc w:val="both"/>
        <w:rPr>
          <w:b/>
          <w:bCs/>
        </w:rPr>
      </w:pPr>
      <w:r w:rsidRPr="00170618">
        <w:rPr>
          <w:b/>
          <w:bCs/>
        </w:rPr>
        <w:t>Wynagrodzenie całkowite za wykonanie pr</w:t>
      </w:r>
      <w:r w:rsidR="004E001A">
        <w:rPr>
          <w:b/>
          <w:bCs/>
        </w:rPr>
        <w:t>zedmiotu zamówienia dla części 1</w:t>
      </w:r>
      <w:r w:rsidRPr="00170618">
        <w:rPr>
          <w:b/>
          <w:bCs/>
        </w:rPr>
        <w:t xml:space="preserve"> wynosi …………………………….. PLN brutto  (słownie:…………………………..).</w:t>
      </w:r>
    </w:p>
    <w:p w:rsidR="00C42EB0" w:rsidRDefault="00C42EB0" w:rsidP="00C42EB0">
      <w:pPr>
        <w:shd w:val="clear" w:color="auto" w:fill="FFFFFF"/>
        <w:ind w:left="360"/>
        <w:jc w:val="both"/>
        <w:rPr>
          <w:b/>
          <w:bCs/>
        </w:rPr>
      </w:pPr>
    </w:p>
    <w:p w:rsidR="000360A9" w:rsidRPr="000360A9" w:rsidRDefault="00C42EB0" w:rsidP="00C42EB0">
      <w:pPr>
        <w:pStyle w:val="Akapitzlist"/>
        <w:numPr>
          <w:ilvl w:val="1"/>
          <w:numId w:val="45"/>
        </w:numPr>
        <w:shd w:val="clear" w:color="auto" w:fill="FFFFFF"/>
        <w:jc w:val="both"/>
        <w:rPr>
          <w:i/>
          <w:iCs/>
        </w:rPr>
      </w:pPr>
      <w:r w:rsidRPr="00C42EB0">
        <w:rPr>
          <w:b/>
          <w:iCs/>
        </w:rPr>
        <w:t xml:space="preserve">Oferujemy zainstalowany w komputerze AIO zasilacz o mocy </w:t>
      </w:r>
      <w:r w:rsidR="000360A9">
        <w:rPr>
          <w:b/>
          <w:iCs/>
        </w:rPr>
        <w:t>……..</w:t>
      </w:r>
      <w:r w:rsidRPr="00C42EB0">
        <w:rPr>
          <w:b/>
          <w:iCs/>
        </w:rPr>
        <w:t>Wat</w:t>
      </w:r>
      <w:r w:rsidR="000360A9">
        <w:rPr>
          <w:b/>
          <w:iCs/>
        </w:rPr>
        <w:t xml:space="preserve">. </w:t>
      </w:r>
    </w:p>
    <w:p w:rsidR="000360A9" w:rsidRPr="000360A9" w:rsidRDefault="000360A9" w:rsidP="000360A9">
      <w:pPr>
        <w:pStyle w:val="Akapitzlist"/>
        <w:rPr>
          <w:iCs/>
        </w:rPr>
      </w:pPr>
    </w:p>
    <w:p w:rsidR="00C42EB0" w:rsidRPr="000360A9" w:rsidRDefault="000360A9" w:rsidP="000360A9">
      <w:pPr>
        <w:pStyle w:val="Akapitzlist"/>
        <w:shd w:val="clear" w:color="auto" w:fill="FFFFFF"/>
        <w:ind w:left="360"/>
        <w:jc w:val="both"/>
        <w:rPr>
          <w:b/>
          <w:i/>
          <w:iCs/>
        </w:rPr>
      </w:pPr>
      <w:r>
        <w:rPr>
          <w:b/>
          <w:iCs/>
        </w:rPr>
        <w:t>Uwaga</w:t>
      </w:r>
      <w:r w:rsidRPr="000360A9">
        <w:rPr>
          <w:b/>
          <w:iCs/>
        </w:rPr>
        <w:t>! W</w:t>
      </w:r>
      <w:r w:rsidR="00C42EB0" w:rsidRPr="000360A9">
        <w:rPr>
          <w:b/>
          <w:iCs/>
        </w:rPr>
        <w:t xml:space="preserve"> przypadku nie </w:t>
      </w:r>
      <w:r>
        <w:rPr>
          <w:b/>
          <w:iCs/>
        </w:rPr>
        <w:t>wpisania przez Wykonawcę mocy oferowanego zasilacza</w:t>
      </w:r>
      <w:r w:rsidR="00C42EB0" w:rsidRPr="000360A9">
        <w:rPr>
          <w:b/>
          <w:iCs/>
        </w:rPr>
        <w:t xml:space="preserve"> Zamawiający</w:t>
      </w:r>
      <w:r>
        <w:rPr>
          <w:b/>
          <w:iCs/>
        </w:rPr>
        <w:t xml:space="preserve"> przyjmie</w:t>
      </w:r>
      <w:r w:rsidR="00C42EB0" w:rsidRPr="000360A9">
        <w:rPr>
          <w:b/>
          <w:iCs/>
        </w:rPr>
        <w:t>, że Wykonawca nie zaoferował zasilacza o mocy mniejszej lu</w:t>
      </w:r>
      <w:r w:rsidRPr="000360A9">
        <w:rPr>
          <w:b/>
          <w:iCs/>
        </w:rPr>
        <w:t>b równej 150 Wat</w:t>
      </w:r>
      <w:r w:rsidR="00C42EB0" w:rsidRPr="000360A9">
        <w:rPr>
          <w:b/>
          <w:iCs/>
        </w:rPr>
        <w:t>.</w:t>
      </w:r>
    </w:p>
    <w:p w:rsidR="00C42EB0" w:rsidRPr="00C42EB0" w:rsidRDefault="00C42EB0" w:rsidP="00C42EB0">
      <w:pPr>
        <w:pStyle w:val="Akapitzlist"/>
        <w:rPr>
          <w:i/>
          <w:iCs/>
        </w:rPr>
      </w:pPr>
    </w:p>
    <w:p w:rsidR="000360A9" w:rsidRPr="00494885" w:rsidRDefault="00C42EB0" w:rsidP="000360A9">
      <w:pPr>
        <w:pStyle w:val="Akapitzlist"/>
        <w:numPr>
          <w:ilvl w:val="1"/>
          <w:numId w:val="45"/>
        </w:numPr>
        <w:rPr>
          <w:iCs/>
        </w:rPr>
      </w:pPr>
      <w:r w:rsidRPr="000360A9">
        <w:rPr>
          <w:b/>
          <w:iCs/>
        </w:rPr>
        <w:t>Oferujemy zainstal</w:t>
      </w:r>
      <w:r w:rsidR="000360A9">
        <w:rPr>
          <w:b/>
          <w:iCs/>
        </w:rPr>
        <w:t xml:space="preserve">owany w komputerze AIO procesor: </w:t>
      </w:r>
      <w:r w:rsidR="000360A9" w:rsidRPr="000360A9">
        <w:rPr>
          <w:b/>
          <w:iCs/>
        </w:rPr>
        <w:t xml:space="preserve">………. </w:t>
      </w:r>
      <w:r w:rsidR="000360A9" w:rsidRPr="00494885">
        <w:rPr>
          <w:iCs/>
        </w:rPr>
        <w:t>(</w:t>
      </w:r>
      <w:r w:rsidR="000360A9" w:rsidRPr="00A12B00">
        <w:rPr>
          <w:iCs/>
        </w:rPr>
        <w:t>wpisać nazwę i model oferowanego procesora</w:t>
      </w:r>
      <w:r w:rsidR="000360A9" w:rsidRPr="00494885">
        <w:rPr>
          <w:iCs/>
        </w:rPr>
        <w:t>).</w:t>
      </w:r>
    </w:p>
    <w:p w:rsidR="000360A9" w:rsidRPr="005134E8" w:rsidRDefault="000360A9" w:rsidP="000360A9">
      <w:pPr>
        <w:pStyle w:val="Akapitzlist"/>
        <w:ind w:left="360"/>
        <w:rPr>
          <w:b/>
          <w:iCs/>
        </w:rPr>
      </w:pPr>
    </w:p>
    <w:p w:rsidR="00C42EB0" w:rsidRPr="0027767B" w:rsidRDefault="000360A9" w:rsidP="0027767B">
      <w:pPr>
        <w:pStyle w:val="Akapitzlist"/>
        <w:ind w:left="360"/>
        <w:jc w:val="both"/>
        <w:rPr>
          <w:b/>
          <w:iCs/>
        </w:rPr>
      </w:pPr>
      <w:r w:rsidRPr="005134E8">
        <w:rPr>
          <w:b/>
          <w:iCs/>
        </w:rPr>
        <w:t>Uwaga! W</w:t>
      </w:r>
      <w:r w:rsidRPr="00494885">
        <w:rPr>
          <w:iCs/>
        </w:rPr>
        <w:t xml:space="preserve"> </w:t>
      </w:r>
      <w:r w:rsidRPr="00494885">
        <w:rPr>
          <w:b/>
          <w:iCs/>
        </w:rPr>
        <w:t>przypadku nie wpisania przez Wykonawcę nazwy i modelu oferowanego procesora Zamawiający przyjmie, że Wykonawca nie zaoferował procesora najnowszej generacji</w:t>
      </w:r>
      <w:r w:rsidR="0027767B" w:rsidRPr="005134E8">
        <w:rPr>
          <w:b/>
          <w:iCs/>
        </w:rPr>
        <w:t xml:space="preserve"> zgodnie z kryteriami oceny ofert</w:t>
      </w:r>
      <w:r w:rsidRPr="005134E8">
        <w:rPr>
          <w:b/>
          <w:iCs/>
        </w:rPr>
        <w:t>.</w:t>
      </w:r>
    </w:p>
    <w:p w:rsidR="00D220E3" w:rsidRPr="007F4B93" w:rsidRDefault="00D220E3" w:rsidP="00D220E3">
      <w:pPr>
        <w:shd w:val="clear" w:color="auto" w:fill="FFFFFF"/>
        <w:jc w:val="both"/>
        <w:rPr>
          <w:b/>
          <w:bCs/>
        </w:rPr>
      </w:pPr>
    </w:p>
    <w:p w:rsidR="00D220E3" w:rsidRDefault="00D220E3" w:rsidP="00170618">
      <w:pPr>
        <w:pStyle w:val="Akapitzlist"/>
        <w:numPr>
          <w:ilvl w:val="1"/>
          <w:numId w:val="45"/>
        </w:numPr>
        <w:shd w:val="clear" w:color="auto" w:fill="FFFFFF"/>
        <w:jc w:val="both"/>
        <w:rPr>
          <w:i/>
          <w:iCs/>
        </w:rPr>
      </w:pPr>
      <w:r w:rsidRPr="00C42EB0">
        <w:rPr>
          <w:b/>
        </w:rPr>
        <w:t xml:space="preserve">Udzielamy gwarancji  na zakupiony sprzęt na </w:t>
      </w:r>
      <w:r w:rsidR="002016F8" w:rsidRPr="00C42EB0">
        <w:rPr>
          <w:b/>
        </w:rPr>
        <w:t xml:space="preserve">całkowity </w:t>
      </w:r>
      <w:r w:rsidRPr="00C42EB0">
        <w:rPr>
          <w:b/>
        </w:rPr>
        <w:t>okres  …………….</w:t>
      </w:r>
      <w:r w:rsidR="00FB19AC" w:rsidRPr="00C42EB0">
        <w:rPr>
          <w:b/>
        </w:rPr>
        <w:t xml:space="preserve"> </w:t>
      </w:r>
      <w:r w:rsidRPr="00C42EB0">
        <w:rPr>
          <w:b/>
        </w:rPr>
        <w:t>m-</w:t>
      </w:r>
      <w:proofErr w:type="spellStart"/>
      <w:r w:rsidRPr="00C42EB0">
        <w:rPr>
          <w:b/>
        </w:rPr>
        <w:t>cy</w:t>
      </w:r>
      <w:proofErr w:type="spellEnd"/>
      <w:r w:rsidR="000360A9">
        <w:rPr>
          <w:b/>
        </w:rPr>
        <w:t>.</w:t>
      </w:r>
      <w:r w:rsidR="002016F8">
        <w:t xml:space="preserve"> </w:t>
      </w:r>
      <w:r w:rsidR="002016F8" w:rsidRPr="005F1A13">
        <w:t xml:space="preserve"> </w:t>
      </w:r>
      <w:r w:rsidR="000360A9">
        <w:t>(</w:t>
      </w:r>
      <w:r w:rsidRPr="00170618">
        <w:rPr>
          <w:i/>
          <w:iCs/>
        </w:rPr>
        <w:t>okres wymagany 36 miesię</w:t>
      </w:r>
      <w:r w:rsidR="00C42EB0">
        <w:rPr>
          <w:i/>
          <w:iCs/>
        </w:rPr>
        <w:t xml:space="preserve">cy + 12 </w:t>
      </w:r>
      <w:r w:rsidR="002016F8">
        <w:rPr>
          <w:i/>
          <w:iCs/>
        </w:rPr>
        <w:t>miesięcy okres dodatkowo punktowany</w:t>
      </w:r>
      <w:r w:rsidRPr="00170618">
        <w:rPr>
          <w:i/>
          <w:iCs/>
        </w:rPr>
        <w:t>).</w:t>
      </w:r>
    </w:p>
    <w:p w:rsidR="00D220E3" w:rsidRDefault="00D220E3" w:rsidP="00D220E3">
      <w:pPr>
        <w:shd w:val="clear" w:color="auto" w:fill="FFFFFF"/>
        <w:spacing w:line="274" w:lineRule="exact"/>
        <w:jc w:val="both"/>
        <w:rPr>
          <w:b/>
          <w:spacing w:val="-1"/>
        </w:rPr>
      </w:pPr>
    </w:p>
    <w:p w:rsidR="00D220E3" w:rsidRDefault="00D220E3" w:rsidP="00170618">
      <w:pPr>
        <w:shd w:val="clear" w:color="auto" w:fill="FFFFFF"/>
        <w:spacing w:line="274" w:lineRule="exact"/>
        <w:ind w:left="360"/>
        <w:jc w:val="both"/>
        <w:rPr>
          <w:b/>
          <w:spacing w:val="-1"/>
        </w:rPr>
      </w:pPr>
      <w:r>
        <w:rPr>
          <w:b/>
          <w:spacing w:val="-1"/>
        </w:rPr>
        <w:t xml:space="preserve">Uwaga! W przypadku nie wpisania przez Wykonawcę oferowanego okresu gwarancji, Zamawiający przyjmie, że Wykonawca zaoferował </w:t>
      </w:r>
      <w:r w:rsidR="00D313C8">
        <w:rPr>
          <w:b/>
          <w:spacing w:val="-1"/>
        </w:rPr>
        <w:t>obowiązkowy</w:t>
      </w:r>
      <w:r>
        <w:rPr>
          <w:b/>
          <w:spacing w:val="-1"/>
        </w:rPr>
        <w:t xml:space="preserve"> termin gwarancji określony w </w:t>
      </w:r>
      <w:r w:rsidR="00D313C8">
        <w:rPr>
          <w:b/>
          <w:spacing w:val="-1"/>
        </w:rPr>
        <w:t xml:space="preserve">Rozdziale II </w:t>
      </w:r>
      <w:r>
        <w:rPr>
          <w:b/>
          <w:spacing w:val="-1"/>
        </w:rPr>
        <w:t>SIWZ</w:t>
      </w:r>
      <w:r w:rsidR="00D313C8">
        <w:rPr>
          <w:b/>
          <w:spacing w:val="-1"/>
        </w:rPr>
        <w:t xml:space="preserve"> – Specyfikacji techniczna sprzętu i warunki gwarancji</w:t>
      </w:r>
      <w:r w:rsidR="00267C61">
        <w:rPr>
          <w:b/>
          <w:spacing w:val="-1"/>
        </w:rPr>
        <w:t xml:space="preserve"> dla cz. 1</w:t>
      </w:r>
      <w:r>
        <w:rPr>
          <w:b/>
          <w:spacing w:val="-1"/>
        </w:rPr>
        <w:t xml:space="preserve"> zamówienia.</w:t>
      </w:r>
    </w:p>
    <w:p w:rsidR="00170618" w:rsidRDefault="00170618" w:rsidP="00170618">
      <w:pPr>
        <w:shd w:val="clear" w:color="auto" w:fill="FFFFFF"/>
        <w:spacing w:line="274" w:lineRule="exact"/>
        <w:ind w:left="360"/>
        <w:jc w:val="both"/>
        <w:rPr>
          <w:b/>
          <w:spacing w:val="-1"/>
        </w:rPr>
      </w:pPr>
    </w:p>
    <w:p w:rsidR="009224A2" w:rsidRPr="009224A2" w:rsidRDefault="00170618" w:rsidP="009224A2">
      <w:pPr>
        <w:shd w:val="clear" w:color="auto" w:fill="FFFFFF"/>
        <w:spacing w:line="274" w:lineRule="exact"/>
        <w:ind w:left="360"/>
        <w:jc w:val="both"/>
        <w:rPr>
          <w:b/>
          <w:spacing w:val="-1"/>
        </w:rPr>
      </w:pPr>
      <w:r>
        <w:rPr>
          <w:b/>
          <w:spacing w:val="-1"/>
        </w:rPr>
        <w:t xml:space="preserve">  </w:t>
      </w:r>
    </w:p>
    <w:p w:rsidR="00D220E3" w:rsidRPr="00BE76B6" w:rsidRDefault="004E001A" w:rsidP="00D220E3">
      <w:pPr>
        <w:tabs>
          <w:tab w:val="left" w:pos="4340"/>
        </w:tabs>
        <w:spacing w:after="120"/>
        <w:ind w:left="283"/>
        <w:rPr>
          <w:b/>
          <w:bCs/>
        </w:rPr>
      </w:pPr>
      <w:r>
        <w:rPr>
          <w:b/>
          <w:bCs/>
          <w:color w:val="000000"/>
        </w:rPr>
        <w:t>Część 2</w:t>
      </w:r>
      <w:r w:rsidR="00D220E3" w:rsidRPr="00BE76B6">
        <w:rPr>
          <w:b/>
          <w:bCs/>
          <w:color w:val="000000"/>
        </w:rPr>
        <w:t>: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851"/>
        <w:gridCol w:w="1417"/>
        <w:gridCol w:w="992"/>
        <w:gridCol w:w="1563"/>
        <w:gridCol w:w="1985"/>
      </w:tblGrid>
      <w:tr w:rsidR="00D220E3" w:rsidRPr="00BE76B6" w:rsidTr="00D220E3">
        <w:trPr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0E3" w:rsidRPr="00BE76B6" w:rsidRDefault="00D220E3" w:rsidP="00D220E3">
            <w:pPr>
              <w:jc w:val="center"/>
            </w:pPr>
            <w:r w:rsidRPr="00BE76B6">
              <w:rPr>
                <w:sz w:val="22"/>
                <w:szCs w:val="22"/>
              </w:rPr>
              <w:t>Nazwa sprzętu (nazwa producenta, model)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0E3" w:rsidRPr="00BE76B6" w:rsidRDefault="00D220E3" w:rsidP="00D220E3">
            <w:pPr>
              <w:jc w:val="center"/>
            </w:pPr>
            <w:r w:rsidRPr="00BE76B6">
              <w:rPr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0E3" w:rsidRPr="00BE76B6" w:rsidRDefault="00D220E3" w:rsidP="00D220E3">
            <w:pPr>
              <w:jc w:val="center"/>
            </w:pPr>
            <w:r w:rsidRPr="00BE76B6">
              <w:rPr>
                <w:sz w:val="22"/>
                <w:szCs w:val="22"/>
              </w:rPr>
              <w:t xml:space="preserve"> Cena jednostkowa netto w PLN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0E3" w:rsidRPr="00BE76B6" w:rsidRDefault="00D220E3" w:rsidP="00D220E3">
            <w:pPr>
              <w:jc w:val="center"/>
            </w:pPr>
            <w:r w:rsidRPr="00BE76B6">
              <w:rPr>
                <w:sz w:val="22"/>
                <w:szCs w:val="22"/>
              </w:rPr>
              <w:t>Stawka podatku VAT</w:t>
            </w:r>
            <w:r>
              <w:rPr>
                <w:sz w:val="22"/>
                <w:szCs w:val="22"/>
              </w:rPr>
              <w:t xml:space="preserve"> w %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0E3" w:rsidRPr="00BE76B6" w:rsidRDefault="00D220E3" w:rsidP="00D220E3">
            <w:pPr>
              <w:jc w:val="center"/>
            </w:pPr>
            <w:r>
              <w:rPr>
                <w:sz w:val="22"/>
                <w:szCs w:val="22"/>
              </w:rPr>
              <w:t xml:space="preserve">Cena </w:t>
            </w:r>
            <w:r w:rsidRPr="00BE76B6">
              <w:rPr>
                <w:sz w:val="22"/>
                <w:szCs w:val="22"/>
              </w:rPr>
              <w:t>całkowita  netto w PLN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0E3" w:rsidRPr="00BE76B6" w:rsidRDefault="00D220E3" w:rsidP="00D220E3">
            <w:pPr>
              <w:jc w:val="center"/>
            </w:pPr>
            <w:r>
              <w:rPr>
                <w:sz w:val="22"/>
                <w:szCs w:val="22"/>
              </w:rPr>
              <w:t>Cena</w:t>
            </w:r>
            <w:r w:rsidRPr="00BE76B6">
              <w:rPr>
                <w:sz w:val="22"/>
                <w:szCs w:val="22"/>
              </w:rPr>
              <w:t xml:space="preserve"> całkowita brutto w PLN</w:t>
            </w:r>
          </w:p>
        </w:tc>
      </w:tr>
      <w:tr w:rsidR="00D220E3" w:rsidRPr="00BE76B6" w:rsidTr="00D220E3">
        <w:trPr>
          <w:trHeight w:val="57"/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0E3" w:rsidRPr="00BE76B6" w:rsidRDefault="00D220E3" w:rsidP="00D220E3">
            <w:pPr>
              <w:jc w:val="center"/>
              <w:rPr>
                <w:b/>
                <w:bCs/>
              </w:rPr>
            </w:pPr>
            <w:r w:rsidRPr="00BE76B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0E3" w:rsidRPr="00BE76B6" w:rsidRDefault="00D220E3" w:rsidP="00D220E3">
            <w:pPr>
              <w:jc w:val="center"/>
              <w:rPr>
                <w:b/>
                <w:bCs/>
              </w:rPr>
            </w:pPr>
            <w:r w:rsidRPr="00BE76B6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0E3" w:rsidRPr="00BE76B6" w:rsidRDefault="00D220E3" w:rsidP="00D220E3">
            <w:pPr>
              <w:jc w:val="center"/>
              <w:rPr>
                <w:b/>
                <w:bCs/>
              </w:rPr>
            </w:pPr>
            <w:r w:rsidRPr="00BE76B6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0E3" w:rsidRPr="00BE76B6" w:rsidRDefault="00D220E3" w:rsidP="00D220E3">
            <w:pPr>
              <w:jc w:val="center"/>
              <w:rPr>
                <w:b/>
                <w:bCs/>
              </w:rPr>
            </w:pPr>
            <w:r w:rsidRPr="00BE76B6">
              <w:rPr>
                <w:b/>
                <w:bCs/>
              </w:rPr>
              <w:t>4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0E3" w:rsidRPr="00BE76B6" w:rsidRDefault="00D220E3" w:rsidP="00D220E3">
            <w:pPr>
              <w:jc w:val="center"/>
            </w:pPr>
            <w:r>
              <w:rPr>
                <w:b/>
                <w:bCs/>
              </w:rPr>
              <w:t>5</w:t>
            </w:r>
            <w:r w:rsidRPr="00BE76B6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0E3" w:rsidRPr="00BE76B6" w:rsidDel="006C063C" w:rsidRDefault="00D220E3" w:rsidP="00D220E3">
            <w:pPr>
              <w:jc w:val="center"/>
            </w:pPr>
            <w:r w:rsidRPr="00BE76B6">
              <w:t xml:space="preserve"> </w:t>
            </w:r>
            <w:r>
              <w:rPr>
                <w:b/>
                <w:bCs/>
              </w:rPr>
              <w:t>6</w:t>
            </w:r>
            <w:r w:rsidRPr="00BE76B6">
              <w:t xml:space="preserve"> </w:t>
            </w:r>
          </w:p>
        </w:tc>
      </w:tr>
      <w:tr w:rsidR="00D220E3" w:rsidRPr="00BE76B6" w:rsidTr="00D220E3">
        <w:trPr>
          <w:trHeight w:val="454"/>
          <w:jc w:val="center"/>
        </w:trPr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</w:tcPr>
          <w:p w:rsidR="00D220E3" w:rsidRPr="00BE76B6" w:rsidRDefault="00D220E3" w:rsidP="00D220E3">
            <w:pPr>
              <w:jc w:val="both"/>
            </w:pPr>
            <w:r>
              <w:t>Notebook …………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20E3" w:rsidRPr="00217342" w:rsidRDefault="004E001A" w:rsidP="00D220E3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D220E3" w:rsidRPr="00217342" w:rsidRDefault="00D220E3" w:rsidP="00D220E3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220E3" w:rsidRPr="00BE76B6" w:rsidRDefault="00D220E3" w:rsidP="00D220E3">
            <w:pPr>
              <w:jc w:val="center"/>
            </w:pP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20E3" w:rsidRPr="00BE76B6" w:rsidRDefault="00D220E3" w:rsidP="00D220E3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220E3" w:rsidRPr="00BE76B6" w:rsidRDefault="00D220E3" w:rsidP="00D220E3">
            <w:pPr>
              <w:jc w:val="center"/>
            </w:pPr>
          </w:p>
        </w:tc>
      </w:tr>
    </w:tbl>
    <w:p w:rsidR="00D220E3" w:rsidRDefault="00D220E3" w:rsidP="00D220E3">
      <w:pPr>
        <w:shd w:val="clear" w:color="auto" w:fill="FFFFFF"/>
        <w:jc w:val="both"/>
        <w:rPr>
          <w:b/>
          <w:bCs/>
        </w:rPr>
      </w:pPr>
    </w:p>
    <w:p w:rsidR="00D220E3" w:rsidRDefault="00D220E3" w:rsidP="00170618">
      <w:pPr>
        <w:pStyle w:val="Akapitzlist"/>
        <w:numPr>
          <w:ilvl w:val="1"/>
          <w:numId w:val="46"/>
        </w:numPr>
        <w:shd w:val="clear" w:color="auto" w:fill="FFFFFF"/>
        <w:jc w:val="both"/>
        <w:rPr>
          <w:b/>
          <w:bCs/>
        </w:rPr>
      </w:pPr>
      <w:r w:rsidRPr="00170618">
        <w:rPr>
          <w:b/>
          <w:bCs/>
        </w:rPr>
        <w:t>Wynagrodzenie całkowite za wykonanie prz</w:t>
      </w:r>
      <w:r w:rsidR="004E001A">
        <w:rPr>
          <w:b/>
          <w:bCs/>
        </w:rPr>
        <w:t>edmiotu zamówienia dla części 2</w:t>
      </w:r>
      <w:r w:rsidRPr="00170618">
        <w:rPr>
          <w:b/>
          <w:bCs/>
        </w:rPr>
        <w:t xml:space="preserve"> wynosi …………………………….. PLN brutto  (słownie:…………………………..).</w:t>
      </w:r>
    </w:p>
    <w:p w:rsidR="000360A9" w:rsidRDefault="000360A9" w:rsidP="000360A9">
      <w:pPr>
        <w:pStyle w:val="Akapitzlist"/>
        <w:shd w:val="clear" w:color="auto" w:fill="FFFFFF"/>
        <w:ind w:left="360"/>
        <w:jc w:val="both"/>
        <w:rPr>
          <w:b/>
          <w:bCs/>
        </w:rPr>
      </w:pPr>
    </w:p>
    <w:p w:rsidR="0027767B" w:rsidRPr="00494885" w:rsidRDefault="0027767B" w:rsidP="0027767B">
      <w:pPr>
        <w:pStyle w:val="Akapitzlist"/>
        <w:numPr>
          <w:ilvl w:val="1"/>
          <w:numId w:val="46"/>
        </w:numPr>
        <w:rPr>
          <w:iCs/>
        </w:rPr>
      </w:pPr>
      <w:r w:rsidRPr="0027767B">
        <w:rPr>
          <w:b/>
          <w:iCs/>
        </w:rPr>
        <w:t>Oferujemy zainstal</w:t>
      </w:r>
      <w:r>
        <w:rPr>
          <w:b/>
          <w:iCs/>
        </w:rPr>
        <w:t>owany w notebooku</w:t>
      </w:r>
      <w:r w:rsidRPr="0027767B">
        <w:rPr>
          <w:b/>
          <w:iCs/>
        </w:rPr>
        <w:t xml:space="preserve"> procesor: </w:t>
      </w:r>
      <w:r w:rsidRPr="00494885">
        <w:rPr>
          <w:b/>
          <w:iCs/>
        </w:rPr>
        <w:t xml:space="preserve">………. </w:t>
      </w:r>
      <w:r w:rsidRPr="00494885">
        <w:rPr>
          <w:iCs/>
        </w:rPr>
        <w:t>(</w:t>
      </w:r>
      <w:r w:rsidRPr="00A12B00">
        <w:rPr>
          <w:iCs/>
        </w:rPr>
        <w:t>wpisać nazwę i model oferowanego procesora</w:t>
      </w:r>
      <w:r w:rsidRPr="00494885">
        <w:rPr>
          <w:iCs/>
        </w:rPr>
        <w:t>).</w:t>
      </w:r>
    </w:p>
    <w:p w:rsidR="0027767B" w:rsidRPr="005134E8" w:rsidRDefault="0027767B" w:rsidP="0027767B">
      <w:pPr>
        <w:pStyle w:val="Akapitzlist"/>
        <w:ind w:left="360"/>
        <w:rPr>
          <w:b/>
          <w:iCs/>
        </w:rPr>
      </w:pPr>
    </w:p>
    <w:p w:rsidR="0027767B" w:rsidRPr="0027767B" w:rsidRDefault="0027767B" w:rsidP="0027767B">
      <w:pPr>
        <w:pStyle w:val="Akapitzlist"/>
        <w:ind w:left="360"/>
        <w:jc w:val="both"/>
        <w:rPr>
          <w:b/>
          <w:iCs/>
        </w:rPr>
      </w:pPr>
      <w:r w:rsidRPr="005134E8">
        <w:rPr>
          <w:b/>
          <w:iCs/>
        </w:rPr>
        <w:t>Uwaga! W</w:t>
      </w:r>
      <w:r w:rsidRPr="005134E8">
        <w:rPr>
          <w:iCs/>
        </w:rPr>
        <w:t xml:space="preserve"> </w:t>
      </w:r>
      <w:r w:rsidRPr="00494885">
        <w:rPr>
          <w:b/>
          <w:iCs/>
        </w:rPr>
        <w:t>przypadku nie wpisania przez Wykonawcę nazwy i modelu oferowanego procesora Zamawiający przyjmie, że Wykonawca nie zaoferował procesora</w:t>
      </w:r>
      <w:r w:rsidRPr="0027767B">
        <w:rPr>
          <w:b/>
          <w:iCs/>
        </w:rPr>
        <w:t xml:space="preserve"> najnowszej generacji zgodnie z kryteriami oceny ofert.</w:t>
      </w:r>
    </w:p>
    <w:p w:rsidR="00D220E3" w:rsidRDefault="00D220E3" w:rsidP="00D220E3">
      <w:pPr>
        <w:shd w:val="clear" w:color="auto" w:fill="FFFFFF"/>
        <w:jc w:val="both"/>
        <w:rPr>
          <w:b/>
          <w:bCs/>
        </w:rPr>
      </w:pPr>
    </w:p>
    <w:p w:rsidR="00FB19AC" w:rsidRPr="00170618" w:rsidRDefault="00FB19AC" w:rsidP="00FB19AC">
      <w:pPr>
        <w:pStyle w:val="Akapitzlist"/>
        <w:numPr>
          <w:ilvl w:val="1"/>
          <w:numId w:val="46"/>
        </w:numPr>
        <w:shd w:val="clear" w:color="auto" w:fill="FFFFFF"/>
        <w:jc w:val="both"/>
        <w:rPr>
          <w:i/>
          <w:iCs/>
        </w:rPr>
      </w:pPr>
      <w:r w:rsidRPr="000360A9">
        <w:rPr>
          <w:b/>
        </w:rPr>
        <w:t>Udzielamy gwarancji  na zakupiony sprzęt na całkowity okres  ……………. m-</w:t>
      </w:r>
      <w:proofErr w:type="spellStart"/>
      <w:r w:rsidRPr="000360A9">
        <w:rPr>
          <w:b/>
        </w:rPr>
        <w:t>cy</w:t>
      </w:r>
      <w:proofErr w:type="spellEnd"/>
      <w:r w:rsidR="0027767B">
        <w:rPr>
          <w:b/>
        </w:rPr>
        <w:t>.</w:t>
      </w:r>
      <w:r w:rsidR="000360A9">
        <w:t xml:space="preserve"> (</w:t>
      </w:r>
      <w:r w:rsidRPr="00170618">
        <w:rPr>
          <w:i/>
          <w:iCs/>
        </w:rPr>
        <w:t>okres wymagany 36 miesię</w:t>
      </w:r>
      <w:r w:rsidR="00C42EB0">
        <w:rPr>
          <w:i/>
          <w:iCs/>
        </w:rPr>
        <w:t xml:space="preserve">cy + 12 </w:t>
      </w:r>
      <w:r>
        <w:rPr>
          <w:i/>
          <w:iCs/>
        </w:rPr>
        <w:t>miesięcy okres dodatkowo punktowany</w:t>
      </w:r>
      <w:r w:rsidRPr="00170618">
        <w:rPr>
          <w:i/>
          <w:iCs/>
        </w:rPr>
        <w:t>).</w:t>
      </w:r>
    </w:p>
    <w:p w:rsidR="00D220E3" w:rsidRDefault="00D220E3" w:rsidP="00D220E3">
      <w:pPr>
        <w:tabs>
          <w:tab w:val="num" w:pos="360"/>
        </w:tabs>
        <w:suppressAutoHyphens/>
        <w:jc w:val="both"/>
        <w:rPr>
          <w:b/>
          <w:bCs/>
          <w:lang w:eastAsia="ar-SA"/>
        </w:rPr>
      </w:pPr>
    </w:p>
    <w:p w:rsidR="00D220E3" w:rsidRDefault="00D220E3" w:rsidP="00170618">
      <w:pPr>
        <w:shd w:val="clear" w:color="auto" w:fill="FFFFFF"/>
        <w:spacing w:line="274" w:lineRule="exact"/>
        <w:ind w:left="283"/>
        <w:jc w:val="both"/>
        <w:rPr>
          <w:b/>
          <w:spacing w:val="-1"/>
        </w:rPr>
      </w:pPr>
      <w:r>
        <w:rPr>
          <w:b/>
          <w:spacing w:val="-1"/>
        </w:rPr>
        <w:t xml:space="preserve">Uwaga! W przypadku nie wpisania przez Wykonawcę oferowanego okresu gwarancji, Zamawiający przyjmie, że Wykonawca zaoferował </w:t>
      </w:r>
      <w:r w:rsidR="00D313C8">
        <w:rPr>
          <w:b/>
          <w:spacing w:val="-1"/>
        </w:rPr>
        <w:t>obowiązkowy</w:t>
      </w:r>
      <w:r w:rsidR="00D313C8" w:rsidDel="00D313C8">
        <w:rPr>
          <w:b/>
          <w:spacing w:val="-1"/>
        </w:rPr>
        <w:t xml:space="preserve"> </w:t>
      </w:r>
      <w:r>
        <w:rPr>
          <w:b/>
          <w:spacing w:val="-1"/>
        </w:rPr>
        <w:t xml:space="preserve"> termin gwarancji określony w </w:t>
      </w:r>
      <w:r w:rsidR="00D313C8">
        <w:rPr>
          <w:b/>
          <w:spacing w:val="-1"/>
        </w:rPr>
        <w:t xml:space="preserve">Rozdziale II </w:t>
      </w:r>
      <w:r>
        <w:rPr>
          <w:b/>
          <w:spacing w:val="-1"/>
        </w:rPr>
        <w:t xml:space="preserve">SIWZ </w:t>
      </w:r>
      <w:r w:rsidR="00D313C8">
        <w:rPr>
          <w:b/>
          <w:spacing w:val="-1"/>
        </w:rPr>
        <w:t xml:space="preserve">- Specyfikacji techniczna sprzętu i warunki gwarancji </w:t>
      </w:r>
      <w:r w:rsidR="00267C61">
        <w:rPr>
          <w:b/>
          <w:spacing w:val="-1"/>
        </w:rPr>
        <w:t>dla cz. 2</w:t>
      </w:r>
      <w:r>
        <w:rPr>
          <w:b/>
          <w:spacing w:val="-1"/>
        </w:rPr>
        <w:t xml:space="preserve"> zamówienia.</w:t>
      </w:r>
    </w:p>
    <w:p w:rsidR="00D220E3" w:rsidRDefault="00D220E3" w:rsidP="00D220E3">
      <w:pPr>
        <w:tabs>
          <w:tab w:val="num" w:pos="360"/>
        </w:tabs>
        <w:suppressAutoHyphens/>
        <w:jc w:val="both"/>
        <w:rPr>
          <w:b/>
          <w:bCs/>
          <w:lang w:eastAsia="ar-SA"/>
        </w:rPr>
      </w:pPr>
    </w:p>
    <w:p w:rsidR="00D220E3" w:rsidRPr="00BE76B6" w:rsidRDefault="00170618" w:rsidP="00D220E3">
      <w:pPr>
        <w:tabs>
          <w:tab w:val="left" w:pos="4340"/>
        </w:tabs>
        <w:spacing w:after="120"/>
        <w:ind w:left="283"/>
        <w:rPr>
          <w:b/>
          <w:bCs/>
        </w:rPr>
      </w:pPr>
      <w:r>
        <w:rPr>
          <w:b/>
          <w:bCs/>
          <w:lang w:eastAsia="ar-SA"/>
        </w:rPr>
        <w:t xml:space="preserve"> </w:t>
      </w:r>
      <w:r w:rsidR="004E001A">
        <w:rPr>
          <w:b/>
          <w:bCs/>
          <w:color w:val="000000"/>
        </w:rPr>
        <w:t>Część 3</w:t>
      </w:r>
      <w:r w:rsidR="00D220E3" w:rsidRPr="00BE76B6">
        <w:rPr>
          <w:b/>
          <w:bCs/>
          <w:color w:val="000000"/>
        </w:rPr>
        <w:t>: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851"/>
        <w:gridCol w:w="1417"/>
        <w:gridCol w:w="992"/>
        <w:gridCol w:w="1563"/>
        <w:gridCol w:w="1985"/>
      </w:tblGrid>
      <w:tr w:rsidR="00D220E3" w:rsidRPr="00BE76B6" w:rsidTr="00D220E3">
        <w:trPr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0E3" w:rsidRPr="00BE76B6" w:rsidRDefault="00D220E3" w:rsidP="00D220E3">
            <w:pPr>
              <w:jc w:val="center"/>
            </w:pPr>
            <w:r w:rsidRPr="00BE76B6">
              <w:rPr>
                <w:sz w:val="22"/>
                <w:szCs w:val="22"/>
              </w:rPr>
              <w:t>Nazwa sprzętu (nazwa producenta, model)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0E3" w:rsidRPr="00BE76B6" w:rsidRDefault="00D220E3" w:rsidP="00D220E3">
            <w:pPr>
              <w:jc w:val="center"/>
            </w:pPr>
            <w:r w:rsidRPr="00BE76B6">
              <w:rPr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0E3" w:rsidRPr="00BE76B6" w:rsidRDefault="00D220E3" w:rsidP="00D220E3">
            <w:pPr>
              <w:jc w:val="center"/>
            </w:pPr>
            <w:r w:rsidRPr="00BE76B6">
              <w:rPr>
                <w:sz w:val="22"/>
                <w:szCs w:val="22"/>
              </w:rPr>
              <w:t xml:space="preserve"> Cena jednostkowa netto w PLN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0E3" w:rsidRPr="00BE76B6" w:rsidRDefault="00D220E3" w:rsidP="00D220E3">
            <w:pPr>
              <w:jc w:val="center"/>
            </w:pPr>
            <w:r w:rsidRPr="00BE76B6">
              <w:rPr>
                <w:sz w:val="22"/>
                <w:szCs w:val="22"/>
              </w:rPr>
              <w:t>Stawka podatku VAT</w:t>
            </w:r>
            <w:r>
              <w:rPr>
                <w:sz w:val="22"/>
                <w:szCs w:val="22"/>
              </w:rPr>
              <w:t xml:space="preserve"> w %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0E3" w:rsidRPr="00BE76B6" w:rsidRDefault="00D220E3" w:rsidP="00D220E3">
            <w:pPr>
              <w:jc w:val="center"/>
            </w:pPr>
            <w:r>
              <w:rPr>
                <w:sz w:val="22"/>
                <w:szCs w:val="22"/>
              </w:rPr>
              <w:t xml:space="preserve">Cena </w:t>
            </w:r>
            <w:r w:rsidRPr="00BE76B6">
              <w:rPr>
                <w:sz w:val="22"/>
                <w:szCs w:val="22"/>
              </w:rPr>
              <w:t>całkowita  netto w PLN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0E3" w:rsidRPr="00BE76B6" w:rsidRDefault="00D220E3" w:rsidP="00D220E3">
            <w:pPr>
              <w:jc w:val="center"/>
            </w:pPr>
            <w:r>
              <w:rPr>
                <w:sz w:val="22"/>
                <w:szCs w:val="22"/>
              </w:rPr>
              <w:t>Cena</w:t>
            </w:r>
            <w:r w:rsidRPr="00BE76B6">
              <w:rPr>
                <w:sz w:val="22"/>
                <w:szCs w:val="22"/>
              </w:rPr>
              <w:t xml:space="preserve"> całkowita brutto w PLN</w:t>
            </w:r>
          </w:p>
        </w:tc>
      </w:tr>
      <w:tr w:rsidR="00D220E3" w:rsidRPr="00BE76B6" w:rsidTr="00D220E3">
        <w:trPr>
          <w:trHeight w:val="57"/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0E3" w:rsidRPr="00BE76B6" w:rsidRDefault="00D220E3" w:rsidP="00D220E3">
            <w:pPr>
              <w:jc w:val="center"/>
              <w:rPr>
                <w:b/>
                <w:bCs/>
              </w:rPr>
            </w:pPr>
            <w:r w:rsidRPr="00BE76B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0E3" w:rsidRPr="00BE76B6" w:rsidRDefault="00D220E3" w:rsidP="00D220E3">
            <w:pPr>
              <w:jc w:val="center"/>
              <w:rPr>
                <w:b/>
                <w:bCs/>
              </w:rPr>
            </w:pPr>
            <w:r w:rsidRPr="00BE76B6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0E3" w:rsidRPr="00BE76B6" w:rsidRDefault="00D220E3" w:rsidP="00D220E3">
            <w:pPr>
              <w:jc w:val="center"/>
              <w:rPr>
                <w:b/>
                <w:bCs/>
              </w:rPr>
            </w:pPr>
            <w:r w:rsidRPr="00BE76B6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0E3" w:rsidRPr="00BE76B6" w:rsidRDefault="00D220E3" w:rsidP="00D220E3">
            <w:pPr>
              <w:jc w:val="center"/>
              <w:rPr>
                <w:b/>
                <w:bCs/>
              </w:rPr>
            </w:pPr>
            <w:r w:rsidRPr="00BE76B6">
              <w:rPr>
                <w:b/>
                <w:bCs/>
              </w:rPr>
              <w:t>4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0E3" w:rsidRPr="00BE76B6" w:rsidRDefault="00D220E3" w:rsidP="00D220E3">
            <w:pPr>
              <w:jc w:val="center"/>
            </w:pPr>
            <w:r>
              <w:rPr>
                <w:b/>
                <w:bCs/>
              </w:rPr>
              <w:t>5</w:t>
            </w:r>
            <w:r w:rsidRPr="00BE76B6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0E3" w:rsidRPr="00BE76B6" w:rsidDel="006C063C" w:rsidRDefault="00D220E3" w:rsidP="00D220E3">
            <w:pPr>
              <w:jc w:val="center"/>
            </w:pPr>
            <w:r w:rsidRPr="00BE76B6">
              <w:t xml:space="preserve"> </w:t>
            </w:r>
            <w:r>
              <w:rPr>
                <w:b/>
                <w:bCs/>
              </w:rPr>
              <w:t>6</w:t>
            </w:r>
            <w:r w:rsidRPr="00BE76B6">
              <w:t xml:space="preserve"> </w:t>
            </w:r>
          </w:p>
        </w:tc>
      </w:tr>
      <w:tr w:rsidR="00D220E3" w:rsidRPr="00BE76B6" w:rsidTr="00D220E3">
        <w:trPr>
          <w:trHeight w:val="454"/>
          <w:jc w:val="center"/>
        </w:trPr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</w:tcPr>
          <w:p w:rsidR="00D220E3" w:rsidRPr="00BE76B6" w:rsidRDefault="00170618" w:rsidP="00D220E3">
            <w:r>
              <w:t>Urządzenie wielofunkcyjne</w:t>
            </w:r>
            <w:r w:rsidR="00267C61">
              <w:t xml:space="preserve"> </w:t>
            </w:r>
            <w:r w:rsidR="00FE7065">
              <w:t xml:space="preserve">(monochromatyczne) </w:t>
            </w:r>
            <w:r w:rsidR="00267C61">
              <w:t>w formacie A4</w:t>
            </w:r>
            <w:r w:rsidR="00D220E3">
              <w:t xml:space="preserve"> …………</w:t>
            </w:r>
            <w:r w:rsidR="004E001A">
              <w:t>….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20E3" w:rsidRPr="00217342" w:rsidRDefault="00FE7065" w:rsidP="00D220E3">
            <w:pPr>
              <w:jc w:val="center"/>
            </w:pPr>
            <w:r>
              <w:t>4</w:t>
            </w:r>
            <w:r w:rsidR="00267C61">
              <w:t>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D220E3" w:rsidRPr="00217342" w:rsidRDefault="00D220E3" w:rsidP="00D220E3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220E3" w:rsidRPr="00BE76B6" w:rsidRDefault="00D220E3" w:rsidP="00D220E3">
            <w:pPr>
              <w:jc w:val="center"/>
            </w:pP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20E3" w:rsidRPr="00BE76B6" w:rsidRDefault="00D220E3" w:rsidP="00D220E3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220E3" w:rsidRPr="00BE76B6" w:rsidRDefault="00D220E3" w:rsidP="00D220E3">
            <w:pPr>
              <w:jc w:val="center"/>
            </w:pPr>
          </w:p>
        </w:tc>
      </w:tr>
      <w:tr w:rsidR="00D220E3" w:rsidRPr="00BE76B6" w:rsidTr="00D220E3">
        <w:trPr>
          <w:trHeight w:val="454"/>
          <w:jc w:val="center"/>
        </w:trPr>
        <w:tc>
          <w:tcPr>
            <w:tcW w:w="57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220E3" w:rsidRPr="00BE76B6" w:rsidRDefault="00D220E3" w:rsidP="00D220E3">
            <w:pPr>
              <w:jc w:val="center"/>
            </w:pPr>
            <w:r>
              <w:t>Razem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20E3" w:rsidRPr="00BE76B6" w:rsidRDefault="00D220E3" w:rsidP="00D220E3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220E3" w:rsidRPr="00BE76B6" w:rsidRDefault="00D220E3" w:rsidP="00D220E3">
            <w:pPr>
              <w:jc w:val="center"/>
            </w:pPr>
          </w:p>
        </w:tc>
      </w:tr>
    </w:tbl>
    <w:p w:rsidR="00D220E3" w:rsidRPr="00BE76B6" w:rsidRDefault="00D220E3" w:rsidP="00D220E3">
      <w:pPr>
        <w:tabs>
          <w:tab w:val="num" w:pos="360"/>
        </w:tabs>
        <w:suppressAutoHyphens/>
        <w:jc w:val="both"/>
        <w:rPr>
          <w:b/>
          <w:bCs/>
          <w:lang w:eastAsia="ar-SA"/>
        </w:rPr>
      </w:pPr>
    </w:p>
    <w:p w:rsidR="00D220E3" w:rsidRPr="00170618" w:rsidRDefault="00D220E3" w:rsidP="00170618">
      <w:pPr>
        <w:pStyle w:val="Akapitzlist"/>
        <w:numPr>
          <w:ilvl w:val="1"/>
          <w:numId w:val="47"/>
        </w:numPr>
        <w:shd w:val="clear" w:color="auto" w:fill="FFFFFF"/>
        <w:jc w:val="both"/>
        <w:rPr>
          <w:b/>
          <w:bCs/>
        </w:rPr>
      </w:pPr>
      <w:r w:rsidRPr="00170618">
        <w:rPr>
          <w:b/>
          <w:bCs/>
        </w:rPr>
        <w:lastRenderedPageBreak/>
        <w:t>Wynagrodzenie całkowite za wykonanie prze</w:t>
      </w:r>
      <w:r w:rsidR="00267C61">
        <w:rPr>
          <w:b/>
          <w:bCs/>
        </w:rPr>
        <w:t>dmiotu zamówienia dla części 3</w:t>
      </w:r>
      <w:r w:rsidRPr="00170618">
        <w:rPr>
          <w:b/>
          <w:bCs/>
        </w:rPr>
        <w:t xml:space="preserve"> wynosi …………………………….. PLN brutto  (słownie:…………………………..).</w:t>
      </w:r>
    </w:p>
    <w:p w:rsidR="00D220E3" w:rsidRDefault="00D220E3" w:rsidP="00D220E3">
      <w:pPr>
        <w:tabs>
          <w:tab w:val="num" w:pos="360"/>
        </w:tabs>
        <w:suppressAutoHyphens/>
        <w:jc w:val="both"/>
        <w:rPr>
          <w:b/>
          <w:bCs/>
          <w:lang w:eastAsia="ar-SA"/>
        </w:rPr>
      </w:pPr>
    </w:p>
    <w:p w:rsidR="00FB19AC" w:rsidRPr="00170618" w:rsidRDefault="00FB19AC" w:rsidP="00FB19AC">
      <w:pPr>
        <w:pStyle w:val="Akapitzlist"/>
        <w:numPr>
          <w:ilvl w:val="1"/>
          <w:numId w:val="47"/>
        </w:numPr>
        <w:shd w:val="clear" w:color="auto" w:fill="FFFFFF"/>
        <w:jc w:val="both"/>
        <w:rPr>
          <w:i/>
          <w:iCs/>
        </w:rPr>
      </w:pPr>
      <w:r w:rsidRPr="0027767B">
        <w:rPr>
          <w:b/>
        </w:rPr>
        <w:t>Udzielamy gwarancji  na zakupiony sprzęt na całkowity okres  …………….m-</w:t>
      </w:r>
      <w:proofErr w:type="spellStart"/>
      <w:r w:rsidRPr="0027767B">
        <w:rPr>
          <w:b/>
        </w:rPr>
        <w:t>cy</w:t>
      </w:r>
      <w:proofErr w:type="spellEnd"/>
      <w:r w:rsidR="0027767B">
        <w:t>, (</w:t>
      </w:r>
      <w:r w:rsidRPr="00170618">
        <w:rPr>
          <w:i/>
          <w:iCs/>
        </w:rPr>
        <w:t>okres wymagany</w:t>
      </w:r>
      <w:r>
        <w:rPr>
          <w:i/>
          <w:iCs/>
        </w:rPr>
        <w:t xml:space="preserve"> </w:t>
      </w:r>
      <w:r w:rsidR="00285555">
        <w:rPr>
          <w:i/>
          <w:iCs/>
        </w:rPr>
        <w:t>24</w:t>
      </w:r>
      <w:r w:rsidRPr="00170618">
        <w:rPr>
          <w:i/>
          <w:iCs/>
        </w:rPr>
        <w:t> miesi</w:t>
      </w:r>
      <w:r w:rsidR="00285555">
        <w:rPr>
          <w:i/>
          <w:iCs/>
        </w:rPr>
        <w:t>ące</w:t>
      </w:r>
      <w:r w:rsidR="00C42EB0">
        <w:rPr>
          <w:i/>
          <w:iCs/>
        </w:rPr>
        <w:t xml:space="preserve"> + 12 </w:t>
      </w:r>
      <w:r>
        <w:rPr>
          <w:i/>
          <w:iCs/>
        </w:rPr>
        <w:t>miesięcy okres dodatkowo punktowany</w:t>
      </w:r>
      <w:r w:rsidRPr="00170618">
        <w:rPr>
          <w:i/>
          <w:iCs/>
        </w:rPr>
        <w:t>).</w:t>
      </w:r>
    </w:p>
    <w:p w:rsidR="00D220E3" w:rsidRDefault="00D220E3" w:rsidP="00D220E3">
      <w:pPr>
        <w:shd w:val="clear" w:color="auto" w:fill="FFFFFF"/>
        <w:ind w:left="34"/>
        <w:jc w:val="both"/>
        <w:rPr>
          <w:i/>
          <w:iCs/>
        </w:rPr>
      </w:pPr>
    </w:p>
    <w:p w:rsidR="00D220E3" w:rsidRDefault="00D220E3" w:rsidP="00170618">
      <w:pPr>
        <w:shd w:val="clear" w:color="auto" w:fill="FFFFFF"/>
        <w:spacing w:line="274" w:lineRule="exact"/>
        <w:ind w:left="360"/>
        <w:jc w:val="both"/>
        <w:rPr>
          <w:b/>
          <w:spacing w:val="-1"/>
        </w:rPr>
      </w:pPr>
      <w:r>
        <w:rPr>
          <w:b/>
          <w:spacing w:val="-1"/>
        </w:rPr>
        <w:t xml:space="preserve">Uwaga! W przypadku nie wpisania przez Wykonawcę oferowanego okresu gwarancji, Zamawiający przyjmie, że Wykonawca zaoferował </w:t>
      </w:r>
      <w:r w:rsidR="00D313C8">
        <w:rPr>
          <w:b/>
          <w:spacing w:val="-1"/>
        </w:rPr>
        <w:t>obowiązkowy</w:t>
      </w:r>
      <w:r>
        <w:rPr>
          <w:b/>
          <w:spacing w:val="-1"/>
        </w:rPr>
        <w:t xml:space="preserve"> termin gwarancji określony w </w:t>
      </w:r>
      <w:r w:rsidR="00D313C8">
        <w:rPr>
          <w:b/>
          <w:spacing w:val="-1"/>
        </w:rPr>
        <w:t xml:space="preserve">Rozdziale II </w:t>
      </w:r>
      <w:r>
        <w:rPr>
          <w:b/>
          <w:spacing w:val="-1"/>
        </w:rPr>
        <w:t xml:space="preserve">SIWZ </w:t>
      </w:r>
      <w:r w:rsidR="00D313C8">
        <w:rPr>
          <w:b/>
          <w:spacing w:val="-1"/>
        </w:rPr>
        <w:t xml:space="preserve">- Specyfikacji techniczna sprzętu i warunki gwarancji </w:t>
      </w:r>
      <w:r w:rsidR="00267C61">
        <w:rPr>
          <w:b/>
          <w:spacing w:val="-1"/>
        </w:rPr>
        <w:t>dla cz. 3</w:t>
      </w:r>
      <w:r>
        <w:rPr>
          <w:b/>
          <w:spacing w:val="-1"/>
        </w:rPr>
        <w:t xml:space="preserve"> zamówienia.</w:t>
      </w:r>
    </w:p>
    <w:p w:rsidR="00170618" w:rsidRDefault="00170618" w:rsidP="00170618">
      <w:pPr>
        <w:shd w:val="clear" w:color="auto" w:fill="FFFFFF"/>
        <w:spacing w:line="274" w:lineRule="exact"/>
        <w:jc w:val="both"/>
        <w:rPr>
          <w:b/>
          <w:spacing w:val="-1"/>
        </w:rPr>
      </w:pPr>
    </w:p>
    <w:p w:rsidR="00267C61" w:rsidRPr="00BE76B6" w:rsidRDefault="00267C61" w:rsidP="00267C61">
      <w:pPr>
        <w:tabs>
          <w:tab w:val="left" w:pos="4340"/>
        </w:tabs>
        <w:spacing w:after="120"/>
        <w:ind w:left="283"/>
        <w:rPr>
          <w:b/>
          <w:bCs/>
        </w:rPr>
      </w:pPr>
      <w:r>
        <w:rPr>
          <w:b/>
          <w:bCs/>
          <w:color w:val="000000"/>
        </w:rPr>
        <w:t>Część 4</w:t>
      </w:r>
      <w:r w:rsidRPr="00BE76B6">
        <w:rPr>
          <w:b/>
          <w:bCs/>
          <w:color w:val="000000"/>
        </w:rPr>
        <w:t>: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851"/>
        <w:gridCol w:w="1417"/>
        <w:gridCol w:w="992"/>
        <w:gridCol w:w="1563"/>
        <w:gridCol w:w="1985"/>
      </w:tblGrid>
      <w:tr w:rsidR="00267C61" w:rsidRPr="00BE76B6" w:rsidTr="001F262F">
        <w:trPr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C61" w:rsidRPr="00BE76B6" w:rsidRDefault="00267C61" w:rsidP="001F262F">
            <w:pPr>
              <w:jc w:val="center"/>
            </w:pPr>
            <w:r w:rsidRPr="00BE76B6">
              <w:rPr>
                <w:sz w:val="22"/>
                <w:szCs w:val="22"/>
              </w:rPr>
              <w:t>Nazwa sprzętu (nazwa producenta, model)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C61" w:rsidRPr="00BE76B6" w:rsidRDefault="00267C61" w:rsidP="001F262F">
            <w:pPr>
              <w:jc w:val="center"/>
            </w:pPr>
            <w:r w:rsidRPr="00BE76B6">
              <w:rPr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61" w:rsidRPr="00BE76B6" w:rsidRDefault="00267C61" w:rsidP="001F262F">
            <w:pPr>
              <w:jc w:val="center"/>
            </w:pPr>
            <w:r w:rsidRPr="00BE76B6">
              <w:rPr>
                <w:sz w:val="22"/>
                <w:szCs w:val="22"/>
              </w:rPr>
              <w:t xml:space="preserve"> Cena jednostkowa netto w PLN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61" w:rsidRPr="00BE76B6" w:rsidRDefault="00267C61" w:rsidP="001F262F">
            <w:pPr>
              <w:jc w:val="center"/>
            </w:pPr>
            <w:r w:rsidRPr="00BE76B6">
              <w:rPr>
                <w:sz w:val="22"/>
                <w:szCs w:val="22"/>
              </w:rPr>
              <w:t>Stawka podatku VAT</w:t>
            </w:r>
            <w:r>
              <w:rPr>
                <w:sz w:val="22"/>
                <w:szCs w:val="22"/>
              </w:rPr>
              <w:t xml:space="preserve"> w %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C61" w:rsidRPr="00BE76B6" w:rsidRDefault="00267C61" w:rsidP="001F262F">
            <w:pPr>
              <w:jc w:val="center"/>
            </w:pPr>
            <w:r>
              <w:rPr>
                <w:sz w:val="22"/>
                <w:szCs w:val="22"/>
              </w:rPr>
              <w:t xml:space="preserve">Cena </w:t>
            </w:r>
            <w:r w:rsidRPr="00BE76B6">
              <w:rPr>
                <w:sz w:val="22"/>
                <w:szCs w:val="22"/>
              </w:rPr>
              <w:t>całkowita  netto w PLN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61" w:rsidRPr="00BE76B6" w:rsidRDefault="00267C61" w:rsidP="001F262F">
            <w:pPr>
              <w:jc w:val="center"/>
            </w:pPr>
            <w:r>
              <w:rPr>
                <w:sz w:val="22"/>
                <w:szCs w:val="22"/>
              </w:rPr>
              <w:t>Cena</w:t>
            </w:r>
            <w:r w:rsidRPr="00BE76B6">
              <w:rPr>
                <w:sz w:val="22"/>
                <w:szCs w:val="22"/>
              </w:rPr>
              <w:t xml:space="preserve"> całkowita brutto w PLN</w:t>
            </w:r>
          </w:p>
        </w:tc>
      </w:tr>
      <w:tr w:rsidR="00267C61" w:rsidRPr="00BE76B6" w:rsidTr="001F262F">
        <w:trPr>
          <w:trHeight w:val="57"/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C61" w:rsidRPr="00BE76B6" w:rsidRDefault="00267C61" w:rsidP="001F262F">
            <w:pPr>
              <w:jc w:val="center"/>
              <w:rPr>
                <w:b/>
                <w:bCs/>
              </w:rPr>
            </w:pPr>
            <w:r w:rsidRPr="00BE76B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C61" w:rsidRPr="00BE76B6" w:rsidRDefault="00267C61" w:rsidP="001F262F">
            <w:pPr>
              <w:jc w:val="center"/>
              <w:rPr>
                <w:b/>
                <w:bCs/>
              </w:rPr>
            </w:pPr>
            <w:r w:rsidRPr="00BE76B6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61" w:rsidRPr="00BE76B6" w:rsidRDefault="00267C61" w:rsidP="001F262F">
            <w:pPr>
              <w:jc w:val="center"/>
              <w:rPr>
                <w:b/>
                <w:bCs/>
              </w:rPr>
            </w:pPr>
            <w:r w:rsidRPr="00BE76B6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61" w:rsidRPr="00BE76B6" w:rsidRDefault="00267C61" w:rsidP="001F262F">
            <w:pPr>
              <w:jc w:val="center"/>
              <w:rPr>
                <w:b/>
                <w:bCs/>
              </w:rPr>
            </w:pPr>
            <w:r w:rsidRPr="00BE76B6">
              <w:rPr>
                <w:b/>
                <w:bCs/>
              </w:rPr>
              <w:t>4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C61" w:rsidRPr="00BE76B6" w:rsidRDefault="00267C61" w:rsidP="001F262F">
            <w:pPr>
              <w:jc w:val="center"/>
            </w:pPr>
            <w:r>
              <w:rPr>
                <w:b/>
                <w:bCs/>
              </w:rPr>
              <w:t>5</w:t>
            </w:r>
            <w:r w:rsidRPr="00BE76B6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61" w:rsidRPr="00BE76B6" w:rsidDel="006C063C" w:rsidRDefault="00267C61" w:rsidP="001F262F">
            <w:pPr>
              <w:jc w:val="center"/>
            </w:pPr>
            <w:r w:rsidRPr="00BE76B6">
              <w:t xml:space="preserve"> </w:t>
            </w:r>
            <w:r>
              <w:rPr>
                <w:b/>
                <w:bCs/>
              </w:rPr>
              <w:t>6</w:t>
            </w:r>
            <w:r w:rsidRPr="00BE76B6">
              <w:t xml:space="preserve"> </w:t>
            </w:r>
          </w:p>
        </w:tc>
      </w:tr>
      <w:tr w:rsidR="00267C61" w:rsidRPr="00BE76B6" w:rsidTr="001F262F">
        <w:trPr>
          <w:trHeight w:val="454"/>
          <w:jc w:val="center"/>
        </w:trPr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</w:tcPr>
          <w:p w:rsidR="00267C61" w:rsidRPr="00BE76B6" w:rsidRDefault="00267C61" w:rsidP="001F262F">
            <w:r>
              <w:t xml:space="preserve">Urządzenie wielofunkcyjne </w:t>
            </w:r>
            <w:r w:rsidR="00C42EB0">
              <w:t>(kolor) w formacie A4</w:t>
            </w:r>
            <w:r>
              <w:t xml:space="preserve"> …………….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7C61" w:rsidRPr="00217342" w:rsidRDefault="00C42EB0" w:rsidP="001F262F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267C61" w:rsidRPr="00217342" w:rsidRDefault="00267C61" w:rsidP="001F262F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67C61" w:rsidRPr="00BE76B6" w:rsidRDefault="00267C61" w:rsidP="001F262F">
            <w:pPr>
              <w:jc w:val="center"/>
            </w:pP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7C61" w:rsidRPr="00BE76B6" w:rsidRDefault="00267C61" w:rsidP="001F262F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267C61" w:rsidRPr="00BE76B6" w:rsidRDefault="00267C61" w:rsidP="001F262F">
            <w:pPr>
              <w:jc w:val="center"/>
            </w:pPr>
          </w:p>
        </w:tc>
      </w:tr>
      <w:tr w:rsidR="00267C61" w:rsidRPr="00BE76B6" w:rsidTr="001F262F">
        <w:trPr>
          <w:trHeight w:val="454"/>
          <w:jc w:val="center"/>
        </w:trPr>
        <w:tc>
          <w:tcPr>
            <w:tcW w:w="57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67C61" w:rsidRPr="00BE76B6" w:rsidRDefault="00267C61" w:rsidP="001F262F">
            <w:pPr>
              <w:jc w:val="center"/>
            </w:pPr>
            <w:r>
              <w:t>Razem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7C61" w:rsidRPr="00BE76B6" w:rsidRDefault="00267C61" w:rsidP="001F262F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267C61" w:rsidRPr="00BE76B6" w:rsidRDefault="00267C61" w:rsidP="001F262F">
            <w:pPr>
              <w:jc w:val="center"/>
            </w:pPr>
          </w:p>
        </w:tc>
      </w:tr>
    </w:tbl>
    <w:p w:rsidR="00267C61" w:rsidRPr="00BE76B6" w:rsidRDefault="00267C61" w:rsidP="00267C61">
      <w:pPr>
        <w:tabs>
          <w:tab w:val="num" w:pos="360"/>
        </w:tabs>
        <w:suppressAutoHyphens/>
        <w:jc w:val="both"/>
        <w:rPr>
          <w:b/>
          <w:bCs/>
          <w:lang w:eastAsia="ar-SA"/>
        </w:rPr>
      </w:pPr>
    </w:p>
    <w:p w:rsidR="00267C61" w:rsidRPr="00170618" w:rsidRDefault="00267C61" w:rsidP="00267C61">
      <w:pPr>
        <w:pStyle w:val="Akapitzlist"/>
        <w:numPr>
          <w:ilvl w:val="1"/>
          <w:numId w:val="47"/>
        </w:numPr>
        <w:shd w:val="clear" w:color="auto" w:fill="FFFFFF"/>
        <w:jc w:val="both"/>
        <w:rPr>
          <w:b/>
          <w:bCs/>
        </w:rPr>
      </w:pPr>
      <w:r w:rsidRPr="00170618">
        <w:rPr>
          <w:b/>
          <w:bCs/>
        </w:rPr>
        <w:t>Wynagrodzenie całkowite za wykonanie prze</w:t>
      </w:r>
      <w:r>
        <w:rPr>
          <w:b/>
          <w:bCs/>
        </w:rPr>
        <w:t>dmiotu zamówienia dla części 4</w:t>
      </w:r>
      <w:r w:rsidRPr="00170618">
        <w:rPr>
          <w:b/>
          <w:bCs/>
        </w:rPr>
        <w:t xml:space="preserve"> wynosi …………………………….. PLN brutto  (słownie:…………………………..).</w:t>
      </w:r>
    </w:p>
    <w:p w:rsidR="00267C61" w:rsidRDefault="00267C61" w:rsidP="00267C61">
      <w:pPr>
        <w:tabs>
          <w:tab w:val="num" w:pos="360"/>
        </w:tabs>
        <w:suppressAutoHyphens/>
        <w:jc w:val="both"/>
        <w:rPr>
          <w:b/>
          <w:bCs/>
          <w:lang w:eastAsia="ar-SA"/>
        </w:rPr>
      </w:pPr>
    </w:p>
    <w:p w:rsidR="00267C61" w:rsidRPr="00170618" w:rsidRDefault="00267C61" w:rsidP="00267C61">
      <w:pPr>
        <w:pStyle w:val="Akapitzlist"/>
        <w:numPr>
          <w:ilvl w:val="1"/>
          <w:numId w:val="47"/>
        </w:numPr>
        <w:shd w:val="clear" w:color="auto" w:fill="FFFFFF"/>
        <w:jc w:val="both"/>
        <w:rPr>
          <w:i/>
          <w:iCs/>
        </w:rPr>
      </w:pPr>
      <w:r w:rsidRPr="0027767B">
        <w:rPr>
          <w:b/>
        </w:rPr>
        <w:t>Udzielamy gwarancji  na zakupiony sprzęt na całkowity okres  …………….m-</w:t>
      </w:r>
      <w:proofErr w:type="spellStart"/>
      <w:r w:rsidRPr="0027767B">
        <w:rPr>
          <w:b/>
        </w:rPr>
        <w:t>cy</w:t>
      </w:r>
      <w:proofErr w:type="spellEnd"/>
      <w:r w:rsidR="0027767B" w:rsidRPr="0027767B">
        <w:rPr>
          <w:b/>
        </w:rPr>
        <w:t>.</w:t>
      </w:r>
      <w:r w:rsidR="0027767B">
        <w:t xml:space="preserve"> (</w:t>
      </w:r>
      <w:r w:rsidRPr="00170618">
        <w:rPr>
          <w:i/>
          <w:iCs/>
        </w:rPr>
        <w:t>okres wymagany</w:t>
      </w:r>
      <w:r>
        <w:rPr>
          <w:i/>
          <w:iCs/>
        </w:rPr>
        <w:t xml:space="preserve"> </w:t>
      </w:r>
      <w:r w:rsidR="00285555">
        <w:rPr>
          <w:i/>
          <w:iCs/>
        </w:rPr>
        <w:t>24</w:t>
      </w:r>
      <w:r w:rsidRPr="00170618">
        <w:rPr>
          <w:i/>
          <w:iCs/>
        </w:rPr>
        <w:t> miesi</w:t>
      </w:r>
      <w:r w:rsidR="00285555">
        <w:rPr>
          <w:i/>
          <w:iCs/>
        </w:rPr>
        <w:t>ące</w:t>
      </w:r>
      <w:r w:rsidR="00C42EB0">
        <w:rPr>
          <w:i/>
          <w:iCs/>
        </w:rPr>
        <w:t xml:space="preserve"> + 12 </w:t>
      </w:r>
      <w:r>
        <w:rPr>
          <w:i/>
          <w:iCs/>
        </w:rPr>
        <w:t>miesięcy okres dodatkowo punktowany</w:t>
      </w:r>
      <w:r w:rsidRPr="00170618">
        <w:rPr>
          <w:i/>
          <w:iCs/>
        </w:rPr>
        <w:t>).</w:t>
      </w:r>
    </w:p>
    <w:p w:rsidR="00267C61" w:rsidRDefault="00267C61" w:rsidP="00267C61">
      <w:pPr>
        <w:shd w:val="clear" w:color="auto" w:fill="FFFFFF"/>
        <w:ind w:left="34"/>
        <w:jc w:val="both"/>
        <w:rPr>
          <w:i/>
          <w:iCs/>
        </w:rPr>
      </w:pPr>
    </w:p>
    <w:p w:rsidR="00267C61" w:rsidRDefault="00267C61" w:rsidP="00267C61">
      <w:pPr>
        <w:shd w:val="clear" w:color="auto" w:fill="FFFFFF"/>
        <w:spacing w:line="274" w:lineRule="exact"/>
        <w:ind w:left="360"/>
        <w:jc w:val="both"/>
        <w:rPr>
          <w:b/>
          <w:spacing w:val="-1"/>
        </w:rPr>
      </w:pPr>
      <w:r>
        <w:rPr>
          <w:b/>
          <w:spacing w:val="-1"/>
        </w:rPr>
        <w:t>Uwaga! W przypadku nie wpisania przez Wykonawcę oferowanego okresu gwarancji, Zamawiający przyjmie, że Wykonawca zaoferował obowiązkowy termin gwarancji określony w Rozdziale II SIWZ - Specyfikacji techniczna sprzętu i warunki gwarancji dla cz. 4 zamówienia.</w:t>
      </w:r>
    </w:p>
    <w:p w:rsidR="00267C61" w:rsidRDefault="00267C61" w:rsidP="00267C61">
      <w:pPr>
        <w:shd w:val="clear" w:color="auto" w:fill="FFFFFF"/>
        <w:spacing w:line="274" w:lineRule="exact"/>
        <w:jc w:val="both"/>
        <w:rPr>
          <w:b/>
          <w:spacing w:val="-1"/>
        </w:rPr>
      </w:pPr>
    </w:p>
    <w:p w:rsidR="00C42EB0" w:rsidRPr="00BE76B6" w:rsidRDefault="00C42EB0" w:rsidP="00C42EB0">
      <w:pPr>
        <w:tabs>
          <w:tab w:val="left" w:pos="4340"/>
        </w:tabs>
        <w:spacing w:after="120"/>
        <w:ind w:left="283"/>
        <w:rPr>
          <w:b/>
          <w:bCs/>
        </w:rPr>
      </w:pPr>
      <w:r>
        <w:rPr>
          <w:b/>
          <w:bCs/>
          <w:color w:val="000000"/>
        </w:rPr>
        <w:t>Część 5</w:t>
      </w:r>
      <w:r w:rsidRPr="00BE76B6">
        <w:rPr>
          <w:b/>
          <w:bCs/>
          <w:color w:val="000000"/>
        </w:rPr>
        <w:t>: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851"/>
        <w:gridCol w:w="1417"/>
        <w:gridCol w:w="992"/>
        <w:gridCol w:w="1563"/>
        <w:gridCol w:w="1985"/>
      </w:tblGrid>
      <w:tr w:rsidR="00C42EB0" w:rsidRPr="00BE76B6" w:rsidTr="009B62CC">
        <w:trPr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EB0" w:rsidRPr="00BE76B6" w:rsidRDefault="00C42EB0" w:rsidP="009B62CC">
            <w:pPr>
              <w:jc w:val="center"/>
            </w:pPr>
            <w:r w:rsidRPr="00BE76B6">
              <w:rPr>
                <w:sz w:val="22"/>
                <w:szCs w:val="22"/>
              </w:rPr>
              <w:t>Nazwa sprzętu (nazwa producenta, model)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EB0" w:rsidRPr="00BE76B6" w:rsidRDefault="00C42EB0" w:rsidP="009B62CC">
            <w:pPr>
              <w:jc w:val="center"/>
            </w:pPr>
            <w:r w:rsidRPr="00BE76B6">
              <w:rPr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EB0" w:rsidRPr="00BE76B6" w:rsidRDefault="00C42EB0" w:rsidP="009B62CC">
            <w:pPr>
              <w:jc w:val="center"/>
            </w:pPr>
            <w:r w:rsidRPr="00BE76B6">
              <w:rPr>
                <w:sz w:val="22"/>
                <w:szCs w:val="22"/>
              </w:rPr>
              <w:t xml:space="preserve"> Cena jednostkowa netto w PLN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EB0" w:rsidRPr="00BE76B6" w:rsidRDefault="00C42EB0" w:rsidP="009B62CC">
            <w:pPr>
              <w:jc w:val="center"/>
            </w:pPr>
            <w:r w:rsidRPr="00BE76B6">
              <w:rPr>
                <w:sz w:val="22"/>
                <w:szCs w:val="22"/>
              </w:rPr>
              <w:t>Stawka podatku VAT</w:t>
            </w:r>
            <w:r>
              <w:rPr>
                <w:sz w:val="22"/>
                <w:szCs w:val="22"/>
              </w:rPr>
              <w:t xml:space="preserve"> w %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B0" w:rsidRPr="00BE76B6" w:rsidRDefault="00C42EB0" w:rsidP="009B62CC">
            <w:pPr>
              <w:jc w:val="center"/>
            </w:pPr>
            <w:r>
              <w:rPr>
                <w:sz w:val="22"/>
                <w:szCs w:val="22"/>
              </w:rPr>
              <w:t xml:space="preserve">Cena </w:t>
            </w:r>
            <w:r w:rsidRPr="00BE76B6">
              <w:rPr>
                <w:sz w:val="22"/>
                <w:szCs w:val="22"/>
              </w:rPr>
              <w:t>całkowita  netto w PLN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EB0" w:rsidRPr="00BE76B6" w:rsidRDefault="00C42EB0" w:rsidP="009B62CC">
            <w:pPr>
              <w:jc w:val="center"/>
            </w:pPr>
            <w:r>
              <w:rPr>
                <w:sz w:val="22"/>
                <w:szCs w:val="22"/>
              </w:rPr>
              <w:t>Cena</w:t>
            </w:r>
            <w:r w:rsidRPr="00BE76B6">
              <w:rPr>
                <w:sz w:val="22"/>
                <w:szCs w:val="22"/>
              </w:rPr>
              <w:t xml:space="preserve"> całkowita brutto w PLN</w:t>
            </w:r>
          </w:p>
        </w:tc>
      </w:tr>
      <w:tr w:rsidR="00C42EB0" w:rsidRPr="00BE76B6" w:rsidTr="009B62CC">
        <w:trPr>
          <w:trHeight w:val="57"/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EB0" w:rsidRPr="00BE76B6" w:rsidRDefault="00C42EB0" w:rsidP="009B62CC">
            <w:pPr>
              <w:jc w:val="center"/>
              <w:rPr>
                <w:b/>
                <w:bCs/>
              </w:rPr>
            </w:pPr>
            <w:r w:rsidRPr="00BE76B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EB0" w:rsidRPr="00BE76B6" w:rsidRDefault="00C42EB0" w:rsidP="009B62CC">
            <w:pPr>
              <w:jc w:val="center"/>
              <w:rPr>
                <w:b/>
                <w:bCs/>
              </w:rPr>
            </w:pPr>
            <w:r w:rsidRPr="00BE76B6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EB0" w:rsidRPr="00BE76B6" w:rsidRDefault="00C42EB0" w:rsidP="009B62CC">
            <w:pPr>
              <w:jc w:val="center"/>
              <w:rPr>
                <w:b/>
                <w:bCs/>
              </w:rPr>
            </w:pPr>
            <w:r w:rsidRPr="00BE76B6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EB0" w:rsidRPr="00BE76B6" w:rsidRDefault="00C42EB0" w:rsidP="009B62CC">
            <w:pPr>
              <w:jc w:val="center"/>
              <w:rPr>
                <w:b/>
                <w:bCs/>
              </w:rPr>
            </w:pPr>
            <w:r w:rsidRPr="00BE76B6">
              <w:rPr>
                <w:b/>
                <w:bCs/>
              </w:rPr>
              <w:t>4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EB0" w:rsidRPr="00BE76B6" w:rsidRDefault="00C42EB0" w:rsidP="009B62CC">
            <w:pPr>
              <w:jc w:val="center"/>
            </w:pPr>
            <w:r>
              <w:rPr>
                <w:b/>
                <w:bCs/>
              </w:rPr>
              <w:t>5</w:t>
            </w:r>
            <w:r w:rsidRPr="00BE76B6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EB0" w:rsidRPr="00BE76B6" w:rsidDel="006C063C" w:rsidRDefault="00C42EB0" w:rsidP="009B62CC">
            <w:pPr>
              <w:jc w:val="center"/>
            </w:pPr>
            <w:r w:rsidRPr="00BE76B6">
              <w:t xml:space="preserve"> </w:t>
            </w:r>
            <w:r>
              <w:rPr>
                <w:b/>
                <w:bCs/>
              </w:rPr>
              <w:t>6</w:t>
            </w:r>
            <w:r w:rsidRPr="00BE76B6">
              <w:t xml:space="preserve"> </w:t>
            </w:r>
          </w:p>
        </w:tc>
      </w:tr>
      <w:tr w:rsidR="00C42EB0" w:rsidRPr="00BE76B6" w:rsidTr="009B62CC">
        <w:trPr>
          <w:trHeight w:val="454"/>
          <w:jc w:val="center"/>
        </w:trPr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</w:tcPr>
          <w:p w:rsidR="00C42EB0" w:rsidRPr="00BE76B6" w:rsidRDefault="00C42EB0" w:rsidP="009B62CC">
            <w:r>
              <w:t>Urządzenie wielofunkcyjne (monochromatyczne) w formacie A3 …………….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2EB0" w:rsidRPr="00217342" w:rsidRDefault="00C42EB0" w:rsidP="009B62CC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C42EB0" w:rsidRPr="00217342" w:rsidRDefault="00C42EB0" w:rsidP="009B62C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42EB0" w:rsidRPr="00BE76B6" w:rsidRDefault="00C42EB0" w:rsidP="009B62CC">
            <w:pPr>
              <w:jc w:val="center"/>
            </w:pP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2EB0" w:rsidRPr="00BE76B6" w:rsidRDefault="00C42EB0" w:rsidP="009B62CC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42EB0" w:rsidRPr="00BE76B6" w:rsidRDefault="00C42EB0" w:rsidP="009B62CC">
            <w:pPr>
              <w:jc w:val="center"/>
            </w:pPr>
          </w:p>
        </w:tc>
      </w:tr>
      <w:tr w:rsidR="00C42EB0" w:rsidRPr="00BE76B6" w:rsidTr="009B62CC">
        <w:trPr>
          <w:trHeight w:val="454"/>
          <w:jc w:val="center"/>
        </w:trPr>
        <w:tc>
          <w:tcPr>
            <w:tcW w:w="57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42EB0" w:rsidRPr="00BE76B6" w:rsidRDefault="00C42EB0" w:rsidP="009B62CC">
            <w:pPr>
              <w:jc w:val="center"/>
            </w:pPr>
            <w:r>
              <w:t>Razem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2EB0" w:rsidRPr="00BE76B6" w:rsidRDefault="00C42EB0" w:rsidP="009B62CC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42EB0" w:rsidRPr="00BE76B6" w:rsidRDefault="00C42EB0" w:rsidP="009B62CC">
            <w:pPr>
              <w:jc w:val="center"/>
            </w:pPr>
          </w:p>
        </w:tc>
      </w:tr>
    </w:tbl>
    <w:p w:rsidR="00C42EB0" w:rsidRPr="00BE76B6" w:rsidRDefault="00C42EB0" w:rsidP="00C42EB0">
      <w:pPr>
        <w:tabs>
          <w:tab w:val="num" w:pos="360"/>
        </w:tabs>
        <w:suppressAutoHyphens/>
        <w:jc w:val="both"/>
        <w:rPr>
          <w:b/>
          <w:bCs/>
          <w:lang w:eastAsia="ar-SA"/>
        </w:rPr>
      </w:pPr>
    </w:p>
    <w:p w:rsidR="00C42EB0" w:rsidRPr="00170618" w:rsidRDefault="00C42EB0" w:rsidP="00C42EB0">
      <w:pPr>
        <w:pStyle w:val="Akapitzlist"/>
        <w:numPr>
          <w:ilvl w:val="1"/>
          <w:numId w:val="47"/>
        </w:numPr>
        <w:shd w:val="clear" w:color="auto" w:fill="FFFFFF"/>
        <w:jc w:val="both"/>
        <w:rPr>
          <w:b/>
          <w:bCs/>
        </w:rPr>
      </w:pPr>
      <w:r w:rsidRPr="00170618">
        <w:rPr>
          <w:b/>
          <w:bCs/>
        </w:rPr>
        <w:t>Wynagrodzenie całkowite za wykonanie prze</w:t>
      </w:r>
      <w:r>
        <w:rPr>
          <w:b/>
          <w:bCs/>
        </w:rPr>
        <w:t>dmiotu zamówienia dla części 5</w:t>
      </w:r>
      <w:r w:rsidRPr="00170618">
        <w:rPr>
          <w:b/>
          <w:bCs/>
        </w:rPr>
        <w:t xml:space="preserve"> wynosi …………………………….. PLN brutto  (słownie:…………………………..).</w:t>
      </w:r>
    </w:p>
    <w:p w:rsidR="00C42EB0" w:rsidRDefault="00C42EB0" w:rsidP="00C42EB0">
      <w:pPr>
        <w:tabs>
          <w:tab w:val="num" w:pos="360"/>
        </w:tabs>
        <w:suppressAutoHyphens/>
        <w:jc w:val="both"/>
        <w:rPr>
          <w:b/>
          <w:bCs/>
          <w:lang w:eastAsia="ar-SA"/>
        </w:rPr>
      </w:pPr>
    </w:p>
    <w:p w:rsidR="00C42EB0" w:rsidRPr="00170618" w:rsidRDefault="00C42EB0" w:rsidP="00C42EB0">
      <w:pPr>
        <w:pStyle w:val="Akapitzlist"/>
        <w:numPr>
          <w:ilvl w:val="1"/>
          <w:numId w:val="47"/>
        </w:numPr>
        <w:shd w:val="clear" w:color="auto" w:fill="FFFFFF"/>
        <w:jc w:val="both"/>
        <w:rPr>
          <w:i/>
          <w:iCs/>
        </w:rPr>
      </w:pPr>
      <w:r w:rsidRPr="0027767B">
        <w:rPr>
          <w:b/>
        </w:rPr>
        <w:lastRenderedPageBreak/>
        <w:t>Udzielamy gwarancji  na zakupiony sprzęt na całkowity okres  …………….m-</w:t>
      </w:r>
      <w:proofErr w:type="spellStart"/>
      <w:r w:rsidRPr="0027767B">
        <w:rPr>
          <w:b/>
        </w:rPr>
        <w:t>cy</w:t>
      </w:r>
      <w:proofErr w:type="spellEnd"/>
      <w:r w:rsidR="0027767B" w:rsidRPr="0027767B">
        <w:rPr>
          <w:b/>
        </w:rPr>
        <w:t>.</w:t>
      </w:r>
      <w:r>
        <w:t xml:space="preserve"> </w:t>
      </w:r>
      <w:r w:rsidR="0027767B">
        <w:t>(</w:t>
      </w:r>
      <w:r w:rsidRPr="00170618">
        <w:rPr>
          <w:i/>
          <w:iCs/>
        </w:rPr>
        <w:t>okres wymagany</w:t>
      </w:r>
      <w:r>
        <w:rPr>
          <w:i/>
          <w:iCs/>
        </w:rPr>
        <w:t xml:space="preserve"> </w:t>
      </w:r>
      <w:r w:rsidR="00285555">
        <w:rPr>
          <w:i/>
          <w:iCs/>
        </w:rPr>
        <w:t>24</w:t>
      </w:r>
      <w:r w:rsidRPr="00170618">
        <w:rPr>
          <w:i/>
          <w:iCs/>
        </w:rPr>
        <w:t> miesi</w:t>
      </w:r>
      <w:r w:rsidR="00285555">
        <w:rPr>
          <w:i/>
          <w:iCs/>
        </w:rPr>
        <w:t>ące</w:t>
      </w:r>
      <w:r>
        <w:rPr>
          <w:i/>
          <w:iCs/>
        </w:rPr>
        <w:t xml:space="preserve"> + 12 miesięcy okres dodatkowo punktowany</w:t>
      </w:r>
      <w:r w:rsidRPr="00170618">
        <w:rPr>
          <w:i/>
          <w:iCs/>
        </w:rPr>
        <w:t>).</w:t>
      </w:r>
    </w:p>
    <w:p w:rsidR="00C42EB0" w:rsidRDefault="00C42EB0" w:rsidP="00C42EB0">
      <w:pPr>
        <w:shd w:val="clear" w:color="auto" w:fill="FFFFFF"/>
        <w:ind w:left="34"/>
        <w:jc w:val="both"/>
        <w:rPr>
          <w:i/>
          <w:iCs/>
        </w:rPr>
      </w:pPr>
    </w:p>
    <w:p w:rsidR="00C42EB0" w:rsidRDefault="00C42EB0" w:rsidP="00C42EB0">
      <w:pPr>
        <w:shd w:val="clear" w:color="auto" w:fill="FFFFFF"/>
        <w:spacing w:line="274" w:lineRule="exact"/>
        <w:ind w:left="360"/>
        <w:jc w:val="both"/>
        <w:rPr>
          <w:b/>
          <w:spacing w:val="-1"/>
        </w:rPr>
      </w:pPr>
      <w:r>
        <w:rPr>
          <w:b/>
          <w:spacing w:val="-1"/>
        </w:rPr>
        <w:t>Uwaga! W przypadku nie wpisania przez Wykonawcę oferowanego okresu gwarancji, Zamawiający przyjmie, że Wykonawca zaoferował obowiązkowy termin gwarancji określony w Rozdziale II SIWZ - Specyfikacji techniczna sprzętu i warunki gwarancji dla cz. 5 zamówienia.</w:t>
      </w:r>
    </w:p>
    <w:p w:rsidR="00C42EB0" w:rsidRDefault="00C42EB0" w:rsidP="00C42EB0">
      <w:pPr>
        <w:shd w:val="clear" w:color="auto" w:fill="FFFFFF"/>
        <w:spacing w:line="274" w:lineRule="exact"/>
        <w:jc w:val="both"/>
        <w:rPr>
          <w:b/>
          <w:spacing w:val="-1"/>
        </w:rPr>
      </w:pPr>
    </w:p>
    <w:p w:rsidR="00170618" w:rsidRPr="00984FE7" w:rsidRDefault="00170618" w:rsidP="00170618">
      <w:pPr>
        <w:pStyle w:val="Akapitzlist"/>
        <w:numPr>
          <w:ilvl w:val="0"/>
          <w:numId w:val="47"/>
        </w:numPr>
        <w:suppressAutoHyphens/>
        <w:jc w:val="both"/>
        <w:rPr>
          <w:lang w:eastAsia="zh-CN"/>
        </w:rPr>
      </w:pPr>
      <w:r w:rsidRPr="00984FE7">
        <w:rPr>
          <w:lang w:eastAsia="zh-CN"/>
        </w:rPr>
        <w:t xml:space="preserve">Oświadczamy, że: </w:t>
      </w:r>
    </w:p>
    <w:p w:rsidR="00170618" w:rsidRPr="00984FE7" w:rsidRDefault="00170618" w:rsidP="00170618">
      <w:pPr>
        <w:numPr>
          <w:ilvl w:val="1"/>
          <w:numId w:val="47"/>
        </w:numPr>
        <w:suppressAutoHyphens/>
        <w:ind w:left="993" w:hanging="426"/>
        <w:jc w:val="both"/>
        <w:rPr>
          <w:lang w:eastAsia="zh-CN"/>
        </w:rPr>
      </w:pPr>
      <w:r w:rsidRPr="00984FE7">
        <w:rPr>
          <w:lang w:eastAsia="zh-CN"/>
        </w:rPr>
        <w:t xml:space="preserve"> złożona przez nas oferta …………. </w:t>
      </w:r>
      <w:r w:rsidRPr="00984FE7">
        <w:rPr>
          <w:b/>
          <w:bCs/>
          <w:u w:val="single"/>
          <w:lang w:eastAsia="zh-CN"/>
        </w:rPr>
        <w:t>(wpisać: powoduje lub nie powoduje)</w:t>
      </w:r>
      <w:r w:rsidRPr="00984FE7">
        <w:rPr>
          <w:b/>
          <w:bCs/>
          <w:lang w:eastAsia="zh-CN"/>
        </w:rPr>
        <w:t xml:space="preserve">* </w:t>
      </w:r>
      <w:r w:rsidRPr="00984FE7">
        <w:rPr>
          <w:lang w:eastAsia="zh-CN"/>
        </w:rPr>
        <w:t xml:space="preserve">powstanie u Zamawiającego obowiązku podatkowego zgodnie z przepisami o podatku od towarów i usług  dla: </w:t>
      </w:r>
    </w:p>
    <w:p w:rsidR="00170618" w:rsidRPr="00984FE7" w:rsidRDefault="00170618" w:rsidP="00170618">
      <w:pPr>
        <w:suppressAutoHyphens/>
        <w:ind w:left="360"/>
        <w:jc w:val="both"/>
        <w:rPr>
          <w:lang w:eastAsia="zh-CN"/>
        </w:rPr>
      </w:pPr>
    </w:p>
    <w:p w:rsidR="00170618" w:rsidRPr="00984FE7" w:rsidRDefault="00170618" w:rsidP="00170618">
      <w:pPr>
        <w:suppressAutoHyphens/>
        <w:ind w:firstLine="567"/>
        <w:jc w:val="both"/>
        <w:rPr>
          <w:lang w:eastAsia="zh-CN"/>
        </w:rPr>
      </w:pPr>
      <w:r w:rsidRPr="00984FE7">
        <w:rPr>
          <w:lang w:eastAsia="zh-CN"/>
        </w:rPr>
        <w:t xml:space="preserve">      ……………………………………….……………..............................</w:t>
      </w:r>
      <w:r>
        <w:rPr>
          <w:lang w:eastAsia="zh-CN"/>
        </w:rPr>
        <w:t>........................</w:t>
      </w:r>
    </w:p>
    <w:p w:rsidR="00170618" w:rsidRPr="00984FE7" w:rsidRDefault="00170618" w:rsidP="00170618">
      <w:pPr>
        <w:suppressAutoHyphens/>
        <w:jc w:val="both"/>
        <w:rPr>
          <w:lang w:eastAsia="zh-CN"/>
        </w:rPr>
      </w:pPr>
      <w:r w:rsidRPr="00984FE7">
        <w:rPr>
          <w:lang w:eastAsia="zh-CN"/>
        </w:rPr>
        <w:t xml:space="preserve">                                                </w:t>
      </w:r>
      <w:r w:rsidRPr="00984FE7">
        <w:rPr>
          <w:vertAlign w:val="superscript"/>
          <w:lang w:eastAsia="zh-CN"/>
        </w:rPr>
        <w:t>(wskazać nazwę (rodzaj) towaru lub usługi)</w:t>
      </w:r>
      <w:r w:rsidRPr="00984FE7">
        <w:rPr>
          <w:lang w:eastAsia="zh-CN"/>
        </w:rPr>
        <w:t xml:space="preserve"> </w:t>
      </w:r>
    </w:p>
    <w:p w:rsidR="00170618" w:rsidRPr="00984FE7" w:rsidRDefault="00170618" w:rsidP="00170618">
      <w:pPr>
        <w:suppressAutoHyphens/>
        <w:jc w:val="both"/>
        <w:rPr>
          <w:lang w:eastAsia="zh-CN"/>
        </w:rPr>
      </w:pPr>
      <w:r w:rsidRPr="00984FE7">
        <w:rPr>
          <w:lang w:eastAsia="zh-CN"/>
        </w:rPr>
        <w:t xml:space="preserve">      </w:t>
      </w:r>
      <w:r w:rsidRPr="00984FE7">
        <w:rPr>
          <w:lang w:eastAsia="zh-CN"/>
        </w:rPr>
        <w:tab/>
        <w:t xml:space="preserve">    o wartości …………………………………………</w:t>
      </w:r>
      <w:r w:rsidRPr="00984FE7">
        <w:rPr>
          <w:sz w:val="18"/>
          <w:szCs w:val="18"/>
          <w:lang w:eastAsia="zh-CN"/>
        </w:rPr>
        <w:t xml:space="preserve"> (wskazać wartość bez kwoty podatku). </w:t>
      </w:r>
    </w:p>
    <w:p w:rsidR="00267C61" w:rsidRPr="00984FE7" w:rsidRDefault="00267C61" w:rsidP="00170618">
      <w:pPr>
        <w:suppressAutoHyphens/>
        <w:jc w:val="both"/>
        <w:rPr>
          <w:b/>
          <w:bCs/>
        </w:rPr>
      </w:pPr>
    </w:p>
    <w:p w:rsidR="00170618" w:rsidRPr="00984FE7" w:rsidRDefault="00170618" w:rsidP="00170618">
      <w:pPr>
        <w:suppressAutoHyphens/>
        <w:ind w:left="993"/>
        <w:jc w:val="both"/>
        <w:rPr>
          <w:b/>
          <w:bCs/>
        </w:rPr>
      </w:pPr>
      <w:r w:rsidRPr="00984FE7">
        <w:rPr>
          <w:b/>
          <w:bCs/>
        </w:rPr>
        <w:t>UWAGA!</w:t>
      </w:r>
    </w:p>
    <w:p w:rsidR="00170618" w:rsidRPr="00984FE7" w:rsidRDefault="00170618" w:rsidP="00170618">
      <w:pPr>
        <w:ind w:left="992"/>
        <w:jc w:val="both"/>
        <w:rPr>
          <w:b/>
          <w:bCs/>
          <w:lang w:eastAsia="zh-CN"/>
        </w:rPr>
      </w:pPr>
      <w:r w:rsidRPr="00984FE7">
        <w:rPr>
          <w:b/>
        </w:rPr>
        <w:t>Mechanizm odwrotnego obciążenia polega na przeniesieniu obowiązku rozliczania podatku VAT z Wykonawcy na Zamawiającego, zgodnie z postanowieniami</w:t>
      </w:r>
      <w:r w:rsidRPr="00984FE7">
        <w:rPr>
          <w:b/>
          <w:bCs/>
          <w:lang w:eastAsia="zh-CN"/>
        </w:rPr>
        <w:t xml:space="preserve"> ustawy z dnia 11 marca 2004 roku o podatku od towarów i usług. </w:t>
      </w:r>
    </w:p>
    <w:p w:rsidR="00170618" w:rsidRPr="00984FE7" w:rsidRDefault="00170618" w:rsidP="00170618">
      <w:pPr>
        <w:suppressAutoHyphens/>
        <w:ind w:left="993"/>
        <w:jc w:val="both"/>
        <w:rPr>
          <w:b/>
          <w:bCs/>
          <w:lang w:eastAsia="zh-CN"/>
        </w:rPr>
      </w:pPr>
    </w:p>
    <w:p w:rsidR="00170618" w:rsidRPr="00984FE7" w:rsidRDefault="00170618" w:rsidP="00170618">
      <w:pPr>
        <w:numPr>
          <w:ilvl w:val="1"/>
          <w:numId w:val="47"/>
        </w:numPr>
        <w:suppressAutoHyphens/>
        <w:ind w:left="993" w:hanging="426"/>
        <w:jc w:val="both"/>
        <w:rPr>
          <w:lang w:eastAsia="ar-SA"/>
        </w:rPr>
      </w:pPr>
      <w:r w:rsidRPr="00984FE7">
        <w:rPr>
          <w:lang w:eastAsia="ar-SA"/>
        </w:rPr>
        <w:t>oferowany przez nas przedmiot zamówienia spełnia wszystkie wymagania określone przez Zamawiającego w SIWZ i zobowiązujemy się zrealizować przedmiot zamówienia na warunkach określonych w SIWZ;</w:t>
      </w:r>
    </w:p>
    <w:p w:rsidR="00170618" w:rsidRPr="00984FE7" w:rsidRDefault="00170618" w:rsidP="00170618">
      <w:pPr>
        <w:numPr>
          <w:ilvl w:val="1"/>
          <w:numId w:val="47"/>
        </w:numPr>
        <w:tabs>
          <w:tab w:val="num" w:pos="502"/>
        </w:tabs>
        <w:suppressAutoHyphens/>
        <w:ind w:left="993" w:hanging="426"/>
        <w:jc w:val="both"/>
        <w:rPr>
          <w:lang w:eastAsia="ar-SA"/>
        </w:rPr>
      </w:pPr>
      <w:r w:rsidRPr="00984FE7">
        <w:rPr>
          <w:lang w:eastAsia="ar-SA"/>
        </w:rPr>
        <w:t>podane wyżej ceny są ostateczne i zawierają wszystkie koszty Wykonawcy</w:t>
      </w:r>
      <w:r w:rsidR="00267C61">
        <w:rPr>
          <w:lang w:eastAsia="ar-SA"/>
        </w:rPr>
        <w:t>;</w:t>
      </w:r>
    </w:p>
    <w:p w:rsidR="00170618" w:rsidRPr="00984FE7" w:rsidRDefault="00170618" w:rsidP="00170618">
      <w:pPr>
        <w:numPr>
          <w:ilvl w:val="1"/>
          <w:numId w:val="47"/>
        </w:numPr>
        <w:tabs>
          <w:tab w:val="num" w:pos="502"/>
        </w:tabs>
        <w:suppressAutoHyphens/>
        <w:ind w:left="993" w:hanging="426"/>
        <w:jc w:val="both"/>
        <w:rPr>
          <w:lang w:eastAsia="ar-SA"/>
        </w:rPr>
      </w:pPr>
      <w:r w:rsidRPr="00984FE7">
        <w:rPr>
          <w:lang w:eastAsia="ar-SA"/>
        </w:rPr>
        <w:t>akceptujemy warunki płat</w:t>
      </w:r>
      <w:r w:rsidR="00267C61">
        <w:rPr>
          <w:lang w:eastAsia="ar-SA"/>
        </w:rPr>
        <w:t>ności określone we Wzorze umowy;</w:t>
      </w:r>
    </w:p>
    <w:p w:rsidR="00170618" w:rsidRPr="00984FE7" w:rsidRDefault="00170618" w:rsidP="00170618">
      <w:pPr>
        <w:numPr>
          <w:ilvl w:val="1"/>
          <w:numId w:val="47"/>
        </w:numPr>
        <w:tabs>
          <w:tab w:val="left" w:pos="284"/>
        </w:tabs>
        <w:suppressAutoHyphens/>
        <w:ind w:left="993" w:hanging="426"/>
        <w:jc w:val="both"/>
        <w:rPr>
          <w:lang w:eastAsia="ar-SA"/>
        </w:rPr>
      </w:pPr>
      <w:r w:rsidRPr="00984FE7">
        <w:rPr>
          <w:lang w:eastAsia="ar-SA"/>
        </w:rPr>
        <w:t xml:space="preserve">zapoznaliśmy się ze SIWZ, w tym z wzorem umowy, nie wnosimy zastrzeżeń i zobowiązujemy się do stosowania określonych warunków oraz w przypadku wyboru naszej oferty - do zawarcia umowy zgodnej ze złożoną ofertą oraz postanowieniami SIWZ, w miejscu i terminie wyznaczonym przez Zamawiającego; </w:t>
      </w:r>
    </w:p>
    <w:p w:rsidR="00170618" w:rsidRPr="00984FE7" w:rsidRDefault="00170618" w:rsidP="00170618">
      <w:pPr>
        <w:numPr>
          <w:ilvl w:val="1"/>
          <w:numId w:val="47"/>
        </w:numPr>
        <w:tabs>
          <w:tab w:val="left" w:pos="284"/>
        </w:tabs>
        <w:suppressAutoHyphens/>
        <w:ind w:left="993" w:hanging="426"/>
        <w:jc w:val="both"/>
        <w:rPr>
          <w:lang w:eastAsia="ar-SA"/>
        </w:rPr>
      </w:pPr>
      <w:r w:rsidRPr="00984FE7">
        <w:rPr>
          <w:lang w:eastAsia="ar-SA"/>
        </w:rPr>
        <w:t xml:space="preserve">uważamy się za związanych niniejszą ofertą na czas wskazany w SIWZ, tj. przez okres </w:t>
      </w:r>
      <w:r w:rsidR="00267C61">
        <w:rPr>
          <w:b/>
          <w:bCs/>
          <w:lang w:eastAsia="ar-SA"/>
        </w:rPr>
        <w:t>3</w:t>
      </w:r>
      <w:r w:rsidRPr="00984FE7">
        <w:rPr>
          <w:b/>
          <w:bCs/>
          <w:lang w:eastAsia="ar-SA"/>
        </w:rPr>
        <w:t>0 dni</w:t>
      </w:r>
      <w:r w:rsidRPr="00984FE7">
        <w:rPr>
          <w:lang w:eastAsia="ar-SA"/>
        </w:rPr>
        <w:t xml:space="preserve"> od upływu terminu składania ofert;</w:t>
      </w:r>
    </w:p>
    <w:p w:rsidR="00170618" w:rsidRPr="00984FE7" w:rsidRDefault="00170618" w:rsidP="00170618">
      <w:pPr>
        <w:numPr>
          <w:ilvl w:val="1"/>
          <w:numId w:val="47"/>
        </w:numPr>
        <w:suppressAutoHyphens/>
        <w:ind w:left="993" w:hanging="426"/>
        <w:jc w:val="both"/>
        <w:rPr>
          <w:lang w:eastAsia="ar-SA"/>
        </w:rPr>
      </w:pPr>
      <w:r w:rsidRPr="00984FE7">
        <w:rPr>
          <w:lang w:eastAsia="ar-SA"/>
        </w:rPr>
        <w:t>deklarujemy wniesienie zabezpieczenia należytego wykonania umowy w wysokości</w:t>
      </w:r>
      <w:r>
        <w:rPr>
          <w:b/>
          <w:bCs/>
          <w:lang w:eastAsia="ar-SA"/>
        </w:rPr>
        <w:t xml:space="preserve"> </w:t>
      </w:r>
      <w:r w:rsidR="00D313C8" w:rsidRPr="00D313C8">
        <w:rPr>
          <w:b/>
          <w:bCs/>
          <w:lang w:eastAsia="ar-SA"/>
        </w:rPr>
        <w:t>5</w:t>
      </w:r>
      <w:r w:rsidRPr="00D313C8">
        <w:rPr>
          <w:b/>
          <w:bCs/>
          <w:lang w:eastAsia="ar-SA"/>
        </w:rPr>
        <w:t>%</w:t>
      </w:r>
      <w:r w:rsidRPr="00984FE7">
        <w:rPr>
          <w:lang w:eastAsia="ar-SA"/>
        </w:rPr>
        <w:t xml:space="preserve"> ceny całkowitej brutto podanej w ofercie.</w:t>
      </w:r>
    </w:p>
    <w:p w:rsidR="00170618" w:rsidRPr="00984FE7" w:rsidRDefault="00170618" w:rsidP="00170618">
      <w:pPr>
        <w:suppressAutoHyphens/>
        <w:jc w:val="both"/>
        <w:rPr>
          <w:b/>
          <w:vertAlign w:val="superscript"/>
          <w:lang w:eastAsia="ar-SA"/>
        </w:rPr>
      </w:pPr>
    </w:p>
    <w:p w:rsidR="00170618" w:rsidRPr="00984FE7" w:rsidRDefault="00170618" w:rsidP="00170618">
      <w:pPr>
        <w:numPr>
          <w:ilvl w:val="0"/>
          <w:numId w:val="47"/>
        </w:numPr>
        <w:ind w:left="426" w:hanging="426"/>
        <w:rPr>
          <w:b/>
          <w:lang w:eastAsia="ar-SA"/>
        </w:rPr>
      </w:pPr>
      <w:r w:rsidRPr="00984FE7">
        <w:rPr>
          <w:b/>
          <w:bCs/>
          <w:lang w:eastAsia="ar-SA"/>
        </w:rPr>
        <w:t xml:space="preserve">Informacje o oświadczeniach lub dokumentach ogólnodostępnych:  </w:t>
      </w:r>
    </w:p>
    <w:p w:rsidR="00170618" w:rsidRPr="00984FE7" w:rsidRDefault="00170618" w:rsidP="00170618">
      <w:pPr>
        <w:numPr>
          <w:ilvl w:val="0"/>
          <w:numId w:val="5"/>
        </w:numPr>
        <w:rPr>
          <w:b/>
          <w:lang w:eastAsia="ar-SA"/>
        </w:rPr>
      </w:pPr>
      <w:r w:rsidRPr="00984FE7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170618" w:rsidRPr="00984FE7" w:rsidRDefault="00170618" w:rsidP="00170618">
      <w:pPr>
        <w:numPr>
          <w:ilvl w:val="0"/>
          <w:numId w:val="5"/>
        </w:numPr>
        <w:rPr>
          <w:b/>
          <w:lang w:eastAsia="ar-SA"/>
        </w:rPr>
      </w:pPr>
      <w:r w:rsidRPr="00984FE7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170618" w:rsidRPr="00984FE7" w:rsidRDefault="00170618" w:rsidP="00CA2642">
      <w:pPr>
        <w:numPr>
          <w:ilvl w:val="0"/>
          <w:numId w:val="5"/>
        </w:numPr>
        <w:rPr>
          <w:lang w:eastAsia="ar-SA"/>
        </w:rPr>
      </w:pPr>
      <w:r w:rsidRPr="00984FE7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170618" w:rsidRPr="00984FE7" w:rsidRDefault="00170618" w:rsidP="00170618">
      <w:pPr>
        <w:suppressAutoHyphens/>
        <w:jc w:val="both"/>
        <w:rPr>
          <w:b/>
          <w:bCs/>
          <w:sz w:val="20"/>
          <w:szCs w:val="20"/>
          <w:lang w:eastAsia="ar-SA"/>
        </w:rPr>
      </w:pPr>
    </w:p>
    <w:p w:rsidR="00170618" w:rsidRPr="00984FE7" w:rsidRDefault="00170618" w:rsidP="00170618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984FE7">
        <w:rPr>
          <w:b/>
          <w:bCs/>
          <w:sz w:val="20"/>
          <w:szCs w:val="20"/>
          <w:lang w:eastAsia="ar-SA"/>
        </w:rPr>
        <w:t>* niepotrzebne skreślić</w:t>
      </w:r>
    </w:p>
    <w:p w:rsidR="00170618" w:rsidRPr="00984FE7" w:rsidRDefault="00170618" w:rsidP="00170618">
      <w:pPr>
        <w:suppressAutoHyphens/>
        <w:jc w:val="both"/>
        <w:rPr>
          <w:lang w:eastAsia="ar-SA"/>
        </w:rPr>
      </w:pPr>
    </w:p>
    <w:p w:rsidR="00170618" w:rsidRPr="00984FE7" w:rsidRDefault="00170618" w:rsidP="00170618">
      <w:pPr>
        <w:suppressAutoHyphens/>
        <w:jc w:val="both"/>
        <w:rPr>
          <w:lang w:eastAsia="ar-SA"/>
        </w:rPr>
      </w:pPr>
    </w:p>
    <w:p w:rsidR="00170618" w:rsidRPr="00984FE7" w:rsidRDefault="00170618" w:rsidP="00170618">
      <w:pPr>
        <w:suppressAutoHyphens/>
        <w:jc w:val="both"/>
        <w:rPr>
          <w:lang w:eastAsia="ar-SA"/>
        </w:rPr>
      </w:pPr>
      <w:r w:rsidRPr="00984FE7">
        <w:rPr>
          <w:lang w:eastAsia="ar-SA"/>
        </w:rPr>
        <w:t>......................................... , dnia ..........................           …………………………………</w:t>
      </w:r>
    </w:p>
    <w:p w:rsidR="00170618" w:rsidRPr="00984FE7" w:rsidRDefault="00170618" w:rsidP="00170618">
      <w:pPr>
        <w:suppressAutoHyphens/>
        <w:ind w:left="5040"/>
        <w:rPr>
          <w:i/>
          <w:iCs/>
          <w:lang w:eastAsia="ar-SA"/>
        </w:rPr>
      </w:pPr>
      <w:r w:rsidRPr="00984FE7">
        <w:rPr>
          <w:i/>
          <w:iCs/>
          <w:lang w:eastAsia="ar-SA"/>
        </w:rPr>
        <w:t>/pieczęć i podpis osoby/osób upoważnionej/</w:t>
      </w:r>
      <w:proofErr w:type="spellStart"/>
      <w:r w:rsidRPr="00984FE7">
        <w:rPr>
          <w:i/>
          <w:iCs/>
          <w:lang w:eastAsia="ar-SA"/>
        </w:rPr>
        <w:t>ych</w:t>
      </w:r>
      <w:proofErr w:type="spellEnd"/>
    </w:p>
    <w:p w:rsidR="00170618" w:rsidRPr="00984FE7" w:rsidRDefault="00170618" w:rsidP="00170618">
      <w:pPr>
        <w:suppressAutoHyphens/>
        <w:ind w:left="5580"/>
        <w:rPr>
          <w:i/>
          <w:iCs/>
          <w:lang w:eastAsia="ar-SA"/>
        </w:rPr>
      </w:pPr>
      <w:r w:rsidRPr="00984FE7">
        <w:rPr>
          <w:i/>
          <w:iCs/>
          <w:lang w:eastAsia="ar-SA"/>
        </w:rPr>
        <w:tab/>
        <w:t xml:space="preserve">  do reprezentowania Wykonawcy/       </w:t>
      </w:r>
    </w:p>
    <w:p w:rsidR="00D220E3" w:rsidRDefault="00D220E3" w:rsidP="007D2D92">
      <w:pPr>
        <w:rPr>
          <w:b/>
          <w:bCs/>
          <w:i/>
          <w:iCs/>
          <w:snapToGrid w:val="0"/>
        </w:rPr>
      </w:pPr>
    </w:p>
    <w:p w:rsidR="00D220E3" w:rsidRDefault="00D220E3" w:rsidP="00B6179A">
      <w:pPr>
        <w:jc w:val="right"/>
        <w:rPr>
          <w:b/>
          <w:bCs/>
          <w:i/>
          <w:iCs/>
          <w:snapToGrid w:val="0"/>
        </w:rPr>
      </w:pPr>
    </w:p>
    <w:p w:rsidR="00267C61" w:rsidRDefault="00267C61" w:rsidP="00B6179A">
      <w:pPr>
        <w:jc w:val="right"/>
        <w:rPr>
          <w:b/>
          <w:bCs/>
          <w:i/>
          <w:iCs/>
          <w:snapToGrid w:val="0"/>
        </w:rPr>
      </w:pPr>
    </w:p>
    <w:p w:rsidR="004F7D38" w:rsidRPr="004F7D38" w:rsidRDefault="004F7D38" w:rsidP="004F7D38">
      <w:pPr>
        <w:spacing w:line="276" w:lineRule="auto"/>
        <w:ind w:left="7090" w:hanging="427"/>
        <w:rPr>
          <w:b/>
          <w:bCs/>
          <w:i/>
        </w:rPr>
      </w:pPr>
      <w:r>
        <w:rPr>
          <w:b/>
          <w:bCs/>
          <w:i/>
        </w:rPr>
        <w:lastRenderedPageBreak/>
        <w:t xml:space="preserve">       </w:t>
      </w:r>
      <w:r w:rsidRPr="004F7D38">
        <w:rPr>
          <w:b/>
          <w:bCs/>
          <w:i/>
        </w:rPr>
        <w:t>Załącznik nr 1 do SIWZ</w:t>
      </w:r>
    </w:p>
    <w:p w:rsidR="004F7D38" w:rsidRPr="004F7D38" w:rsidRDefault="004F7D38" w:rsidP="004F7D38">
      <w:pPr>
        <w:jc w:val="right"/>
        <w:rPr>
          <w:b/>
          <w:bCs/>
          <w:i/>
          <w:iCs/>
        </w:rPr>
      </w:pPr>
    </w:p>
    <w:p w:rsidR="004F7D38" w:rsidRPr="004F7D38" w:rsidRDefault="004F7D38" w:rsidP="004F7D38">
      <w:pPr>
        <w:jc w:val="right"/>
        <w:rPr>
          <w:b/>
          <w:bCs/>
          <w:i/>
          <w:iCs/>
        </w:rPr>
      </w:pPr>
    </w:p>
    <w:p w:rsidR="004F7D38" w:rsidRPr="004F7D38" w:rsidRDefault="004F7D38" w:rsidP="004F7D38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4F7D38">
        <w:rPr>
          <w:color w:val="000000"/>
        </w:rPr>
        <w:t xml:space="preserve">…………………………………… </w:t>
      </w:r>
      <w:r w:rsidRPr="004F7D38">
        <w:rPr>
          <w:color w:val="000000"/>
        </w:rPr>
        <w:tab/>
      </w:r>
      <w:r w:rsidRPr="004F7D38">
        <w:rPr>
          <w:color w:val="000000"/>
        </w:rPr>
        <w:tab/>
      </w:r>
      <w:r w:rsidRPr="004F7D38">
        <w:rPr>
          <w:color w:val="000000"/>
        </w:rPr>
        <w:tab/>
      </w:r>
      <w:r w:rsidRPr="004F7D38">
        <w:rPr>
          <w:color w:val="000000"/>
        </w:rPr>
        <w:tab/>
      </w:r>
      <w:r w:rsidRPr="004F7D38">
        <w:rPr>
          <w:color w:val="000000"/>
        </w:rPr>
        <w:tab/>
      </w:r>
      <w:r w:rsidRPr="004F7D38">
        <w:rPr>
          <w:color w:val="000000"/>
        </w:rPr>
        <w:tab/>
      </w:r>
      <w:r w:rsidRPr="004F7D38">
        <w:rPr>
          <w:i/>
          <w:color w:val="000000"/>
        </w:rPr>
        <w:t xml:space="preserve"> </w:t>
      </w:r>
    </w:p>
    <w:p w:rsidR="004F7D38" w:rsidRPr="004F7D38" w:rsidRDefault="004F7D38" w:rsidP="004F7D38">
      <w:pPr>
        <w:widowControl w:val="0"/>
        <w:spacing w:line="276" w:lineRule="auto"/>
        <w:jc w:val="both"/>
        <w:rPr>
          <w:color w:val="000000"/>
        </w:rPr>
      </w:pPr>
      <w:r w:rsidRPr="004F7D38">
        <w:rPr>
          <w:color w:val="000000"/>
        </w:rPr>
        <w:t>(nazwa i adres Wykonawcy)</w:t>
      </w:r>
    </w:p>
    <w:p w:rsidR="004F7D38" w:rsidRPr="004F7D38" w:rsidRDefault="004F7D38" w:rsidP="004F7D38">
      <w:pPr>
        <w:widowControl w:val="0"/>
        <w:spacing w:line="276" w:lineRule="auto"/>
        <w:jc w:val="both"/>
        <w:rPr>
          <w:color w:val="000000"/>
        </w:rPr>
      </w:pPr>
    </w:p>
    <w:p w:rsidR="004F7D38" w:rsidRPr="004F7D38" w:rsidRDefault="004F7D38" w:rsidP="004F7D38">
      <w:pPr>
        <w:spacing w:line="276" w:lineRule="auto"/>
        <w:jc w:val="center"/>
        <w:rPr>
          <w:b/>
          <w:bCs/>
          <w:color w:val="000000"/>
          <w:u w:val="single"/>
        </w:rPr>
      </w:pPr>
      <w:r w:rsidRPr="004F7D38">
        <w:rPr>
          <w:b/>
        </w:rPr>
        <w:t xml:space="preserve">OŚWIADCZENIE </w:t>
      </w:r>
    </w:p>
    <w:p w:rsidR="004F7D38" w:rsidRPr="004F7D38" w:rsidRDefault="004F7D38" w:rsidP="004F7D38">
      <w:pPr>
        <w:widowControl w:val="0"/>
        <w:spacing w:line="276" w:lineRule="auto"/>
        <w:jc w:val="both"/>
        <w:rPr>
          <w:color w:val="000000"/>
        </w:rPr>
      </w:pPr>
    </w:p>
    <w:p w:rsidR="004F7D38" w:rsidRPr="004F7D38" w:rsidRDefault="004F7D38" w:rsidP="004F7D38">
      <w:pPr>
        <w:keepNext/>
        <w:spacing w:line="276" w:lineRule="auto"/>
        <w:jc w:val="center"/>
        <w:outlineLvl w:val="0"/>
        <w:rPr>
          <w:b/>
          <w:bCs/>
        </w:rPr>
      </w:pPr>
      <w:r w:rsidRPr="004F7D38">
        <w:rPr>
          <w:b/>
          <w:bCs/>
        </w:rPr>
        <w:t>w postępowaniu o udzielenie zamówienia publicznego</w:t>
      </w:r>
    </w:p>
    <w:p w:rsidR="004F7D38" w:rsidRPr="004F7D38" w:rsidRDefault="004F7D38" w:rsidP="004F7D38">
      <w:pPr>
        <w:keepNext/>
        <w:spacing w:line="276" w:lineRule="auto"/>
        <w:jc w:val="center"/>
        <w:outlineLvl w:val="0"/>
        <w:rPr>
          <w:b/>
          <w:bCs/>
        </w:rPr>
      </w:pPr>
      <w:r w:rsidRPr="004F7D38">
        <w:rPr>
          <w:b/>
          <w:bCs/>
        </w:rPr>
        <w:t> w trybie przetargu nieograniczonego</w:t>
      </w:r>
    </w:p>
    <w:p w:rsidR="004F7D38" w:rsidRPr="004F7D38" w:rsidRDefault="004F7D38" w:rsidP="004F7D38">
      <w:pPr>
        <w:suppressAutoHyphens/>
        <w:jc w:val="center"/>
        <w:rPr>
          <w:i/>
        </w:rPr>
      </w:pPr>
      <w:r w:rsidRPr="004F7D38">
        <w:rPr>
          <w:bCs/>
          <w:i/>
        </w:rPr>
        <w:t xml:space="preserve">na </w:t>
      </w:r>
      <w:r>
        <w:rPr>
          <w:bCs/>
          <w:i/>
        </w:rPr>
        <w:t>dostawę sprzętu komputerowego</w:t>
      </w:r>
      <w:r w:rsidR="005134E8">
        <w:rPr>
          <w:bCs/>
          <w:i/>
        </w:rPr>
        <w:t xml:space="preserve">, znak sprawy: 0000-ZP.261.27.2017 </w:t>
      </w:r>
    </w:p>
    <w:p w:rsidR="004F7D38" w:rsidRPr="004F7D38" w:rsidRDefault="004F7D38" w:rsidP="004F7D38">
      <w:pPr>
        <w:widowControl w:val="0"/>
        <w:spacing w:line="276" w:lineRule="auto"/>
        <w:jc w:val="both"/>
        <w:rPr>
          <w:color w:val="000000"/>
        </w:rPr>
      </w:pPr>
    </w:p>
    <w:p w:rsidR="004F7D38" w:rsidRPr="004F7D38" w:rsidRDefault="004F7D38" w:rsidP="004F7D38">
      <w:pPr>
        <w:widowControl w:val="0"/>
        <w:spacing w:line="276" w:lineRule="auto"/>
        <w:jc w:val="both"/>
        <w:rPr>
          <w:color w:val="000000"/>
        </w:rPr>
      </w:pPr>
      <w:r w:rsidRPr="004F7D38">
        <w:rPr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:rsidR="004F7D38" w:rsidRPr="004F7D38" w:rsidRDefault="004F7D38" w:rsidP="004F7D38">
      <w:pPr>
        <w:widowControl w:val="0"/>
        <w:spacing w:line="276" w:lineRule="auto"/>
        <w:jc w:val="both"/>
        <w:rPr>
          <w:color w:val="000000"/>
        </w:rPr>
      </w:pPr>
    </w:p>
    <w:p w:rsidR="004F7D38" w:rsidRPr="004F7D38" w:rsidRDefault="004F7D38" w:rsidP="004F7D38">
      <w:pPr>
        <w:widowControl w:val="0"/>
        <w:numPr>
          <w:ilvl w:val="6"/>
          <w:numId w:val="65"/>
        </w:numPr>
        <w:tabs>
          <w:tab w:val="left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4F7D38">
        <w:rPr>
          <w:color w:val="000000"/>
        </w:rPr>
        <w:t>Wykonawca ten spełnia warunki udziału w postępowaniu;</w:t>
      </w:r>
    </w:p>
    <w:p w:rsidR="004F7D38" w:rsidRPr="004F7D38" w:rsidRDefault="004F7D38" w:rsidP="004F7D38">
      <w:pPr>
        <w:widowControl w:val="0"/>
        <w:numPr>
          <w:ilvl w:val="6"/>
          <w:numId w:val="65"/>
        </w:numPr>
        <w:tabs>
          <w:tab w:val="left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4F7D38">
        <w:rPr>
          <w:color w:val="000000"/>
        </w:rPr>
        <w:t>Wykonawca nie podlega wykluczeniu z postępowania;</w:t>
      </w:r>
    </w:p>
    <w:p w:rsidR="004F7D38" w:rsidRPr="004F7D38" w:rsidRDefault="004F7D38" w:rsidP="004F7D38">
      <w:pPr>
        <w:widowControl w:val="0"/>
        <w:numPr>
          <w:ilvl w:val="6"/>
          <w:numId w:val="65"/>
        </w:numPr>
        <w:tabs>
          <w:tab w:val="left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4F7D38">
        <w:rPr>
          <w:color w:val="000000"/>
        </w:rPr>
        <w:t>Wykonawca powołuje się na zasoby następujących podmiotów:</w:t>
      </w:r>
    </w:p>
    <w:p w:rsidR="004F7D38" w:rsidRPr="004F7D38" w:rsidRDefault="004F7D38" w:rsidP="004F7D38">
      <w:pPr>
        <w:widowControl w:val="0"/>
        <w:numPr>
          <w:ilvl w:val="2"/>
          <w:numId w:val="64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 w:rsidRPr="004F7D38"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4F7D38" w:rsidRPr="004F7D38" w:rsidRDefault="004F7D38" w:rsidP="004F7D38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</w:p>
    <w:p w:rsidR="004F7D38" w:rsidRPr="004F7D38" w:rsidRDefault="004F7D38" w:rsidP="004F7D38">
      <w:pPr>
        <w:widowControl w:val="0"/>
        <w:numPr>
          <w:ilvl w:val="2"/>
          <w:numId w:val="64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 w:rsidRPr="004F7D38"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4F7D38" w:rsidRPr="004F7D38" w:rsidRDefault="004F7D38" w:rsidP="004F7D38">
      <w:pPr>
        <w:widowControl w:val="0"/>
        <w:spacing w:line="276" w:lineRule="auto"/>
        <w:ind w:left="567"/>
        <w:jc w:val="both"/>
        <w:rPr>
          <w:color w:val="000000"/>
        </w:rPr>
      </w:pPr>
      <w:r w:rsidRPr="004F7D38">
        <w:rPr>
          <w:color w:val="000000"/>
        </w:rPr>
        <w:t>które to podmioty nie podlegają wykluczeniu z postępowania i spełniają warunki udziału w postępowaniu w ww. zakresie;</w:t>
      </w:r>
    </w:p>
    <w:p w:rsidR="004F7D38" w:rsidRPr="004F7D38" w:rsidRDefault="004F7D38" w:rsidP="004F7D38">
      <w:pPr>
        <w:widowControl w:val="0"/>
        <w:spacing w:line="276" w:lineRule="auto"/>
        <w:ind w:left="567"/>
        <w:jc w:val="both"/>
        <w:rPr>
          <w:i/>
          <w:iCs/>
          <w:color w:val="000000"/>
        </w:rPr>
      </w:pPr>
    </w:p>
    <w:p w:rsidR="004F7D38" w:rsidRPr="004F7D38" w:rsidRDefault="004F7D38" w:rsidP="004F7D38">
      <w:pPr>
        <w:widowControl w:val="0"/>
        <w:numPr>
          <w:ilvl w:val="6"/>
          <w:numId w:val="65"/>
        </w:numPr>
        <w:tabs>
          <w:tab w:val="left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4F7D38">
        <w:rPr>
          <w:color w:val="000000"/>
        </w:rPr>
        <w:t>Wykonawca zamierza powierzyć wykonanie części zamówienia następującym podwykonawcom:</w:t>
      </w:r>
    </w:p>
    <w:p w:rsidR="004F7D38" w:rsidRPr="004F7D38" w:rsidRDefault="004F7D38" w:rsidP="004F7D38">
      <w:pPr>
        <w:widowControl w:val="0"/>
        <w:spacing w:line="276" w:lineRule="auto"/>
        <w:ind w:left="567"/>
        <w:jc w:val="both"/>
        <w:rPr>
          <w:i/>
          <w:iCs/>
          <w:color w:val="000000"/>
        </w:rPr>
      </w:pPr>
      <w:r w:rsidRPr="004F7D38">
        <w:rPr>
          <w:color w:val="000000"/>
        </w:rPr>
        <w:t>a) 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4F7D38" w:rsidRPr="004F7D38" w:rsidRDefault="004F7D38" w:rsidP="004F7D38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</w:p>
    <w:p w:rsidR="004F7D38" w:rsidRPr="004F7D38" w:rsidRDefault="004F7D38" w:rsidP="004F7D38">
      <w:pPr>
        <w:widowControl w:val="0"/>
        <w:spacing w:line="276" w:lineRule="auto"/>
        <w:ind w:left="567"/>
        <w:jc w:val="both"/>
        <w:rPr>
          <w:i/>
          <w:iCs/>
          <w:color w:val="000000"/>
        </w:rPr>
      </w:pPr>
      <w:r w:rsidRPr="004F7D38">
        <w:rPr>
          <w:color w:val="000000"/>
        </w:rPr>
        <w:t>b) 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4F7D38" w:rsidRPr="004F7D38" w:rsidRDefault="004F7D38" w:rsidP="004F7D38">
      <w:pPr>
        <w:widowControl w:val="0"/>
        <w:spacing w:line="276" w:lineRule="auto"/>
        <w:ind w:left="567"/>
        <w:jc w:val="both"/>
        <w:rPr>
          <w:i/>
          <w:iCs/>
          <w:color w:val="000000"/>
        </w:rPr>
      </w:pPr>
      <w:r w:rsidRPr="004F7D38">
        <w:rPr>
          <w:color w:val="000000"/>
        </w:rPr>
        <w:t>które to podmioty nie podlegają wykluczeniu z postępowania.</w:t>
      </w:r>
    </w:p>
    <w:p w:rsidR="004F7D38" w:rsidRPr="004F7D38" w:rsidRDefault="004F7D38" w:rsidP="004F7D38">
      <w:pPr>
        <w:spacing w:line="276" w:lineRule="auto"/>
        <w:ind w:left="720" w:hanging="720"/>
        <w:jc w:val="both"/>
        <w:rPr>
          <w:i/>
          <w:color w:val="000000"/>
        </w:rPr>
      </w:pPr>
    </w:p>
    <w:p w:rsidR="004F7D38" w:rsidRPr="004F7D38" w:rsidRDefault="004F7D38" w:rsidP="004F7D38">
      <w:pPr>
        <w:widowControl w:val="0"/>
        <w:spacing w:line="276" w:lineRule="auto"/>
        <w:jc w:val="both"/>
        <w:rPr>
          <w:color w:val="000000"/>
        </w:rPr>
      </w:pPr>
      <w:r w:rsidRPr="004F7D38">
        <w:rPr>
          <w:color w:val="000000"/>
        </w:rPr>
        <w:t>Miejscowość i data…………………….......................</w:t>
      </w:r>
    </w:p>
    <w:p w:rsidR="004F7D38" w:rsidRPr="004F7D38" w:rsidRDefault="004F7D38" w:rsidP="004F7D38">
      <w:pPr>
        <w:widowControl w:val="0"/>
        <w:spacing w:line="276" w:lineRule="auto"/>
        <w:jc w:val="both"/>
        <w:rPr>
          <w:color w:val="000000"/>
        </w:rPr>
      </w:pPr>
    </w:p>
    <w:p w:rsidR="004F7D38" w:rsidRPr="004F7D38" w:rsidRDefault="004F7D38" w:rsidP="004F7D38">
      <w:pPr>
        <w:widowControl w:val="0"/>
        <w:spacing w:line="276" w:lineRule="auto"/>
        <w:jc w:val="both"/>
        <w:rPr>
          <w:color w:val="000000"/>
        </w:rPr>
      </w:pPr>
      <w:r w:rsidRPr="004F7D38">
        <w:rPr>
          <w:color w:val="000000"/>
        </w:rPr>
        <w:t>Podpis (imię, nazwisko)………………………...........</w:t>
      </w:r>
    </w:p>
    <w:p w:rsidR="004F7D38" w:rsidRPr="004F7D38" w:rsidRDefault="004F7D38" w:rsidP="004F7D38">
      <w:pPr>
        <w:spacing w:line="276" w:lineRule="auto"/>
        <w:jc w:val="both"/>
        <w:rPr>
          <w:color w:val="000000"/>
        </w:rPr>
      </w:pPr>
    </w:p>
    <w:p w:rsidR="004F7D38" w:rsidRPr="004F7D38" w:rsidRDefault="004F7D38" w:rsidP="004F7D38">
      <w:pPr>
        <w:spacing w:line="276" w:lineRule="auto"/>
        <w:jc w:val="both"/>
        <w:rPr>
          <w:i/>
          <w:color w:val="000000"/>
        </w:rPr>
      </w:pPr>
      <w:r w:rsidRPr="004F7D38">
        <w:rPr>
          <w:color w:val="000000"/>
        </w:rPr>
        <w:t>(</w:t>
      </w:r>
      <w:r w:rsidRPr="004F7D38">
        <w:rPr>
          <w:i/>
          <w:color w:val="000000"/>
        </w:rPr>
        <w:t>Podpis osoby lub osób uprawnionych do reprezentowania wykonawcy w dokumentach rejestrowych lub we właściwym pełnomocnictwie).</w:t>
      </w:r>
    </w:p>
    <w:p w:rsidR="004F7D38" w:rsidRDefault="004F7D38" w:rsidP="004F7D38">
      <w:pPr>
        <w:rPr>
          <w:b/>
          <w:bCs/>
          <w:i/>
          <w:iCs/>
          <w:snapToGrid w:val="0"/>
        </w:rPr>
      </w:pPr>
    </w:p>
    <w:p w:rsidR="004F7D38" w:rsidRDefault="004F7D38" w:rsidP="001F262F">
      <w:pPr>
        <w:rPr>
          <w:b/>
          <w:bCs/>
          <w:i/>
          <w:iCs/>
          <w:snapToGrid w:val="0"/>
        </w:rPr>
      </w:pPr>
    </w:p>
    <w:p w:rsidR="002033AC" w:rsidRPr="00532C28" w:rsidRDefault="00267C61" w:rsidP="00B6179A">
      <w:pPr>
        <w:jc w:val="right"/>
        <w:rPr>
          <w:b/>
          <w:bCs/>
          <w:snapToGrid w:val="0"/>
        </w:rPr>
      </w:pPr>
      <w:r>
        <w:rPr>
          <w:b/>
          <w:bCs/>
          <w:i/>
          <w:iCs/>
          <w:snapToGrid w:val="0"/>
        </w:rPr>
        <w:t>Załącznik nr 2</w:t>
      </w:r>
      <w:r w:rsidR="002033AC" w:rsidRPr="00532C28">
        <w:rPr>
          <w:b/>
          <w:bCs/>
          <w:snapToGrid w:val="0"/>
        </w:rPr>
        <w:t xml:space="preserve"> </w:t>
      </w:r>
      <w:r w:rsidR="002033AC" w:rsidRPr="00532C28">
        <w:rPr>
          <w:b/>
          <w:bCs/>
          <w:i/>
          <w:iCs/>
        </w:rPr>
        <w:t>do SIWZ</w:t>
      </w:r>
    </w:p>
    <w:p w:rsidR="002033AC" w:rsidRPr="00532C28" w:rsidRDefault="002033AC" w:rsidP="003F4B1F">
      <w:pPr>
        <w:widowControl w:val="0"/>
        <w:jc w:val="both"/>
      </w:pPr>
    </w:p>
    <w:p w:rsidR="002033AC" w:rsidRPr="00532C28" w:rsidRDefault="002033AC" w:rsidP="003F4B1F">
      <w:pPr>
        <w:widowControl w:val="0"/>
        <w:jc w:val="both"/>
      </w:pPr>
    </w:p>
    <w:p w:rsidR="002033AC" w:rsidRPr="00532C28" w:rsidRDefault="002033AC" w:rsidP="003F4B1F">
      <w:pPr>
        <w:widowControl w:val="0"/>
        <w:jc w:val="both"/>
        <w:rPr>
          <w:i/>
          <w:iCs/>
        </w:rPr>
      </w:pPr>
    </w:p>
    <w:p w:rsidR="002033AC" w:rsidRPr="00532C28" w:rsidRDefault="002033AC" w:rsidP="003F4B1F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……………………………………………</w:t>
      </w:r>
    </w:p>
    <w:p w:rsidR="002033AC" w:rsidRPr="00532C28" w:rsidRDefault="002033AC" w:rsidP="003F4B1F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(pieczęć adresowa firmy Wykonawcy)</w:t>
      </w:r>
    </w:p>
    <w:p w:rsidR="002033AC" w:rsidRPr="00532C28" w:rsidRDefault="002033AC" w:rsidP="003F4B1F">
      <w:pPr>
        <w:widowControl w:val="0"/>
        <w:jc w:val="both"/>
      </w:pPr>
    </w:p>
    <w:p w:rsidR="002033AC" w:rsidRPr="00532C28" w:rsidRDefault="002033AC" w:rsidP="003F4B1F">
      <w:pPr>
        <w:widowControl w:val="0"/>
        <w:jc w:val="both"/>
        <w:rPr>
          <w:b/>
          <w:bCs/>
        </w:rPr>
      </w:pPr>
    </w:p>
    <w:p w:rsidR="002033AC" w:rsidRPr="00532C28" w:rsidRDefault="002033AC" w:rsidP="003F4B1F">
      <w:pPr>
        <w:widowControl w:val="0"/>
        <w:jc w:val="both"/>
        <w:rPr>
          <w:b/>
          <w:bCs/>
        </w:rPr>
      </w:pPr>
    </w:p>
    <w:p w:rsidR="002033AC" w:rsidRPr="00532C28" w:rsidRDefault="002033AC" w:rsidP="003F4B1F">
      <w:pPr>
        <w:widowControl w:val="0"/>
        <w:jc w:val="both"/>
        <w:rPr>
          <w:b/>
          <w:bCs/>
        </w:rPr>
      </w:pPr>
    </w:p>
    <w:p w:rsidR="002033AC" w:rsidRPr="00532C28" w:rsidRDefault="002033AC" w:rsidP="003F4B1F">
      <w:pPr>
        <w:widowControl w:val="0"/>
        <w:jc w:val="both"/>
        <w:rPr>
          <w:b/>
          <w:bCs/>
        </w:rPr>
      </w:pPr>
    </w:p>
    <w:p w:rsidR="002033AC" w:rsidRPr="00532C28" w:rsidRDefault="002033AC" w:rsidP="003F4B1F">
      <w:pPr>
        <w:widowControl w:val="0"/>
        <w:jc w:val="both"/>
        <w:rPr>
          <w:b/>
          <w:bCs/>
        </w:rPr>
      </w:pPr>
    </w:p>
    <w:p w:rsidR="002033AC" w:rsidRPr="00532C28" w:rsidRDefault="002033AC" w:rsidP="003F4B1F">
      <w:pPr>
        <w:widowControl w:val="0"/>
        <w:jc w:val="both"/>
        <w:rPr>
          <w:b/>
          <w:bCs/>
        </w:rPr>
      </w:pPr>
    </w:p>
    <w:p w:rsidR="002033AC" w:rsidRPr="00532C28" w:rsidRDefault="002033AC" w:rsidP="00DB00A2">
      <w:pPr>
        <w:widowControl w:val="0"/>
        <w:jc w:val="center"/>
        <w:rPr>
          <w:b/>
          <w:bCs/>
          <w:u w:val="single"/>
        </w:rPr>
      </w:pPr>
      <w:r w:rsidRPr="00DB00A2">
        <w:rPr>
          <w:b/>
          <w:bCs/>
          <w:u w:val="single"/>
        </w:rPr>
        <w:t>OŚWIADCZENIE</w:t>
      </w:r>
    </w:p>
    <w:p w:rsidR="002033AC" w:rsidRPr="00532C28" w:rsidRDefault="002033AC" w:rsidP="002530AE">
      <w:pPr>
        <w:widowControl w:val="0"/>
        <w:jc w:val="both"/>
      </w:pPr>
    </w:p>
    <w:p w:rsidR="002033AC" w:rsidRPr="00532C28" w:rsidRDefault="002033AC" w:rsidP="002530AE">
      <w:pPr>
        <w:widowControl w:val="0"/>
        <w:jc w:val="both"/>
      </w:pPr>
    </w:p>
    <w:p w:rsidR="002033AC" w:rsidRPr="00532C28" w:rsidRDefault="002033AC" w:rsidP="005002DD">
      <w:pPr>
        <w:widowControl w:val="0"/>
        <w:spacing w:line="235" w:lineRule="atLeast"/>
        <w:jc w:val="both"/>
      </w:pPr>
      <w:r w:rsidRPr="00532C28">
        <w:t>Przystępując do postępowania w sprawie ud</w:t>
      </w:r>
      <w:r w:rsidR="00B77787">
        <w:t>zielenia zamówienia publicznego – znak sprawy:</w:t>
      </w:r>
      <w:r w:rsidRPr="00532C28">
        <w:t xml:space="preserve"> </w:t>
      </w:r>
      <w:r w:rsidR="00B77787">
        <w:t>0000-ZP.261.</w:t>
      </w:r>
      <w:r w:rsidR="007B4612">
        <w:t>27</w:t>
      </w:r>
      <w:r w:rsidR="00B77787">
        <w:t>.201</w:t>
      </w:r>
      <w:r w:rsidR="00D313C8">
        <w:t>7</w:t>
      </w:r>
      <w:r w:rsidRPr="00532C28">
        <w:t xml:space="preserve"> ja, niżej podpisany, reprezentując firmę, której nazwa jest wskazana w pieczęci nagłówkowej, jako upoważniony na piśmie lub wpisany w odpowiednich dokumentach rejestrowych, oświadczam, że:</w:t>
      </w:r>
    </w:p>
    <w:p w:rsidR="002033AC" w:rsidRPr="00532C28" w:rsidRDefault="002033AC" w:rsidP="00800A70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nie należymy</w:t>
      </w:r>
      <w:r w:rsidRPr="00532C28">
        <w:t xml:space="preserve"> do grupy kapitałowej, o której mowa w art. 24 ust. </w:t>
      </w:r>
      <w:r w:rsidR="00DB00A2">
        <w:t>1</w:t>
      </w:r>
      <w:r w:rsidRPr="00532C28">
        <w:t xml:space="preserve"> pkt </w:t>
      </w:r>
      <w:r w:rsidR="00DB00A2">
        <w:t>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.</w:t>
      </w:r>
    </w:p>
    <w:p w:rsidR="002033AC" w:rsidRPr="00532C28" w:rsidRDefault="002033AC" w:rsidP="002530AE">
      <w:pPr>
        <w:autoSpaceDE w:val="0"/>
        <w:autoSpaceDN w:val="0"/>
        <w:adjustRightInd w:val="0"/>
        <w:spacing w:before="100" w:beforeAutospacing="1"/>
        <w:jc w:val="both"/>
      </w:pPr>
    </w:p>
    <w:p w:rsidR="002033AC" w:rsidRPr="00532C28" w:rsidRDefault="002033AC" w:rsidP="00800A70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należymy</w:t>
      </w:r>
      <w:r w:rsidRPr="00532C28">
        <w:t xml:space="preserve"> do grupy kapitałowej</w:t>
      </w:r>
      <w:r w:rsidR="00DB00A2">
        <w:t>, o której mowa w art. 24 ust. 1 pkt 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, w skład której wchodzą następujące podmioty:</w:t>
      </w:r>
    </w:p>
    <w:p w:rsidR="002033AC" w:rsidRPr="00532C28" w:rsidRDefault="002033AC" w:rsidP="00800A70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2033AC" w:rsidRPr="00532C28" w:rsidRDefault="002033AC" w:rsidP="00800A70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2033AC" w:rsidRPr="00532C28" w:rsidRDefault="002033AC" w:rsidP="00800A70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2033AC" w:rsidRPr="00532C28" w:rsidRDefault="002033AC" w:rsidP="003F4B1F">
      <w:pPr>
        <w:autoSpaceDE w:val="0"/>
        <w:autoSpaceDN w:val="0"/>
        <w:adjustRightInd w:val="0"/>
        <w:jc w:val="both"/>
      </w:pPr>
    </w:p>
    <w:p w:rsidR="002033AC" w:rsidRPr="00532C28" w:rsidRDefault="002033AC" w:rsidP="003F4B1F">
      <w:pPr>
        <w:autoSpaceDE w:val="0"/>
        <w:autoSpaceDN w:val="0"/>
        <w:adjustRightInd w:val="0"/>
        <w:jc w:val="both"/>
      </w:pPr>
      <w:r w:rsidRPr="00532C28">
        <w:t xml:space="preserve">Miejscowość ....................................... dnia ........................................... </w:t>
      </w:r>
    </w:p>
    <w:p w:rsidR="002033AC" w:rsidRPr="00532C28" w:rsidRDefault="002033AC" w:rsidP="003F4B1F">
      <w:pPr>
        <w:autoSpaceDE w:val="0"/>
        <w:autoSpaceDN w:val="0"/>
        <w:adjustRightInd w:val="0"/>
        <w:jc w:val="both"/>
      </w:pPr>
    </w:p>
    <w:p w:rsidR="002033AC" w:rsidRPr="00532C28" w:rsidRDefault="002033AC" w:rsidP="003F4B1F">
      <w:pPr>
        <w:autoSpaceDE w:val="0"/>
        <w:autoSpaceDN w:val="0"/>
        <w:adjustRightInd w:val="0"/>
        <w:jc w:val="both"/>
      </w:pPr>
    </w:p>
    <w:p w:rsidR="002033AC" w:rsidRPr="00532C28" w:rsidRDefault="002033AC" w:rsidP="003F4B1F">
      <w:pPr>
        <w:autoSpaceDE w:val="0"/>
        <w:autoSpaceDN w:val="0"/>
        <w:adjustRightInd w:val="0"/>
        <w:jc w:val="both"/>
      </w:pPr>
      <w:r w:rsidRPr="00532C28">
        <w:t>.............................................................</w:t>
      </w:r>
    </w:p>
    <w:p w:rsidR="002033AC" w:rsidRPr="00532C28" w:rsidRDefault="002033AC" w:rsidP="003F4B1F">
      <w:pPr>
        <w:autoSpaceDE w:val="0"/>
        <w:autoSpaceDN w:val="0"/>
        <w:adjustRightInd w:val="0"/>
        <w:jc w:val="both"/>
      </w:pPr>
      <w:r w:rsidRPr="00532C28">
        <w:t>(pieczęć i podpis osoby uprawnionej do</w:t>
      </w:r>
    </w:p>
    <w:p w:rsidR="002033AC" w:rsidRPr="00532C28" w:rsidRDefault="002033AC" w:rsidP="003F4B1F">
      <w:pPr>
        <w:autoSpaceDE w:val="0"/>
        <w:autoSpaceDN w:val="0"/>
        <w:adjustRightInd w:val="0"/>
        <w:jc w:val="both"/>
      </w:pPr>
      <w:r w:rsidRPr="00532C28">
        <w:t>skład</w:t>
      </w:r>
      <w:r w:rsidR="00661C66">
        <w:t>ania oświadczeń woli w imieniu W</w:t>
      </w:r>
      <w:r w:rsidRPr="00532C28">
        <w:t>ykonawcy)</w:t>
      </w:r>
    </w:p>
    <w:p w:rsidR="002033AC" w:rsidRPr="00532C28" w:rsidRDefault="002033AC" w:rsidP="003F4B1F">
      <w:pPr>
        <w:autoSpaceDE w:val="0"/>
        <w:autoSpaceDN w:val="0"/>
        <w:adjustRightInd w:val="0"/>
        <w:jc w:val="both"/>
      </w:pPr>
    </w:p>
    <w:p w:rsidR="002033AC" w:rsidRPr="00532C28" w:rsidRDefault="002033AC" w:rsidP="003F4B1F">
      <w:pPr>
        <w:autoSpaceDE w:val="0"/>
        <w:autoSpaceDN w:val="0"/>
        <w:adjustRightInd w:val="0"/>
        <w:jc w:val="both"/>
      </w:pPr>
    </w:p>
    <w:p w:rsidR="002033AC" w:rsidRPr="00532C28" w:rsidRDefault="002033AC" w:rsidP="003F4B1F">
      <w:pPr>
        <w:autoSpaceDE w:val="0"/>
        <w:autoSpaceDN w:val="0"/>
        <w:adjustRightInd w:val="0"/>
        <w:jc w:val="both"/>
      </w:pPr>
    </w:p>
    <w:p w:rsidR="00463EB5" w:rsidRDefault="00F553F7" w:rsidP="00F553F7">
      <w:pPr>
        <w:autoSpaceDE w:val="0"/>
        <w:autoSpaceDN w:val="0"/>
        <w:adjustRightInd w:val="0"/>
        <w:ind w:right="99"/>
        <w:rPr>
          <w:iCs/>
        </w:rPr>
        <w:sectPr w:rsidR="00463EB5" w:rsidSect="007540B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t>*</w:t>
      </w:r>
      <w:r>
        <w:rPr>
          <w:sz w:val="20"/>
          <w:szCs w:val="20"/>
        </w:rPr>
        <w:t xml:space="preserve">niepotrzebne </w:t>
      </w:r>
      <w:r w:rsidR="002033AC" w:rsidRPr="00532C28">
        <w:rPr>
          <w:sz w:val="20"/>
          <w:szCs w:val="20"/>
        </w:rPr>
        <w:t>skreślić</w:t>
      </w:r>
    </w:p>
    <w:p w:rsidR="005A23F6" w:rsidRDefault="00267C61" w:rsidP="005A23F6">
      <w:pPr>
        <w:jc w:val="right"/>
        <w:rPr>
          <w:b/>
          <w:bCs/>
          <w:i/>
          <w:iCs/>
        </w:rPr>
      </w:pPr>
      <w:r>
        <w:rPr>
          <w:b/>
          <w:bCs/>
          <w:i/>
          <w:iCs/>
          <w:snapToGrid w:val="0"/>
        </w:rPr>
        <w:lastRenderedPageBreak/>
        <w:t>Załącznik nr 3</w:t>
      </w:r>
      <w:r w:rsidR="005A23F6">
        <w:rPr>
          <w:b/>
          <w:bCs/>
          <w:i/>
          <w:iCs/>
          <w:snapToGrid w:val="0"/>
        </w:rPr>
        <w:t xml:space="preserve"> </w:t>
      </w:r>
      <w:r w:rsidR="005A23F6" w:rsidRPr="00532C28">
        <w:rPr>
          <w:b/>
          <w:bCs/>
          <w:snapToGrid w:val="0"/>
        </w:rPr>
        <w:t xml:space="preserve"> </w:t>
      </w:r>
      <w:r w:rsidR="005A23F6" w:rsidRPr="00532C28">
        <w:rPr>
          <w:b/>
          <w:bCs/>
          <w:i/>
          <w:iCs/>
        </w:rPr>
        <w:t>do SIWZ</w:t>
      </w:r>
    </w:p>
    <w:p w:rsidR="002858AC" w:rsidRPr="00532C28" w:rsidRDefault="002858AC" w:rsidP="005A23F6">
      <w:pPr>
        <w:jc w:val="right"/>
        <w:rPr>
          <w:b/>
          <w:bCs/>
          <w:snapToGrid w:val="0"/>
        </w:rPr>
      </w:pPr>
    </w:p>
    <w:p w:rsidR="005A23F6" w:rsidRDefault="005A23F6" w:rsidP="005A23F6">
      <w:pPr>
        <w:widowControl w:val="0"/>
        <w:jc w:val="both"/>
        <w:rPr>
          <w:i/>
          <w:color w:val="000000"/>
        </w:rPr>
      </w:pPr>
      <w:r>
        <w:rPr>
          <w:i/>
          <w:color w:val="000000"/>
        </w:rPr>
        <w:t>……………………………………………</w:t>
      </w:r>
    </w:p>
    <w:p w:rsidR="005A23F6" w:rsidRDefault="005A23F6" w:rsidP="005A23F6">
      <w:pPr>
        <w:widowControl w:val="0"/>
        <w:jc w:val="both"/>
        <w:rPr>
          <w:i/>
          <w:color w:val="000000"/>
        </w:rPr>
      </w:pPr>
      <w:r>
        <w:rPr>
          <w:i/>
          <w:color w:val="000000"/>
        </w:rPr>
        <w:t>(pieczęć adresowa firmy Wykonawcy)</w:t>
      </w:r>
    </w:p>
    <w:p w:rsidR="005A23F6" w:rsidRDefault="005A23F6" w:rsidP="005A23F6"/>
    <w:p w:rsidR="00267C61" w:rsidRPr="002858AC" w:rsidRDefault="005A23F6" w:rsidP="00267C6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858AC">
        <w:rPr>
          <w:b/>
          <w:bCs/>
        </w:rPr>
        <w:t xml:space="preserve">Wykaz </w:t>
      </w:r>
      <w:r w:rsidRPr="002858AC">
        <w:rPr>
          <w:b/>
        </w:rPr>
        <w:t xml:space="preserve">odrębnie dla </w:t>
      </w:r>
      <w:r w:rsidR="00267C61">
        <w:rPr>
          <w:b/>
        </w:rPr>
        <w:t>każdej części dot.</w:t>
      </w:r>
      <w:r w:rsidRPr="002858AC">
        <w:rPr>
          <w:b/>
          <w:bCs/>
        </w:rPr>
        <w:t xml:space="preserve"> wykonan</w:t>
      </w:r>
      <w:r w:rsidR="00133112">
        <w:rPr>
          <w:b/>
          <w:bCs/>
        </w:rPr>
        <w:t>ej</w:t>
      </w:r>
      <w:r w:rsidRPr="002858AC">
        <w:rPr>
          <w:b/>
          <w:bCs/>
        </w:rPr>
        <w:t xml:space="preserve"> dostaw</w:t>
      </w:r>
      <w:r w:rsidR="00133112">
        <w:rPr>
          <w:b/>
          <w:bCs/>
        </w:rPr>
        <w:t>y</w:t>
      </w:r>
      <w:r w:rsidRPr="002858AC">
        <w:rPr>
          <w:b/>
          <w:bCs/>
        </w:rPr>
        <w:t xml:space="preserve"> sprzętu </w:t>
      </w:r>
      <w:r w:rsidR="00E16125">
        <w:rPr>
          <w:b/>
          <w:bCs/>
        </w:rPr>
        <w:t xml:space="preserve">komputerowego </w:t>
      </w:r>
      <w:r w:rsidRPr="002858AC">
        <w:rPr>
          <w:b/>
          <w:bCs/>
        </w:rPr>
        <w:t xml:space="preserve">w okresie ostatnich 3 lat przed upływem terminu składania ofert, </w:t>
      </w:r>
      <w:r w:rsidRPr="002858AC">
        <w:rPr>
          <w:b/>
        </w:rPr>
        <w:t>a jeżeli okres prowadzenia działalności jest krótszy w tym okresie</w:t>
      </w:r>
      <w:r w:rsidRPr="002858AC">
        <w:rPr>
          <w:b/>
          <w:bCs/>
        </w:rPr>
        <w:t xml:space="preserve"> </w:t>
      </w:r>
      <w:r w:rsidRPr="002858AC">
        <w:rPr>
          <w:b/>
          <w:color w:val="000000"/>
        </w:rPr>
        <w:t>dla c</w:t>
      </w:r>
      <w:r w:rsidR="00267C61">
        <w:rPr>
          <w:b/>
          <w:color w:val="000000"/>
        </w:rPr>
        <w:t>zęści 1</w:t>
      </w:r>
      <w:r w:rsidRPr="002858AC">
        <w:rPr>
          <w:b/>
          <w:color w:val="000000"/>
        </w:rPr>
        <w:t xml:space="preserve"> </w:t>
      </w:r>
      <w:r w:rsidR="00267C61">
        <w:rPr>
          <w:b/>
          <w:color w:val="000000"/>
        </w:rPr>
        <w:t>o wartości nie mniejszej niż 150 000,00 zł brutto, dla części 2</w:t>
      </w:r>
      <w:r w:rsidRPr="002858AC">
        <w:rPr>
          <w:b/>
          <w:color w:val="000000"/>
        </w:rPr>
        <w:t xml:space="preserve"> </w:t>
      </w:r>
      <w:r w:rsidR="00267C61">
        <w:rPr>
          <w:b/>
          <w:color w:val="000000"/>
        </w:rPr>
        <w:t>o wartości nie mniejszej niż 20</w:t>
      </w:r>
      <w:r w:rsidRPr="002858AC">
        <w:rPr>
          <w:b/>
          <w:color w:val="000000"/>
        </w:rPr>
        <w:t> 000,00 zł brutto</w:t>
      </w:r>
      <w:r w:rsidR="00267C61">
        <w:rPr>
          <w:b/>
        </w:rPr>
        <w:t xml:space="preserve">, </w:t>
      </w:r>
      <w:r w:rsidRPr="002858AC">
        <w:rPr>
          <w:b/>
        </w:rPr>
        <w:t xml:space="preserve"> </w:t>
      </w:r>
      <w:r w:rsidR="00267C61" w:rsidRPr="002858AC">
        <w:rPr>
          <w:b/>
          <w:color w:val="000000"/>
        </w:rPr>
        <w:t>dla c</w:t>
      </w:r>
      <w:r w:rsidR="00267C61">
        <w:rPr>
          <w:b/>
          <w:color w:val="000000"/>
        </w:rPr>
        <w:t>zęści 3</w:t>
      </w:r>
      <w:r w:rsidR="00267C61" w:rsidRPr="002858AC">
        <w:rPr>
          <w:b/>
          <w:color w:val="000000"/>
        </w:rPr>
        <w:t xml:space="preserve"> </w:t>
      </w:r>
      <w:r w:rsidR="007B4612">
        <w:rPr>
          <w:b/>
          <w:color w:val="000000"/>
        </w:rPr>
        <w:t>o wartości nie mniejszej niż 8</w:t>
      </w:r>
      <w:r w:rsidR="00267C61">
        <w:rPr>
          <w:b/>
          <w:color w:val="000000"/>
        </w:rPr>
        <w:t>0 000,00 zł brutto, dla części 4</w:t>
      </w:r>
      <w:r w:rsidR="00267C61" w:rsidRPr="002858AC">
        <w:rPr>
          <w:b/>
          <w:color w:val="000000"/>
        </w:rPr>
        <w:t xml:space="preserve"> </w:t>
      </w:r>
      <w:r w:rsidR="00267C61">
        <w:rPr>
          <w:b/>
          <w:color w:val="000000"/>
        </w:rPr>
        <w:br/>
      </w:r>
      <w:r w:rsidR="007B4612">
        <w:rPr>
          <w:b/>
          <w:color w:val="000000"/>
        </w:rPr>
        <w:t>o wartości nie mniejszej niż 60</w:t>
      </w:r>
      <w:r w:rsidR="00267C61" w:rsidRPr="002858AC">
        <w:rPr>
          <w:b/>
          <w:color w:val="000000"/>
        </w:rPr>
        <w:t> 000,00 zł brutto</w:t>
      </w:r>
      <w:r w:rsidR="007B4612">
        <w:rPr>
          <w:b/>
        </w:rPr>
        <w:t>, dla części 5 o wartości nie mniejszej niż 200 000,00 zł brutto.</w:t>
      </w:r>
      <w:r w:rsidR="00267C61">
        <w:rPr>
          <w:b/>
        </w:rPr>
        <w:t xml:space="preserve"> </w:t>
      </w:r>
      <w:r w:rsidR="00267C61" w:rsidRPr="002858AC">
        <w:rPr>
          <w:b/>
        </w:rPr>
        <w:t xml:space="preserve"> </w:t>
      </w:r>
    </w:p>
    <w:p w:rsidR="005A23F6" w:rsidRPr="002858AC" w:rsidRDefault="005A23F6" w:rsidP="005A23F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858AC" w:rsidRDefault="002858AC" w:rsidP="005A23F6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268"/>
        <w:gridCol w:w="2835"/>
        <w:gridCol w:w="1701"/>
        <w:gridCol w:w="3685"/>
      </w:tblGrid>
      <w:tr w:rsidR="002858AC" w:rsidTr="002858AC">
        <w:tc>
          <w:tcPr>
            <w:tcW w:w="675" w:type="dxa"/>
            <w:shd w:val="clear" w:color="auto" w:fill="BFBFBF" w:themeFill="background1" w:themeFillShade="BF"/>
          </w:tcPr>
          <w:p w:rsidR="002858AC" w:rsidRPr="002858AC" w:rsidRDefault="002858AC" w:rsidP="0028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858AC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2858AC" w:rsidRDefault="002858AC" w:rsidP="0028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Przedmiot dostawy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858AC" w:rsidRDefault="002858AC" w:rsidP="00285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wykonania dostawy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858AC" w:rsidRDefault="002858AC" w:rsidP="00285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 na rzecz którego dostawy zostały wykonane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858AC" w:rsidRDefault="002858AC" w:rsidP="00285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dostawy 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2858AC" w:rsidRDefault="002858AC" w:rsidP="00285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Wykonawcy (podmiotu wykazującego spełnienie warunku)</w:t>
            </w:r>
          </w:p>
        </w:tc>
      </w:tr>
      <w:tr w:rsidR="002858AC" w:rsidTr="002858AC">
        <w:trPr>
          <w:trHeight w:val="685"/>
        </w:trPr>
        <w:tc>
          <w:tcPr>
            <w:tcW w:w="675" w:type="dxa"/>
          </w:tcPr>
          <w:p w:rsidR="002858AC" w:rsidRPr="002858AC" w:rsidRDefault="002858AC" w:rsidP="0028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858AC">
              <w:rPr>
                <w:b/>
              </w:rPr>
              <w:t>1.</w:t>
            </w:r>
          </w:p>
        </w:tc>
        <w:tc>
          <w:tcPr>
            <w:tcW w:w="3261" w:type="dxa"/>
          </w:tcPr>
          <w:p w:rsidR="002858AC" w:rsidRDefault="002858AC" w:rsidP="0028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</w:tcPr>
          <w:p w:rsidR="002858AC" w:rsidRDefault="002858AC" w:rsidP="0028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35" w:type="dxa"/>
          </w:tcPr>
          <w:p w:rsidR="002858AC" w:rsidRDefault="002858AC" w:rsidP="0028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01" w:type="dxa"/>
          </w:tcPr>
          <w:p w:rsidR="002858AC" w:rsidRDefault="002858AC" w:rsidP="0028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685" w:type="dxa"/>
          </w:tcPr>
          <w:p w:rsidR="002858AC" w:rsidRDefault="002858AC" w:rsidP="0028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858AC" w:rsidTr="002858AC">
        <w:trPr>
          <w:trHeight w:val="708"/>
        </w:trPr>
        <w:tc>
          <w:tcPr>
            <w:tcW w:w="675" w:type="dxa"/>
          </w:tcPr>
          <w:p w:rsidR="002858AC" w:rsidRPr="002858AC" w:rsidRDefault="002858AC" w:rsidP="0028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858AC">
              <w:rPr>
                <w:b/>
              </w:rPr>
              <w:t>2.</w:t>
            </w:r>
          </w:p>
        </w:tc>
        <w:tc>
          <w:tcPr>
            <w:tcW w:w="3261" w:type="dxa"/>
          </w:tcPr>
          <w:p w:rsidR="002858AC" w:rsidRDefault="002858AC" w:rsidP="0028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</w:tcPr>
          <w:p w:rsidR="002858AC" w:rsidRDefault="002858AC" w:rsidP="0028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35" w:type="dxa"/>
          </w:tcPr>
          <w:p w:rsidR="002858AC" w:rsidRDefault="002858AC" w:rsidP="0028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01" w:type="dxa"/>
          </w:tcPr>
          <w:p w:rsidR="002858AC" w:rsidRDefault="002858AC" w:rsidP="0028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685" w:type="dxa"/>
          </w:tcPr>
          <w:p w:rsidR="002858AC" w:rsidRDefault="002858AC" w:rsidP="0028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858AC" w:rsidTr="002858AC">
        <w:trPr>
          <w:trHeight w:val="705"/>
        </w:trPr>
        <w:tc>
          <w:tcPr>
            <w:tcW w:w="675" w:type="dxa"/>
          </w:tcPr>
          <w:p w:rsidR="002858AC" w:rsidRPr="002858AC" w:rsidRDefault="002858AC" w:rsidP="0028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858AC">
              <w:rPr>
                <w:b/>
              </w:rPr>
              <w:t>3.</w:t>
            </w:r>
          </w:p>
        </w:tc>
        <w:tc>
          <w:tcPr>
            <w:tcW w:w="3261" w:type="dxa"/>
          </w:tcPr>
          <w:p w:rsidR="002858AC" w:rsidRDefault="002858AC" w:rsidP="0028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</w:tcPr>
          <w:p w:rsidR="002858AC" w:rsidRDefault="002858AC" w:rsidP="0028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35" w:type="dxa"/>
          </w:tcPr>
          <w:p w:rsidR="002858AC" w:rsidRDefault="002858AC" w:rsidP="0028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01" w:type="dxa"/>
          </w:tcPr>
          <w:p w:rsidR="002858AC" w:rsidRDefault="002858AC" w:rsidP="0028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685" w:type="dxa"/>
          </w:tcPr>
          <w:p w:rsidR="002858AC" w:rsidRDefault="002858AC" w:rsidP="0028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2858AC" w:rsidRDefault="002858AC" w:rsidP="002858AC">
      <w:pPr>
        <w:jc w:val="both"/>
      </w:pPr>
    </w:p>
    <w:p w:rsidR="002858AC" w:rsidRPr="002858AC" w:rsidRDefault="005A23F6" w:rsidP="002858AC">
      <w:pPr>
        <w:jc w:val="both"/>
        <w:rPr>
          <w:color w:val="000000" w:themeColor="text1"/>
          <w:sz w:val="20"/>
          <w:szCs w:val="20"/>
        </w:rPr>
      </w:pPr>
      <w:r w:rsidRPr="002858AC">
        <w:rPr>
          <w:color w:val="000000" w:themeColor="text1"/>
          <w:sz w:val="20"/>
          <w:szCs w:val="20"/>
        </w:rPr>
        <w:t xml:space="preserve">W załączeniu dowody określające, że </w:t>
      </w:r>
      <w:r w:rsidR="002858AC" w:rsidRPr="002858AC">
        <w:rPr>
          <w:color w:val="000000" w:themeColor="text1"/>
          <w:sz w:val="20"/>
          <w:szCs w:val="20"/>
        </w:rPr>
        <w:t xml:space="preserve">dostawy </w:t>
      </w:r>
      <w:r w:rsidRPr="002858AC">
        <w:rPr>
          <w:color w:val="000000" w:themeColor="text1"/>
          <w:sz w:val="20"/>
          <w:szCs w:val="20"/>
        </w:rPr>
        <w:t xml:space="preserve"> zostały wykonane należycie, </w:t>
      </w:r>
      <w:r w:rsidR="002858AC">
        <w:rPr>
          <w:color w:val="000000" w:themeColor="text1"/>
          <w:sz w:val="20"/>
          <w:szCs w:val="20"/>
        </w:rPr>
        <w:t xml:space="preserve">przy </w:t>
      </w:r>
      <w:r w:rsidR="002858AC" w:rsidRPr="002858AC">
        <w:rPr>
          <w:color w:val="000000" w:themeColor="text1"/>
          <w:sz w:val="20"/>
          <w:szCs w:val="20"/>
        </w:rPr>
        <w:t xml:space="preserve">czym dowodami, o których mowa, są referencje bądź inne dokumenty wystawione przez podmiot, na rzecz którego były wykonywane, a jeżeli z uzasadnionej przyczyny o obiektywnych charakterze Wykonawca nie jest w stanie uzyskać tych dokumentów – oświadczenie Wykonawcy. Wykaz powinien zawierać dostawy na potwierdzenie spełnienia warunków udziału w niniejszym postępowaniu. </w:t>
      </w:r>
    </w:p>
    <w:p w:rsidR="002858AC" w:rsidRPr="002858AC" w:rsidRDefault="002858AC" w:rsidP="002858AC">
      <w:pPr>
        <w:ind w:left="360"/>
        <w:jc w:val="both"/>
        <w:rPr>
          <w:color w:val="000000" w:themeColor="text1"/>
          <w:sz w:val="20"/>
          <w:szCs w:val="20"/>
        </w:rPr>
      </w:pPr>
    </w:p>
    <w:p w:rsidR="005A23F6" w:rsidRPr="002858AC" w:rsidRDefault="005A23F6" w:rsidP="002858AC">
      <w:pPr>
        <w:ind w:left="360"/>
        <w:jc w:val="both"/>
        <w:rPr>
          <w:sz w:val="20"/>
          <w:szCs w:val="20"/>
        </w:rPr>
      </w:pPr>
      <w:r>
        <w:t>...................................... , dnia .............2017r.</w:t>
      </w:r>
    </w:p>
    <w:p w:rsidR="005A23F6" w:rsidRDefault="005A23F6" w:rsidP="005A23F6">
      <w:pPr>
        <w:ind w:right="-756"/>
      </w:pPr>
    </w:p>
    <w:p w:rsidR="005A23F6" w:rsidRDefault="005A23F6" w:rsidP="005A23F6">
      <w:pPr>
        <w:pStyle w:val="Nagwek"/>
        <w:ind w:left="2124" w:right="-756" w:firstLine="708"/>
        <w:jc w:val="center"/>
      </w:pPr>
      <w:r>
        <w:t>.............................................................</w:t>
      </w:r>
    </w:p>
    <w:p w:rsidR="005A23F6" w:rsidRDefault="005A23F6" w:rsidP="005A23F6">
      <w:pPr>
        <w:ind w:right="-54"/>
        <w:jc w:val="center"/>
        <w:rPr>
          <w:bCs/>
        </w:rPr>
      </w:pPr>
      <w:r>
        <w:t xml:space="preserve">                                                             </w:t>
      </w:r>
      <w:r w:rsidR="002858AC">
        <w:t xml:space="preserve">                              </w:t>
      </w:r>
      <w:r>
        <w:t xml:space="preserve"> /Podpis upoważnionego(</w:t>
      </w:r>
      <w:proofErr w:type="spellStart"/>
      <w:r>
        <w:t>ych</w:t>
      </w:r>
      <w:proofErr w:type="spellEnd"/>
      <w:r>
        <w:t>) przedstawiciela(i) Wykonawcy</w:t>
      </w:r>
    </w:p>
    <w:p w:rsidR="002D7897" w:rsidRPr="00803E71" w:rsidRDefault="002D7897" w:rsidP="00FB19AC">
      <w:pPr>
        <w:autoSpaceDE w:val="0"/>
        <w:autoSpaceDN w:val="0"/>
        <w:adjustRightInd w:val="0"/>
        <w:ind w:right="99"/>
        <w:rPr>
          <w:iCs/>
        </w:rPr>
      </w:pPr>
    </w:p>
    <w:sectPr w:rsidR="002D7897" w:rsidRPr="00803E71" w:rsidSect="002858A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42" w:rsidRDefault="00EC5042">
      <w:r>
        <w:separator/>
      </w:r>
    </w:p>
  </w:endnote>
  <w:endnote w:type="continuationSeparator" w:id="0">
    <w:p w:rsidR="00EC5042" w:rsidRDefault="00EC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73424"/>
      <w:docPartObj>
        <w:docPartGallery w:val="Page Numbers (Bottom of Page)"/>
        <w:docPartUnique/>
      </w:docPartObj>
    </w:sdtPr>
    <w:sdtEndPr/>
    <w:sdtContent>
      <w:sdt>
        <w:sdtPr>
          <w:id w:val="1241989217"/>
          <w:docPartObj>
            <w:docPartGallery w:val="Page Numbers (Top of Page)"/>
            <w:docPartUnique/>
          </w:docPartObj>
        </w:sdtPr>
        <w:sdtEndPr/>
        <w:sdtContent>
          <w:p w:rsidR="00EC5042" w:rsidRDefault="00EC5042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694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694">
              <w:rPr>
                <w:b/>
                <w:bCs/>
                <w:noProof/>
              </w:rPr>
              <w:t>42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5042" w:rsidRDefault="00EC50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42" w:rsidRDefault="00EC5042">
      <w:r>
        <w:separator/>
      </w:r>
    </w:p>
  </w:footnote>
  <w:footnote w:type="continuationSeparator" w:id="0">
    <w:p w:rsidR="00EC5042" w:rsidRDefault="00EC5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</w:lvl>
  </w:abstractNum>
  <w:abstractNum w:abstractNumId="6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9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0">
    <w:nsid w:val="016077B5"/>
    <w:multiLevelType w:val="hybridMultilevel"/>
    <w:tmpl w:val="5A806BB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01B94F56"/>
    <w:multiLevelType w:val="hybridMultilevel"/>
    <w:tmpl w:val="16AAE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23328C"/>
    <w:multiLevelType w:val="hybridMultilevel"/>
    <w:tmpl w:val="E08A96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3022516"/>
    <w:multiLevelType w:val="hybridMultilevel"/>
    <w:tmpl w:val="8EEA1E6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3893DC3"/>
    <w:multiLevelType w:val="hybridMultilevel"/>
    <w:tmpl w:val="495CC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73710D"/>
    <w:multiLevelType w:val="multilevel"/>
    <w:tmpl w:val="91CCA7F8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04B8368B"/>
    <w:multiLevelType w:val="multilevel"/>
    <w:tmpl w:val="5B460A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07992A02"/>
    <w:multiLevelType w:val="hybridMultilevel"/>
    <w:tmpl w:val="F822B8D8"/>
    <w:lvl w:ilvl="0" w:tplc="CAF25F3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2B4933"/>
    <w:multiLevelType w:val="hybridMultilevel"/>
    <w:tmpl w:val="AEE62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3C436A"/>
    <w:multiLevelType w:val="hybridMultilevel"/>
    <w:tmpl w:val="1C4035F8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C415862"/>
    <w:multiLevelType w:val="hybridMultilevel"/>
    <w:tmpl w:val="103080AA"/>
    <w:lvl w:ilvl="0" w:tplc="992A4A5A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CA54EC4"/>
    <w:multiLevelType w:val="multilevel"/>
    <w:tmpl w:val="81226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0DE5376A"/>
    <w:multiLevelType w:val="hybridMultilevel"/>
    <w:tmpl w:val="46CC6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E494923"/>
    <w:multiLevelType w:val="multilevel"/>
    <w:tmpl w:val="806A0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0F6669B8"/>
    <w:multiLevelType w:val="hybridMultilevel"/>
    <w:tmpl w:val="310873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14220A56"/>
    <w:multiLevelType w:val="multilevel"/>
    <w:tmpl w:val="1FAC8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191D2BCA"/>
    <w:multiLevelType w:val="hybridMultilevel"/>
    <w:tmpl w:val="F2F89E4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27087A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394A5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4134AD"/>
    <w:multiLevelType w:val="hybridMultilevel"/>
    <w:tmpl w:val="ED382DDC"/>
    <w:lvl w:ilvl="0" w:tplc="A800946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BD74AD1"/>
    <w:multiLevelType w:val="hybridMultilevel"/>
    <w:tmpl w:val="CF4C2272"/>
    <w:lvl w:ilvl="0" w:tplc="E11EE3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001FF0"/>
    <w:multiLevelType w:val="hybridMultilevel"/>
    <w:tmpl w:val="0798BDE0"/>
    <w:lvl w:ilvl="0" w:tplc="434C0F9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EC332A"/>
    <w:multiLevelType w:val="hybridMultilevel"/>
    <w:tmpl w:val="4B54399A"/>
    <w:lvl w:ilvl="0" w:tplc="173A84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5F26266"/>
    <w:multiLevelType w:val="hybridMultilevel"/>
    <w:tmpl w:val="8F0AD524"/>
    <w:lvl w:ilvl="0" w:tplc="8A3EE0CC">
      <w:start w:val="1"/>
      <w:numFmt w:val="lowerLetter"/>
      <w:lvlText w:val="%1)"/>
      <w:lvlJc w:val="left"/>
      <w:pPr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33">
    <w:nsid w:val="295E38CD"/>
    <w:multiLevelType w:val="multilevel"/>
    <w:tmpl w:val="30824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2A5D6221"/>
    <w:multiLevelType w:val="hybridMultilevel"/>
    <w:tmpl w:val="31C85292"/>
    <w:lvl w:ilvl="0" w:tplc="15BE8D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ECB5B78"/>
    <w:multiLevelType w:val="hybridMultilevel"/>
    <w:tmpl w:val="99BE7A6A"/>
    <w:lvl w:ilvl="0" w:tplc="AE2092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371A85"/>
    <w:multiLevelType w:val="hybridMultilevel"/>
    <w:tmpl w:val="443ACEE6"/>
    <w:lvl w:ilvl="0" w:tplc="B61E2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F1439D"/>
    <w:multiLevelType w:val="hybridMultilevel"/>
    <w:tmpl w:val="C996077C"/>
    <w:lvl w:ilvl="0" w:tplc="07F811D0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31FA7682"/>
    <w:multiLevelType w:val="multilevel"/>
    <w:tmpl w:val="7A0C8B7C"/>
    <w:lvl w:ilvl="0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6A47AC"/>
    <w:multiLevelType w:val="hybridMultilevel"/>
    <w:tmpl w:val="88ACD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7A0D6B"/>
    <w:multiLevelType w:val="hybridMultilevel"/>
    <w:tmpl w:val="F822B8D8"/>
    <w:lvl w:ilvl="0" w:tplc="CAF25F3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CD17E4"/>
    <w:multiLevelType w:val="hybridMultilevel"/>
    <w:tmpl w:val="68F4EE7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>
    <w:nsid w:val="3C195587"/>
    <w:multiLevelType w:val="hybridMultilevel"/>
    <w:tmpl w:val="4F1C6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CC1E68"/>
    <w:multiLevelType w:val="singleLevel"/>
    <w:tmpl w:val="EDD83702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sz w:val="24"/>
        <w:szCs w:val="24"/>
      </w:rPr>
    </w:lvl>
  </w:abstractNum>
  <w:abstractNum w:abstractNumId="45">
    <w:nsid w:val="3DEA7EDE"/>
    <w:multiLevelType w:val="hybridMultilevel"/>
    <w:tmpl w:val="C3AC2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E906680"/>
    <w:multiLevelType w:val="multilevel"/>
    <w:tmpl w:val="F4BA2C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7">
    <w:nsid w:val="3FE32A16"/>
    <w:multiLevelType w:val="hybridMultilevel"/>
    <w:tmpl w:val="70E2FE4E"/>
    <w:lvl w:ilvl="0" w:tplc="CE982FF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9F18CFAE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DD1662"/>
    <w:multiLevelType w:val="hybridMultilevel"/>
    <w:tmpl w:val="6FA21D06"/>
    <w:lvl w:ilvl="0" w:tplc="67BACF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E56306"/>
    <w:multiLevelType w:val="hybridMultilevel"/>
    <w:tmpl w:val="74266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CE241E"/>
    <w:multiLevelType w:val="hybridMultilevel"/>
    <w:tmpl w:val="9A926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52">
    <w:nsid w:val="44F81519"/>
    <w:multiLevelType w:val="hybridMultilevel"/>
    <w:tmpl w:val="0E36A50C"/>
    <w:lvl w:ilvl="0" w:tplc="0F7449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A05A38"/>
    <w:multiLevelType w:val="hybridMultilevel"/>
    <w:tmpl w:val="B30076A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4">
    <w:nsid w:val="45B903A3"/>
    <w:multiLevelType w:val="hybridMultilevel"/>
    <w:tmpl w:val="A3463178"/>
    <w:lvl w:ilvl="0" w:tplc="6A743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68B0EE7"/>
    <w:multiLevelType w:val="multilevel"/>
    <w:tmpl w:val="81226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4ADA4BF0"/>
    <w:multiLevelType w:val="hybridMultilevel"/>
    <w:tmpl w:val="1170614C"/>
    <w:lvl w:ilvl="0" w:tplc="8C98046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1EB58DE"/>
    <w:multiLevelType w:val="hybridMultilevel"/>
    <w:tmpl w:val="16AAE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5F6CFC"/>
    <w:multiLevelType w:val="hybridMultilevel"/>
    <w:tmpl w:val="A95C9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BE9516E"/>
    <w:multiLevelType w:val="multilevel"/>
    <w:tmpl w:val="D25E1200"/>
    <w:lvl w:ilvl="0">
      <w:start w:val="12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380" w:hanging="660"/>
      </w:pPr>
      <w:rPr>
        <w:b w:val="0"/>
        <w:strike w:val="0"/>
      </w:rPr>
    </w:lvl>
    <w:lvl w:ilvl="2">
      <w:start w:val="2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0">
    <w:nsid w:val="5C5C0F69"/>
    <w:multiLevelType w:val="hybridMultilevel"/>
    <w:tmpl w:val="AB6CC62A"/>
    <w:lvl w:ilvl="0" w:tplc="B382F8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6B1A82"/>
    <w:multiLevelType w:val="hybridMultilevel"/>
    <w:tmpl w:val="170C72E8"/>
    <w:lvl w:ilvl="0" w:tplc="B13491BC">
      <w:start w:val="1"/>
      <w:numFmt w:val="decimal"/>
      <w:lvlText w:val="%1."/>
      <w:lvlJc w:val="left"/>
      <w:pPr>
        <w:tabs>
          <w:tab w:val="num" w:pos="2401"/>
        </w:tabs>
        <w:ind w:left="2354" w:hanging="374"/>
      </w:pPr>
      <w:rPr>
        <w:rFonts w:hint="default"/>
      </w:rPr>
    </w:lvl>
    <w:lvl w:ilvl="1" w:tplc="B6F0C9C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65BB7B79"/>
    <w:multiLevelType w:val="multilevel"/>
    <w:tmpl w:val="C388F09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5">
    <w:nsid w:val="6A59354A"/>
    <w:multiLevelType w:val="hybridMultilevel"/>
    <w:tmpl w:val="5080B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BCD7703"/>
    <w:multiLevelType w:val="multilevel"/>
    <w:tmpl w:val="81226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6D1A4F60"/>
    <w:multiLevelType w:val="hybridMultilevel"/>
    <w:tmpl w:val="9A7038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FE31A7E"/>
    <w:multiLevelType w:val="hybridMultilevel"/>
    <w:tmpl w:val="5650B5B4"/>
    <w:lvl w:ilvl="0" w:tplc="67BACF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F74E8A"/>
    <w:multiLevelType w:val="hybridMultilevel"/>
    <w:tmpl w:val="82AA4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C06F43"/>
    <w:multiLevelType w:val="hybridMultilevel"/>
    <w:tmpl w:val="26FE3A6A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8D458E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73F37A8C"/>
    <w:multiLevelType w:val="hybridMultilevel"/>
    <w:tmpl w:val="4BF2D36C"/>
    <w:lvl w:ilvl="0" w:tplc="6EAE7062">
      <w:numFmt w:val="bullet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72">
    <w:nsid w:val="78010249"/>
    <w:multiLevelType w:val="multilevel"/>
    <w:tmpl w:val="008EC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3">
    <w:nsid w:val="79A86DAF"/>
    <w:multiLevelType w:val="hybridMultilevel"/>
    <w:tmpl w:val="AFA4CC7E"/>
    <w:lvl w:ilvl="0" w:tplc="4DE007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79DE1A4D"/>
    <w:multiLevelType w:val="singleLevel"/>
    <w:tmpl w:val="EDD83702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sz w:val="24"/>
        <w:szCs w:val="24"/>
      </w:rPr>
    </w:lvl>
  </w:abstractNum>
  <w:abstractNum w:abstractNumId="75">
    <w:nsid w:val="7E1F4C02"/>
    <w:multiLevelType w:val="hybridMultilevel"/>
    <w:tmpl w:val="818A10A8"/>
    <w:lvl w:ilvl="0" w:tplc="016E1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1"/>
  </w:num>
  <w:num w:numId="2">
    <w:abstractNumId w:val="62"/>
  </w:num>
  <w:num w:numId="3">
    <w:abstractNumId w:val="39"/>
  </w:num>
  <w:num w:numId="4">
    <w:abstractNumId w:val="0"/>
  </w:num>
  <w:num w:numId="5">
    <w:abstractNumId w:val="31"/>
  </w:num>
  <w:num w:numId="6">
    <w:abstractNumId w:val="25"/>
  </w:num>
  <w:num w:numId="7">
    <w:abstractNumId w:val="72"/>
  </w:num>
  <w:num w:numId="8">
    <w:abstractNumId w:val="35"/>
  </w:num>
  <w:num w:numId="9">
    <w:abstractNumId w:val="73"/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4"/>
    <w:lvlOverride w:ilvl="0">
      <w:startOverride w:val="1"/>
    </w:lvlOverride>
  </w:num>
  <w:num w:numId="14">
    <w:abstractNumId w:val="22"/>
  </w:num>
  <w:num w:numId="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3"/>
    </w:lvlOverride>
  </w:num>
  <w:num w:numId="17">
    <w:abstractNumId w:val="5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8"/>
  </w:num>
  <w:num w:numId="21">
    <w:abstractNumId w:val="60"/>
  </w:num>
  <w:num w:numId="22">
    <w:abstractNumId w:val="41"/>
  </w:num>
  <w:num w:numId="23">
    <w:abstractNumId w:val="54"/>
  </w:num>
  <w:num w:numId="24">
    <w:abstractNumId w:val="13"/>
  </w:num>
  <w:num w:numId="25">
    <w:abstractNumId w:val="17"/>
  </w:num>
  <w:num w:numId="26">
    <w:abstractNumId w:val="59"/>
  </w:num>
  <w:num w:numId="27">
    <w:abstractNumId w:val="63"/>
  </w:num>
  <w:num w:numId="28">
    <w:abstractNumId w:val="74"/>
  </w:num>
  <w:num w:numId="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6"/>
  </w:num>
  <w:num w:numId="32">
    <w:abstractNumId w:val="71"/>
  </w:num>
  <w:num w:numId="33">
    <w:abstractNumId w:val="57"/>
  </w:num>
  <w:num w:numId="34">
    <w:abstractNumId w:val="49"/>
  </w:num>
  <w:num w:numId="35">
    <w:abstractNumId w:val="65"/>
  </w:num>
  <w:num w:numId="36">
    <w:abstractNumId w:val="69"/>
  </w:num>
  <w:num w:numId="37">
    <w:abstractNumId w:val="30"/>
  </w:num>
  <w:num w:numId="38">
    <w:abstractNumId w:val="75"/>
  </w:num>
  <w:num w:numId="39">
    <w:abstractNumId w:val="34"/>
  </w:num>
  <w:num w:numId="40">
    <w:abstractNumId w:val="56"/>
  </w:num>
  <w:num w:numId="41">
    <w:abstractNumId w:val="19"/>
  </w:num>
  <w:num w:numId="42">
    <w:abstractNumId w:val="43"/>
  </w:num>
  <w:num w:numId="43">
    <w:abstractNumId w:val="47"/>
  </w:num>
  <w:num w:numId="44">
    <w:abstractNumId w:val="48"/>
  </w:num>
  <w:num w:numId="45">
    <w:abstractNumId w:val="55"/>
  </w:num>
  <w:num w:numId="46">
    <w:abstractNumId w:val="23"/>
  </w:num>
  <w:num w:numId="47">
    <w:abstractNumId w:val="33"/>
  </w:num>
  <w:num w:numId="48">
    <w:abstractNumId w:val="70"/>
  </w:num>
  <w:num w:numId="49">
    <w:abstractNumId w:val="11"/>
  </w:num>
  <w:num w:numId="50">
    <w:abstractNumId w:val="42"/>
  </w:num>
  <w:num w:numId="51">
    <w:abstractNumId w:val="24"/>
  </w:num>
  <w:num w:numId="52">
    <w:abstractNumId w:val="10"/>
  </w:num>
  <w:num w:numId="53">
    <w:abstractNumId w:val="15"/>
  </w:num>
  <w:num w:numId="54">
    <w:abstractNumId w:val="68"/>
  </w:num>
  <w:num w:numId="55">
    <w:abstractNumId w:val="32"/>
  </w:num>
  <w:num w:numId="56">
    <w:abstractNumId w:val="18"/>
  </w:num>
  <w:num w:numId="57">
    <w:abstractNumId w:val="27"/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</w:num>
  <w:num w:numId="60">
    <w:abstractNumId w:val="40"/>
  </w:num>
  <w:num w:numId="61">
    <w:abstractNumId w:val="50"/>
  </w:num>
  <w:num w:numId="62">
    <w:abstractNumId w:val="44"/>
  </w:num>
  <w:num w:numId="63">
    <w:abstractNumId w:val="36"/>
  </w:num>
  <w:num w:numId="64">
    <w:abstractNumId w:val="38"/>
  </w:num>
  <w:num w:numId="65">
    <w:abstractNumId w:val="46"/>
  </w:num>
  <w:num w:numId="66">
    <w:abstractNumId w:val="14"/>
  </w:num>
  <w:num w:numId="67">
    <w:abstractNumId w:val="66"/>
  </w:num>
  <w:num w:numId="68">
    <w:abstractNumId w:val="2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9B"/>
    <w:rsid w:val="00002392"/>
    <w:rsid w:val="00002BC5"/>
    <w:rsid w:val="00007475"/>
    <w:rsid w:val="000121D7"/>
    <w:rsid w:val="000137FB"/>
    <w:rsid w:val="00013993"/>
    <w:rsid w:val="0001504F"/>
    <w:rsid w:val="00015835"/>
    <w:rsid w:val="00016427"/>
    <w:rsid w:val="00017957"/>
    <w:rsid w:val="00024158"/>
    <w:rsid w:val="000241B3"/>
    <w:rsid w:val="00024D7B"/>
    <w:rsid w:val="000270DB"/>
    <w:rsid w:val="0003104B"/>
    <w:rsid w:val="0003150F"/>
    <w:rsid w:val="00031D08"/>
    <w:rsid w:val="00032A93"/>
    <w:rsid w:val="00032EEC"/>
    <w:rsid w:val="0003321E"/>
    <w:rsid w:val="00033436"/>
    <w:rsid w:val="000360A9"/>
    <w:rsid w:val="000362C1"/>
    <w:rsid w:val="00037BED"/>
    <w:rsid w:val="00040165"/>
    <w:rsid w:val="00040400"/>
    <w:rsid w:val="000413C7"/>
    <w:rsid w:val="0004147D"/>
    <w:rsid w:val="00042966"/>
    <w:rsid w:val="00043680"/>
    <w:rsid w:val="00044073"/>
    <w:rsid w:val="0004429C"/>
    <w:rsid w:val="000443C5"/>
    <w:rsid w:val="00044FD6"/>
    <w:rsid w:val="00045BE3"/>
    <w:rsid w:val="00046183"/>
    <w:rsid w:val="00046B42"/>
    <w:rsid w:val="000505CD"/>
    <w:rsid w:val="00053B9F"/>
    <w:rsid w:val="000550B6"/>
    <w:rsid w:val="0005512C"/>
    <w:rsid w:val="00055CAC"/>
    <w:rsid w:val="00056E84"/>
    <w:rsid w:val="00057078"/>
    <w:rsid w:val="000574D2"/>
    <w:rsid w:val="00057D87"/>
    <w:rsid w:val="00060176"/>
    <w:rsid w:val="00062092"/>
    <w:rsid w:val="00062321"/>
    <w:rsid w:val="0006234C"/>
    <w:rsid w:val="00064000"/>
    <w:rsid w:val="00064099"/>
    <w:rsid w:val="0006450A"/>
    <w:rsid w:val="0006598C"/>
    <w:rsid w:val="0006654C"/>
    <w:rsid w:val="00066D79"/>
    <w:rsid w:val="00067021"/>
    <w:rsid w:val="00067959"/>
    <w:rsid w:val="00071852"/>
    <w:rsid w:val="00072DFD"/>
    <w:rsid w:val="00074982"/>
    <w:rsid w:val="00075A93"/>
    <w:rsid w:val="00076E49"/>
    <w:rsid w:val="000806FA"/>
    <w:rsid w:val="00080C36"/>
    <w:rsid w:val="00081F5D"/>
    <w:rsid w:val="0008225B"/>
    <w:rsid w:val="00083694"/>
    <w:rsid w:val="000842E7"/>
    <w:rsid w:val="0008457D"/>
    <w:rsid w:val="00084FCC"/>
    <w:rsid w:val="00085FC9"/>
    <w:rsid w:val="00086DAD"/>
    <w:rsid w:val="0009069C"/>
    <w:rsid w:val="00091632"/>
    <w:rsid w:val="00092879"/>
    <w:rsid w:val="000928B6"/>
    <w:rsid w:val="0009302E"/>
    <w:rsid w:val="00093A82"/>
    <w:rsid w:val="00095BFF"/>
    <w:rsid w:val="00096C53"/>
    <w:rsid w:val="000A0B61"/>
    <w:rsid w:val="000A469A"/>
    <w:rsid w:val="000A4968"/>
    <w:rsid w:val="000A6ADE"/>
    <w:rsid w:val="000A79B4"/>
    <w:rsid w:val="000B0D7E"/>
    <w:rsid w:val="000B2BF0"/>
    <w:rsid w:val="000B3A79"/>
    <w:rsid w:val="000B747D"/>
    <w:rsid w:val="000C01EC"/>
    <w:rsid w:val="000C0785"/>
    <w:rsid w:val="000C1872"/>
    <w:rsid w:val="000C1D32"/>
    <w:rsid w:val="000C3F23"/>
    <w:rsid w:val="000C495F"/>
    <w:rsid w:val="000C6697"/>
    <w:rsid w:val="000C6C47"/>
    <w:rsid w:val="000C7392"/>
    <w:rsid w:val="000D006B"/>
    <w:rsid w:val="000D0132"/>
    <w:rsid w:val="000D260A"/>
    <w:rsid w:val="000D760E"/>
    <w:rsid w:val="000D76B3"/>
    <w:rsid w:val="000D796F"/>
    <w:rsid w:val="000E29B5"/>
    <w:rsid w:val="000E2C72"/>
    <w:rsid w:val="000E3015"/>
    <w:rsid w:val="000E3552"/>
    <w:rsid w:val="000E3606"/>
    <w:rsid w:val="000E3F92"/>
    <w:rsid w:val="000E49E4"/>
    <w:rsid w:val="000E5AEA"/>
    <w:rsid w:val="000E6AFE"/>
    <w:rsid w:val="000F17D4"/>
    <w:rsid w:val="000F39C9"/>
    <w:rsid w:val="000F4476"/>
    <w:rsid w:val="000F4D28"/>
    <w:rsid w:val="000F4E46"/>
    <w:rsid w:val="000F5C48"/>
    <w:rsid w:val="000F668A"/>
    <w:rsid w:val="000F6F74"/>
    <w:rsid w:val="00100169"/>
    <w:rsid w:val="0010070E"/>
    <w:rsid w:val="0010163F"/>
    <w:rsid w:val="00101F73"/>
    <w:rsid w:val="00102A60"/>
    <w:rsid w:val="00102B9C"/>
    <w:rsid w:val="00103594"/>
    <w:rsid w:val="00103A91"/>
    <w:rsid w:val="00104A30"/>
    <w:rsid w:val="00104E50"/>
    <w:rsid w:val="0010555A"/>
    <w:rsid w:val="00106247"/>
    <w:rsid w:val="0010727E"/>
    <w:rsid w:val="001079F2"/>
    <w:rsid w:val="001101C8"/>
    <w:rsid w:val="0011020D"/>
    <w:rsid w:val="00110E7C"/>
    <w:rsid w:val="00111C1B"/>
    <w:rsid w:val="00111F00"/>
    <w:rsid w:val="00112E62"/>
    <w:rsid w:val="001132C9"/>
    <w:rsid w:val="00115123"/>
    <w:rsid w:val="00115F24"/>
    <w:rsid w:val="00117649"/>
    <w:rsid w:val="001176F8"/>
    <w:rsid w:val="001200C1"/>
    <w:rsid w:val="0012232A"/>
    <w:rsid w:val="0012540F"/>
    <w:rsid w:val="00125AAB"/>
    <w:rsid w:val="00126248"/>
    <w:rsid w:val="0012663A"/>
    <w:rsid w:val="001304AC"/>
    <w:rsid w:val="00133112"/>
    <w:rsid w:val="00133177"/>
    <w:rsid w:val="00134379"/>
    <w:rsid w:val="0013505E"/>
    <w:rsid w:val="001350E0"/>
    <w:rsid w:val="00135388"/>
    <w:rsid w:val="0013628F"/>
    <w:rsid w:val="0014124B"/>
    <w:rsid w:val="0014148C"/>
    <w:rsid w:val="00141E41"/>
    <w:rsid w:val="00142651"/>
    <w:rsid w:val="001435D8"/>
    <w:rsid w:val="00143701"/>
    <w:rsid w:val="0014431E"/>
    <w:rsid w:val="001449C3"/>
    <w:rsid w:val="00144C31"/>
    <w:rsid w:val="00145917"/>
    <w:rsid w:val="00145AA7"/>
    <w:rsid w:val="00145C6C"/>
    <w:rsid w:val="00145DA3"/>
    <w:rsid w:val="001462E8"/>
    <w:rsid w:val="00146FE5"/>
    <w:rsid w:val="00147980"/>
    <w:rsid w:val="00147CC9"/>
    <w:rsid w:val="00151381"/>
    <w:rsid w:val="001540A5"/>
    <w:rsid w:val="00154321"/>
    <w:rsid w:val="00155260"/>
    <w:rsid w:val="00157525"/>
    <w:rsid w:val="00157D4F"/>
    <w:rsid w:val="00157E2C"/>
    <w:rsid w:val="0016017F"/>
    <w:rsid w:val="001613DA"/>
    <w:rsid w:val="0016231B"/>
    <w:rsid w:val="001639A2"/>
    <w:rsid w:val="0016585D"/>
    <w:rsid w:val="001675D8"/>
    <w:rsid w:val="00167734"/>
    <w:rsid w:val="00167F01"/>
    <w:rsid w:val="001704E8"/>
    <w:rsid w:val="00170618"/>
    <w:rsid w:val="001707BD"/>
    <w:rsid w:val="00172275"/>
    <w:rsid w:val="0017360B"/>
    <w:rsid w:val="001742CF"/>
    <w:rsid w:val="00176369"/>
    <w:rsid w:val="00177B63"/>
    <w:rsid w:val="00180706"/>
    <w:rsid w:val="001819D0"/>
    <w:rsid w:val="00182CA3"/>
    <w:rsid w:val="0018465B"/>
    <w:rsid w:val="001878F2"/>
    <w:rsid w:val="00191048"/>
    <w:rsid w:val="00192676"/>
    <w:rsid w:val="0019280D"/>
    <w:rsid w:val="00193C70"/>
    <w:rsid w:val="00195271"/>
    <w:rsid w:val="0019538F"/>
    <w:rsid w:val="00196329"/>
    <w:rsid w:val="001969D2"/>
    <w:rsid w:val="001A0ABF"/>
    <w:rsid w:val="001A124B"/>
    <w:rsid w:val="001A1A70"/>
    <w:rsid w:val="001A1D54"/>
    <w:rsid w:val="001A3451"/>
    <w:rsid w:val="001A35AF"/>
    <w:rsid w:val="001A57B7"/>
    <w:rsid w:val="001A59DE"/>
    <w:rsid w:val="001A5DBF"/>
    <w:rsid w:val="001A6AC3"/>
    <w:rsid w:val="001A6DCE"/>
    <w:rsid w:val="001B0826"/>
    <w:rsid w:val="001B1545"/>
    <w:rsid w:val="001B23A2"/>
    <w:rsid w:val="001B28F7"/>
    <w:rsid w:val="001B308A"/>
    <w:rsid w:val="001B4168"/>
    <w:rsid w:val="001B441C"/>
    <w:rsid w:val="001B4786"/>
    <w:rsid w:val="001B5CAF"/>
    <w:rsid w:val="001B5F7A"/>
    <w:rsid w:val="001B69A7"/>
    <w:rsid w:val="001B6D1F"/>
    <w:rsid w:val="001C0EDD"/>
    <w:rsid w:val="001C1D36"/>
    <w:rsid w:val="001C1F04"/>
    <w:rsid w:val="001C3F69"/>
    <w:rsid w:val="001C6388"/>
    <w:rsid w:val="001C6E4B"/>
    <w:rsid w:val="001C74EA"/>
    <w:rsid w:val="001D10AC"/>
    <w:rsid w:val="001D1B0E"/>
    <w:rsid w:val="001D1D93"/>
    <w:rsid w:val="001D213B"/>
    <w:rsid w:val="001D3E6C"/>
    <w:rsid w:val="001D41E7"/>
    <w:rsid w:val="001D4BC3"/>
    <w:rsid w:val="001D5827"/>
    <w:rsid w:val="001D65E2"/>
    <w:rsid w:val="001D6799"/>
    <w:rsid w:val="001D692A"/>
    <w:rsid w:val="001D6D41"/>
    <w:rsid w:val="001D72CD"/>
    <w:rsid w:val="001E1614"/>
    <w:rsid w:val="001E16F7"/>
    <w:rsid w:val="001E1D3F"/>
    <w:rsid w:val="001E25D6"/>
    <w:rsid w:val="001E5DCA"/>
    <w:rsid w:val="001F0661"/>
    <w:rsid w:val="001F0FA7"/>
    <w:rsid w:val="001F25B1"/>
    <w:rsid w:val="001F262F"/>
    <w:rsid w:val="001F31E9"/>
    <w:rsid w:val="001F5102"/>
    <w:rsid w:val="001F5CF6"/>
    <w:rsid w:val="001F6265"/>
    <w:rsid w:val="0020035E"/>
    <w:rsid w:val="00200818"/>
    <w:rsid w:val="00201151"/>
    <w:rsid w:val="002016F8"/>
    <w:rsid w:val="00201E5D"/>
    <w:rsid w:val="00201EB4"/>
    <w:rsid w:val="00203122"/>
    <w:rsid w:val="002033AC"/>
    <w:rsid w:val="00203535"/>
    <w:rsid w:val="00204606"/>
    <w:rsid w:val="00205DE2"/>
    <w:rsid w:val="002067CF"/>
    <w:rsid w:val="00206CB8"/>
    <w:rsid w:val="00206CE8"/>
    <w:rsid w:val="00211260"/>
    <w:rsid w:val="0021292F"/>
    <w:rsid w:val="002133DD"/>
    <w:rsid w:val="00214057"/>
    <w:rsid w:val="002147E4"/>
    <w:rsid w:val="00215464"/>
    <w:rsid w:val="00215C1F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0F98"/>
    <w:rsid w:val="0022108E"/>
    <w:rsid w:val="00221380"/>
    <w:rsid w:val="00222B19"/>
    <w:rsid w:val="00223B49"/>
    <w:rsid w:val="00224CB2"/>
    <w:rsid w:val="00225596"/>
    <w:rsid w:val="0022608D"/>
    <w:rsid w:val="00226DAB"/>
    <w:rsid w:val="00227597"/>
    <w:rsid w:val="0023030E"/>
    <w:rsid w:val="00230495"/>
    <w:rsid w:val="00232B80"/>
    <w:rsid w:val="00233403"/>
    <w:rsid w:val="0023574A"/>
    <w:rsid w:val="00235CE2"/>
    <w:rsid w:val="002371C3"/>
    <w:rsid w:val="0024492E"/>
    <w:rsid w:val="00245A14"/>
    <w:rsid w:val="00250118"/>
    <w:rsid w:val="00251091"/>
    <w:rsid w:val="0025155B"/>
    <w:rsid w:val="002530AE"/>
    <w:rsid w:val="002543A8"/>
    <w:rsid w:val="00254803"/>
    <w:rsid w:val="00256463"/>
    <w:rsid w:val="00256830"/>
    <w:rsid w:val="00256AD9"/>
    <w:rsid w:val="00260026"/>
    <w:rsid w:val="0026285B"/>
    <w:rsid w:val="00263774"/>
    <w:rsid w:val="00263FE3"/>
    <w:rsid w:val="00265396"/>
    <w:rsid w:val="002670B6"/>
    <w:rsid w:val="00267C61"/>
    <w:rsid w:val="00267F81"/>
    <w:rsid w:val="00267FF3"/>
    <w:rsid w:val="002700C7"/>
    <w:rsid w:val="00271151"/>
    <w:rsid w:val="00273E39"/>
    <w:rsid w:val="00275059"/>
    <w:rsid w:val="00277010"/>
    <w:rsid w:val="0027767B"/>
    <w:rsid w:val="002802F5"/>
    <w:rsid w:val="00280B6A"/>
    <w:rsid w:val="00281CB8"/>
    <w:rsid w:val="00282216"/>
    <w:rsid w:val="00282F78"/>
    <w:rsid w:val="0028426D"/>
    <w:rsid w:val="002843E1"/>
    <w:rsid w:val="00285555"/>
    <w:rsid w:val="002858AC"/>
    <w:rsid w:val="00285945"/>
    <w:rsid w:val="00285C27"/>
    <w:rsid w:val="00287304"/>
    <w:rsid w:val="00287FE2"/>
    <w:rsid w:val="002920B8"/>
    <w:rsid w:val="00292B91"/>
    <w:rsid w:val="002933FC"/>
    <w:rsid w:val="00293E9D"/>
    <w:rsid w:val="002948ED"/>
    <w:rsid w:val="00295325"/>
    <w:rsid w:val="002957A8"/>
    <w:rsid w:val="00295C5E"/>
    <w:rsid w:val="00296E74"/>
    <w:rsid w:val="002A00A4"/>
    <w:rsid w:val="002A01FD"/>
    <w:rsid w:val="002A0D5C"/>
    <w:rsid w:val="002A1AD5"/>
    <w:rsid w:val="002A3785"/>
    <w:rsid w:val="002A417B"/>
    <w:rsid w:val="002A483B"/>
    <w:rsid w:val="002A60ED"/>
    <w:rsid w:val="002A6746"/>
    <w:rsid w:val="002A78DF"/>
    <w:rsid w:val="002B0325"/>
    <w:rsid w:val="002B2177"/>
    <w:rsid w:val="002B2A2B"/>
    <w:rsid w:val="002B3AA8"/>
    <w:rsid w:val="002B40AE"/>
    <w:rsid w:val="002B489E"/>
    <w:rsid w:val="002B72C1"/>
    <w:rsid w:val="002C04A6"/>
    <w:rsid w:val="002C07D0"/>
    <w:rsid w:val="002C16A6"/>
    <w:rsid w:val="002C2529"/>
    <w:rsid w:val="002C3DA1"/>
    <w:rsid w:val="002C5712"/>
    <w:rsid w:val="002C5973"/>
    <w:rsid w:val="002C746E"/>
    <w:rsid w:val="002D0C1F"/>
    <w:rsid w:val="002D162E"/>
    <w:rsid w:val="002D3056"/>
    <w:rsid w:val="002D34D5"/>
    <w:rsid w:val="002D4787"/>
    <w:rsid w:val="002D4DAA"/>
    <w:rsid w:val="002D58E1"/>
    <w:rsid w:val="002D5CD7"/>
    <w:rsid w:val="002D6019"/>
    <w:rsid w:val="002D77E4"/>
    <w:rsid w:val="002D7897"/>
    <w:rsid w:val="002E00C1"/>
    <w:rsid w:val="002E118F"/>
    <w:rsid w:val="002E17CC"/>
    <w:rsid w:val="002E1B8C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DCC"/>
    <w:rsid w:val="002F05AA"/>
    <w:rsid w:val="002F11D8"/>
    <w:rsid w:val="002F2BFF"/>
    <w:rsid w:val="002F2D99"/>
    <w:rsid w:val="002F2FD4"/>
    <w:rsid w:val="002F6DA2"/>
    <w:rsid w:val="002F6F56"/>
    <w:rsid w:val="002F771B"/>
    <w:rsid w:val="002F7735"/>
    <w:rsid w:val="002F7F84"/>
    <w:rsid w:val="003016F7"/>
    <w:rsid w:val="003021CF"/>
    <w:rsid w:val="003023F0"/>
    <w:rsid w:val="00302494"/>
    <w:rsid w:val="0030284D"/>
    <w:rsid w:val="00302FB2"/>
    <w:rsid w:val="00306A59"/>
    <w:rsid w:val="0030780A"/>
    <w:rsid w:val="003113EC"/>
    <w:rsid w:val="0031177D"/>
    <w:rsid w:val="00313906"/>
    <w:rsid w:val="003140BE"/>
    <w:rsid w:val="00315D0E"/>
    <w:rsid w:val="0032104E"/>
    <w:rsid w:val="00321585"/>
    <w:rsid w:val="0032229E"/>
    <w:rsid w:val="00323BC2"/>
    <w:rsid w:val="00324094"/>
    <w:rsid w:val="0032498E"/>
    <w:rsid w:val="00324F29"/>
    <w:rsid w:val="0032554C"/>
    <w:rsid w:val="00327EF3"/>
    <w:rsid w:val="00330267"/>
    <w:rsid w:val="0033040B"/>
    <w:rsid w:val="0033073C"/>
    <w:rsid w:val="00330789"/>
    <w:rsid w:val="0033154E"/>
    <w:rsid w:val="00333742"/>
    <w:rsid w:val="0033470F"/>
    <w:rsid w:val="003355D7"/>
    <w:rsid w:val="00335796"/>
    <w:rsid w:val="00336B95"/>
    <w:rsid w:val="003408A7"/>
    <w:rsid w:val="003418E7"/>
    <w:rsid w:val="00341CF2"/>
    <w:rsid w:val="00341FEA"/>
    <w:rsid w:val="0034285F"/>
    <w:rsid w:val="00342ADA"/>
    <w:rsid w:val="0034329D"/>
    <w:rsid w:val="00345A0F"/>
    <w:rsid w:val="003472EA"/>
    <w:rsid w:val="0035084D"/>
    <w:rsid w:val="0035178A"/>
    <w:rsid w:val="00352C4F"/>
    <w:rsid w:val="0035306A"/>
    <w:rsid w:val="003534C2"/>
    <w:rsid w:val="00353FEC"/>
    <w:rsid w:val="00354587"/>
    <w:rsid w:val="00354C41"/>
    <w:rsid w:val="003557D7"/>
    <w:rsid w:val="0035603D"/>
    <w:rsid w:val="00357F43"/>
    <w:rsid w:val="0036052B"/>
    <w:rsid w:val="0036210D"/>
    <w:rsid w:val="00362CF0"/>
    <w:rsid w:val="0036359E"/>
    <w:rsid w:val="00365B54"/>
    <w:rsid w:val="003668E7"/>
    <w:rsid w:val="00366D16"/>
    <w:rsid w:val="00367980"/>
    <w:rsid w:val="00371D17"/>
    <w:rsid w:val="00372D55"/>
    <w:rsid w:val="0037318E"/>
    <w:rsid w:val="00375123"/>
    <w:rsid w:val="003752C7"/>
    <w:rsid w:val="00375749"/>
    <w:rsid w:val="00376127"/>
    <w:rsid w:val="00380964"/>
    <w:rsid w:val="00382864"/>
    <w:rsid w:val="0038410A"/>
    <w:rsid w:val="0038462F"/>
    <w:rsid w:val="00384AB5"/>
    <w:rsid w:val="00386826"/>
    <w:rsid w:val="00386DF5"/>
    <w:rsid w:val="00390BCF"/>
    <w:rsid w:val="003945B9"/>
    <w:rsid w:val="00394CEA"/>
    <w:rsid w:val="00395A58"/>
    <w:rsid w:val="0039649B"/>
    <w:rsid w:val="0039799E"/>
    <w:rsid w:val="003A19AD"/>
    <w:rsid w:val="003A32EE"/>
    <w:rsid w:val="003A332D"/>
    <w:rsid w:val="003A3E5D"/>
    <w:rsid w:val="003A498E"/>
    <w:rsid w:val="003A4E60"/>
    <w:rsid w:val="003A520C"/>
    <w:rsid w:val="003A7311"/>
    <w:rsid w:val="003B1A9D"/>
    <w:rsid w:val="003B31C7"/>
    <w:rsid w:val="003B3DA0"/>
    <w:rsid w:val="003B48E2"/>
    <w:rsid w:val="003B4AEB"/>
    <w:rsid w:val="003B5D3E"/>
    <w:rsid w:val="003B5EA6"/>
    <w:rsid w:val="003B6ECA"/>
    <w:rsid w:val="003B7997"/>
    <w:rsid w:val="003C0F99"/>
    <w:rsid w:val="003C25BB"/>
    <w:rsid w:val="003C4934"/>
    <w:rsid w:val="003C79FC"/>
    <w:rsid w:val="003D18A7"/>
    <w:rsid w:val="003D19F0"/>
    <w:rsid w:val="003D354B"/>
    <w:rsid w:val="003D424C"/>
    <w:rsid w:val="003D446B"/>
    <w:rsid w:val="003D48F0"/>
    <w:rsid w:val="003D4974"/>
    <w:rsid w:val="003D579E"/>
    <w:rsid w:val="003D699D"/>
    <w:rsid w:val="003D70D3"/>
    <w:rsid w:val="003E0D7E"/>
    <w:rsid w:val="003E0D87"/>
    <w:rsid w:val="003E232A"/>
    <w:rsid w:val="003E29E3"/>
    <w:rsid w:val="003E2D99"/>
    <w:rsid w:val="003E3031"/>
    <w:rsid w:val="003E3774"/>
    <w:rsid w:val="003E3D3B"/>
    <w:rsid w:val="003E4BFA"/>
    <w:rsid w:val="003E502B"/>
    <w:rsid w:val="003E6322"/>
    <w:rsid w:val="003E6860"/>
    <w:rsid w:val="003E6C56"/>
    <w:rsid w:val="003F2A9E"/>
    <w:rsid w:val="003F2F97"/>
    <w:rsid w:val="003F2FA9"/>
    <w:rsid w:val="003F440C"/>
    <w:rsid w:val="003F4B1E"/>
    <w:rsid w:val="003F4B1F"/>
    <w:rsid w:val="003F4EDC"/>
    <w:rsid w:val="003F566E"/>
    <w:rsid w:val="003F5E7C"/>
    <w:rsid w:val="003F6D40"/>
    <w:rsid w:val="00400B93"/>
    <w:rsid w:val="00400D01"/>
    <w:rsid w:val="00401483"/>
    <w:rsid w:val="004018DE"/>
    <w:rsid w:val="0040412E"/>
    <w:rsid w:val="004105FD"/>
    <w:rsid w:val="0041188B"/>
    <w:rsid w:val="00413168"/>
    <w:rsid w:val="00414031"/>
    <w:rsid w:val="00414515"/>
    <w:rsid w:val="0041648F"/>
    <w:rsid w:val="00420832"/>
    <w:rsid w:val="00420E01"/>
    <w:rsid w:val="00420F8C"/>
    <w:rsid w:val="004219C0"/>
    <w:rsid w:val="00426589"/>
    <w:rsid w:val="0042695B"/>
    <w:rsid w:val="00430365"/>
    <w:rsid w:val="0043085E"/>
    <w:rsid w:val="004329AB"/>
    <w:rsid w:val="00432EC1"/>
    <w:rsid w:val="00433086"/>
    <w:rsid w:val="00433F48"/>
    <w:rsid w:val="00434CB6"/>
    <w:rsid w:val="00434F80"/>
    <w:rsid w:val="004358BE"/>
    <w:rsid w:val="0043621F"/>
    <w:rsid w:val="00437627"/>
    <w:rsid w:val="0043796F"/>
    <w:rsid w:val="0044085D"/>
    <w:rsid w:val="00440C56"/>
    <w:rsid w:val="00442D12"/>
    <w:rsid w:val="004433F8"/>
    <w:rsid w:val="00443795"/>
    <w:rsid w:val="004443E3"/>
    <w:rsid w:val="00445726"/>
    <w:rsid w:val="00445CF9"/>
    <w:rsid w:val="00447BD2"/>
    <w:rsid w:val="004506FF"/>
    <w:rsid w:val="00450F4D"/>
    <w:rsid w:val="004523FC"/>
    <w:rsid w:val="00452441"/>
    <w:rsid w:val="004529FA"/>
    <w:rsid w:val="004544AF"/>
    <w:rsid w:val="00455AB8"/>
    <w:rsid w:val="00456D18"/>
    <w:rsid w:val="00456F1C"/>
    <w:rsid w:val="00457251"/>
    <w:rsid w:val="004575E2"/>
    <w:rsid w:val="00462671"/>
    <w:rsid w:val="0046285A"/>
    <w:rsid w:val="00463266"/>
    <w:rsid w:val="00463EB5"/>
    <w:rsid w:val="004656B3"/>
    <w:rsid w:val="00466C9A"/>
    <w:rsid w:val="00467889"/>
    <w:rsid w:val="00471F6F"/>
    <w:rsid w:val="0047357E"/>
    <w:rsid w:val="00473AF9"/>
    <w:rsid w:val="00475C6D"/>
    <w:rsid w:val="004765F0"/>
    <w:rsid w:val="0047724D"/>
    <w:rsid w:val="00480B03"/>
    <w:rsid w:val="00480D80"/>
    <w:rsid w:val="0048109B"/>
    <w:rsid w:val="004814C7"/>
    <w:rsid w:val="00481720"/>
    <w:rsid w:val="00483DB1"/>
    <w:rsid w:val="00486F99"/>
    <w:rsid w:val="00487C3C"/>
    <w:rsid w:val="0049128B"/>
    <w:rsid w:val="00493B24"/>
    <w:rsid w:val="00494885"/>
    <w:rsid w:val="00494FF4"/>
    <w:rsid w:val="00495837"/>
    <w:rsid w:val="00496891"/>
    <w:rsid w:val="0049747D"/>
    <w:rsid w:val="00497AD1"/>
    <w:rsid w:val="004A0BF7"/>
    <w:rsid w:val="004A0C0A"/>
    <w:rsid w:val="004A1057"/>
    <w:rsid w:val="004A2D8B"/>
    <w:rsid w:val="004A3722"/>
    <w:rsid w:val="004A43D4"/>
    <w:rsid w:val="004A4EF3"/>
    <w:rsid w:val="004A5097"/>
    <w:rsid w:val="004A6298"/>
    <w:rsid w:val="004A6827"/>
    <w:rsid w:val="004A7790"/>
    <w:rsid w:val="004A7EEE"/>
    <w:rsid w:val="004B03A9"/>
    <w:rsid w:val="004B0B26"/>
    <w:rsid w:val="004B12B6"/>
    <w:rsid w:val="004B1F47"/>
    <w:rsid w:val="004B231E"/>
    <w:rsid w:val="004B3678"/>
    <w:rsid w:val="004B3F3A"/>
    <w:rsid w:val="004B5B58"/>
    <w:rsid w:val="004C03C0"/>
    <w:rsid w:val="004C0574"/>
    <w:rsid w:val="004C0FA2"/>
    <w:rsid w:val="004C1CD0"/>
    <w:rsid w:val="004C4773"/>
    <w:rsid w:val="004C4B6B"/>
    <w:rsid w:val="004C696D"/>
    <w:rsid w:val="004C73B7"/>
    <w:rsid w:val="004D0A0C"/>
    <w:rsid w:val="004D0E4E"/>
    <w:rsid w:val="004D0E67"/>
    <w:rsid w:val="004D1166"/>
    <w:rsid w:val="004D1E68"/>
    <w:rsid w:val="004D1EDA"/>
    <w:rsid w:val="004D2521"/>
    <w:rsid w:val="004D2B78"/>
    <w:rsid w:val="004D2E3C"/>
    <w:rsid w:val="004D5A25"/>
    <w:rsid w:val="004D5B57"/>
    <w:rsid w:val="004D70DD"/>
    <w:rsid w:val="004D7EC3"/>
    <w:rsid w:val="004E001A"/>
    <w:rsid w:val="004E03AB"/>
    <w:rsid w:val="004E1413"/>
    <w:rsid w:val="004E16F2"/>
    <w:rsid w:val="004E287A"/>
    <w:rsid w:val="004E3198"/>
    <w:rsid w:val="004E4D1C"/>
    <w:rsid w:val="004E5008"/>
    <w:rsid w:val="004E6507"/>
    <w:rsid w:val="004E683E"/>
    <w:rsid w:val="004E7D6F"/>
    <w:rsid w:val="004F0E86"/>
    <w:rsid w:val="004F21B2"/>
    <w:rsid w:val="004F38AD"/>
    <w:rsid w:val="004F4A63"/>
    <w:rsid w:val="004F7D38"/>
    <w:rsid w:val="004F7DA6"/>
    <w:rsid w:val="005002DD"/>
    <w:rsid w:val="005006CD"/>
    <w:rsid w:val="00501D6B"/>
    <w:rsid w:val="00504FF6"/>
    <w:rsid w:val="00510522"/>
    <w:rsid w:val="00510847"/>
    <w:rsid w:val="0051155D"/>
    <w:rsid w:val="00512A98"/>
    <w:rsid w:val="005134E8"/>
    <w:rsid w:val="00513BF0"/>
    <w:rsid w:val="0051647F"/>
    <w:rsid w:val="00517B9D"/>
    <w:rsid w:val="005218D9"/>
    <w:rsid w:val="00521AD6"/>
    <w:rsid w:val="00522511"/>
    <w:rsid w:val="005233F3"/>
    <w:rsid w:val="005235E4"/>
    <w:rsid w:val="00523C64"/>
    <w:rsid w:val="00524CDC"/>
    <w:rsid w:val="00525583"/>
    <w:rsid w:val="005270C4"/>
    <w:rsid w:val="0053018A"/>
    <w:rsid w:val="0053052D"/>
    <w:rsid w:val="00530BD3"/>
    <w:rsid w:val="00531007"/>
    <w:rsid w:val="00532C28"/>
    <w:rsid w:val="00533881"/>
    <w:rsid w:val="005343EE"/>
    <w:rsid w:val="005366A9"/>
    <w:rsid w:val="00536B74"/>
    <w:rsid w:val="0053719A"/>
    <w:rsid w:val="00537CCC"/>
    <w:rsid w:val="005402EB"/>
    <w:rsid w:val="00542CBF"/>
    <w:rsid w:val="00543BC6"/>
    <w:rsid w:val="00544AC9"/>
    <w:rsid w:val="00544BF3"/>
    <w:rsid w:val="005450E7"/>
    <w:rsid w:val="00546F7B"/>
    <w:rsid w:val="005476A2"/>
    <w:rsid w:val="00547D2B"/>
    <w:rsid w:val="00551AC2"/>
    <w:rsid w:val="00552DE7"/>
    <w:rsid w:val="00553F4A"/>
    <w:rsid w:val="0055523D"/>
    <w:rsid w:val="00555C39"/>
    <w:rsid w:val="00560C76"/>
    <w:rsid w:val="0056174B"/>
    <w:rsid w:val="0056251D"/>
    <w:rsid w:val="00562BDA"/>
    <w:rsid w:val="00562D43"/>
    <w:rsid w:val="00562E06"/>
    <w:rsid w:val="005630CD"/>
    <w:rsid w:val="005630D6"/>
    <w:rsid w:val="005638A1"/>
    <w:rsid w:val="005666A1"/>
    <w:rsid w:val="00566C57"/>
    <w:rsid w:val="00566F92"/>
    <w:rsid w:val="00566FE6"/>
    <w:rsid w:val="00567AFB"/>
    <w:rsid w:val="005709A5"/>
    <w:rsid w:val="00573E25"/>
    <w:rsid w:val="00574B40"/>
    <w:rsid w:val="00575FE6"/>
    <w:rsid w:val="00577F58"/>
    <w:rsid w:val="00580A9F"/>
    <w:rsid w:val="0058110B"/>
    <w:rsid w:val="00581304"/>
    <w:rsid w:val="00581716"/>
    <w:rsid w:val="0058529A"/>
    <w:rsid w:val="0058621F"/>
    <w:rsid w:val="00587A7C"/>
    <w:rsid w:val="005923FB"/>
    <w:rsid w:val="00592F72"/>
    <w:rsid w:val="005938C8"/>
    <w:rsid w:val="00593C0E"/>
    <w:rsid w:val="00594510"/>
    <w:rsid w:val="00594946"/>
    <w:rsid w:val="00597AB6"/>
    <w:rsid w:val="00597B13"/>
    <w:rsid w:val="00597BDE"/>
    <w:rsid w:val="005A0FCF"/>
    <w:rsid w:val="005A1141"/>
    <w:rsid w:val="005A1D57"/>
    <w:rsid w:val="005A23F6"/>
    <w:rsid w:val="005A2A37"/>
    <w:rsid w:val="005A3982"/>
    <w:rsid w:val="005A441B"/>
    <w:rsid w:val="005A614C"/>
    <w:rsid w:val="005A6C9A"/>
    <w:rsid w:val="005A74F6"/>
    <w:rsid w:val="005B03F4"/>
    <w:rsid w:val="005B056E"/>
    <w:rsid w:val="005B0610"/>
    <w:rsid w:val="005B1E59"/>
    <w:rsid w:val="005B2A3F"/>
    <w:rsid w:val="005B49E5"/>
    <w:rsid w:val="005B602E"/>
    <w:rsid w:val="005B6712"/>
    <w:rsid w:val="005B7170"/>
    <w:rsid w:val="005B7988"/>
    <w:rsid w:val="005B7A1E"/>
    <w:rsid w:val="005B7DB2"/>
    <w:rsid w:val="005C0BCF"/>
    <w:rsid w:val="005C0BE9"/>
    <w:rsid w:val="005C0EFE"/>
    <w:rsid w:val="005C1059"/>
    <w:rsid w:val="005C16A1"/>
    <w:rsid w:val="005C1EBF"/>
    <w:rsid w:val="005C24AB"/>
    <w:rsid w:val="005C26D8"/>
    <w:rsid w:val="005C3D2B"/>
    <w:rsid w:val="005C47BB"/>
    <w:rsid w:val="005C4B29"/>
    <w:rsid w:val="005C4F47"/>
    <w:rsid w:val="005C54E2"/>
    <w:rsid w:val="005C6A80"/>
    <w:rsid w:val="005C7437"/>
    <w:rsid w:val="005C7FEB"/>
    <w:rsid w:val="005D3373"/>
    <w:rsid w:val="005D37F0"/>
    <w:rsid w:val="005D390D"/>
    <w:rsid w:val="005D3BBD"/>
    <w:rsid w:val="005D3E9A"/>
    <w:rsid w:val="005D4F7E"/>
    <w:rsid w:val="005D5091"/>
    <w:rsid w:val="005D5EE5"/>
    <w:rsid w:val="005E06E0"/>
    <w:rsid w:val="005E094D"/>
    <w:rsid w:val="005E0D44"/>
    <w:rsid w:val="005E221D"/>
    <w:rsid w:val="005E2A20"/>
    <w:rsid w:val="005E3D82"/>
    <w:rsid w:val="005E5E3E"/>
    <w:rsid w:val="005E6034"/>
    <w:rsid w:val="005E621C"/>
    <w:rsid w:val="005E7179"/>
    <w:rsid w:val="005E717D"/>
    <w:rsid w:val="005E73EB"/>
    <w:rsid w:val="005F012F"/>
    <w:rsid w:val="005F0C49"/>
    <w:rsid w:val="005F0CD1"/>
    <w:rsid w:val="005F13FA"/>
    <w:rsid w:val="005F194F"/>
    <w:rsid w:val="005F1A13"/>
    <w:rsid w:val="005F1CF1"/>
    <w:rsid w:val="005F2A65"/>
    <w:rsid w:val="005F2F62"/>
    <w:rsid w:val="005F40A1"/>
    <w:rsid w:val="005F5B37"/>
    <w:rsid w:val="005F5FAE"/>
    <w:rsid w:val="005F63D6"/>
    <w:rsid w:val="005F64C4"/>
    <w:rsid w:val="005F65B9"/>
    <w:rsid w:val="005F7149"/>
    <w:rsid w:val="00600D96"/>
    <w:rsid w:val="00601919"/>
    <w:rsid w:val="00602322"/>
    <w:rsid w:val="00602E96"/>
    <w:rsid w:val="006035AA"/>
    <w:rsid w:val="00606638"/>
    <w:rsid w:val="00607870"/>
    <w:rsid w:val="00610907"/>
    <w:rsid w:val="006134CA"/>
    <w:rsid w:val="006140E9"/>
    <w:rsid w:val="00614954"/>
    <w:rsid w:val="0061609A"/>
    <w:rsid w:val="0061626E"/>
    <w:rsid w:val="00616B75"/>
    <w:rsid w:val="00617285"/>
    <w:rsid w:val="0062061C"/>
    <w:rsid w:val="00620CBE"/>
    <w:rsid w:val="00621133"/>
    <w:rsid w:val="0062237A"/>
    <w:rsid w:val="00622F81"/>
    <w:rsid w:val="00623D00"/>
    <w:rsid w:val="00624530"/>
    <w:rsid w:val="006250F5"/>
    <w:rsid w:val="00625B4B"/>
    <w:rsid w:val="00626B4E"/>
    <w:rsid w:val="006322A7"/>
    <w:rsid w:val="006332F3"/>
    <w:rsid w:val="00635C08"/>
    <w:rsid w:val="0063618D"/>
    <w:rsid w:val="006373DA"/>
    <w:rsid w:val="006375A7"/>
    <w:rsid w:val="0064067A"/>
    <w:rsid w:val="0064277A"/>
    <w:rsid w:val="0064285B"/>
    <w:rsid w:val="00642B43"/>
    <w:rsid w:val="006454DF"/>
    <w:rsid w:val="00646429"/>
    <w:rsid w:val="006520C2"/>
    <w:rsid w:val="00652500"/>
    <w:rsid w:val="00652770"/>
    <w:rsid w:val="0065567A"/>
    <w:rsid w:val="0065672A"/>
    <w:rsid w:val="00656AB0"/>
    <w:rsid w:val="006572A9"/>
    <w:rsid w:val="00660948"/>
    <w:rsid w:val="006609FD"/>
    <w:rsid w:val="00661079"/>
    <w:rsid w:val="006614A5"/>
    <w:rsid w:val="00661C66"/>
    <w:rsid w:val="006620CB"/>
    <w:rsid w:val="00662CCF"/>
    <w:rsid w:val="00663411"/>
    <w:rsid w:val="0066459C"/>
    <w:rsid w:val="00665FEB"/>
    <w:rsid w:val="00667C33"/>
    <w:rsid w:val="006718F3"/>
    <w:rsid w:val="006724C6"/>
    <w:rsid w:val="006749E7"/>
    <w:rsid w:val="006812F7"/>
    <w:rsid w:val="00683A5D"/>
    <w:rsid w:val="00683FD0"/>
    <w:rsid w:val="00684E97"/>
    <w:rsid w:val="006854E8"/>
    <w:rsid w:val="006862D6"/>
    <w:rsid w:val="00686836"/>
    <w:rsid w:val="00687401"/>
    <w:rsid w:val="00687795"/>
    <w:rsid w:val="00690EAD"/>
    <w:rsid w:val="00691656"/>
    <w:rsid w:val="006933F7"/>
    <w:rsid w:val="00693906"/>
    <w:rsid w:val="00693A50"/>
    <w:rsid w:val="006959D6"/>
    <w:rsid w:val="006A00E6"/>
    <w:rsid w:val="006A0268"/>
    <w:rsid w:val="006A136E"/>
    <w:rsid w:val="006A3A40"/>
    <w:rsid w:val="006A4C9E"/>
    <w:rsid w:val="006A556D"/>
    <w:rsid w:val="006A5903"/>
    <w:rsid w:val="006A5E18"/>
    <w:rsid w:val="006A6A11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C063C"/>
    <w:rsid w:val="006C0D37"/>
    <w:rsid w:val="006C1715"/>
    <w:rsid w:val="006C1925"/>
    <w:rsid w:val="006C2C17"/>
    <w:rsid w:val="006C30EA"/>
    <w:rsid w:val="006C4EBE"/>
    <w:rsid w:val="006C5AE8"/>
    <w:rsid w:val="006C6985"/>
    <w:rsid w:val="006C7391"/>
    <w:rsid w:val="006C798F"/>
    <w:rsid w:val="006D07FA"/>
    <w:rsid w:val="006D1423"/>
    <w:rsid w:val="006D391B"/>
    <w:rsid w:val="006D534C"/>
    <w:rsid w:val="006D57D8"/>
    <w:rsid w:val="006D602D"/>
    <w:rsid w:val="006D702F"/>
    <w:rsid w:val="006D7C8D"/>
    <w:rsid w:val="006E08A2"/>
    <w:rsid w:val="006E1271"/>
    <w:rsid w:val="006E1A12"/>
    <w:rsid w:val="006E4587"/>
    <w:rsid w:val="006E6E78"/>
    <w:rsid w:val="006E6F77"/>
    <w:rsid w:val="006E74B2"/>
    <w:rsid w:val="006E7646"/>
    <w:rsid w:val="006F055B"/>
    <w:rsid w:val="006F103C"/>
    <w:rsid w:val="006F114F"/>
    <w:rsid w:val="006F4E2D"/>
    <w:rsid w:val="006F520F"/>
    <w:rsid w:val="006F57A0"/>
    <w:rsid w:val="006F57D7"/>
    <w:rsid w:val="006F5869"/>
    <w:rsid w:val="006F5C06"/>
    <w:rsid w:val="006F6E8E"/>
    <w:rsid w:val="006F7812"/>
    <w:rsid w:val="00700928"/>
    <w:rsid w:val="0070140F"/>
    <w:rsid w:val="00701DDF"/>
    <w:rsid w:val="00702445"/>
    <w:rsid w:val="0070374B"/>
    <w:rsid w:val="007043CD"/>
    <w:rsid w:val="007066D4"/>
    <w:rsid w:val="007066ED"/>
    <w:rsid w:val="00706AC2"/>
    <w:rsid w:val="00706F5B"/>
    <w:rsid w:val="00707672"/>
    <w:rsid w:val="00707D37"/>
    <w:rsid w:val="00712199"/>
    <w:rsid w:val="007127BB"/>
    <w:rsid w:val="007132B3"/>
    <w:rsid w:val="00713451"/>
    <w:rsid w:val="00713C27"/>
    <w:rsid w:val="00715F31"/>
    <w:rsid w:val="007163CF"/>
    <w:rsid w:val="00716A33"/>
    <w:rsid w:val="0072023B"/>
    <w:rsid w:val="00721D3F"/>
    <w:rsid w:val="007222FD"/>
    <w:rsid w:val="0072240E"/>
    <w:rsid w:val="00722F8C"/>
    <w:rsid w:val="00722FD4"/>
    <w:rsid w:val="0072311A"/>
    <w:rsid w:val="00723589"/>
    <w:rsid w:val="007248E7"/>
    <w:rsid w:val="00724AAE"/>
    <w:rsid w:val="0072714D"/>
    <w:rsid w:val="0072791B"/>
    <w:rsid w:val="00727D41"/>
    <w:rsid w:val="00727F2A"/>
    <w:rsid w:val="0073013C"/>
    <w:rsid w:val="007306A9"/>
    <w:rsid w:val="007308A1"/>
    <w:rsid w:val="007308C2"/>
    <w:rsid w:val="0073196B"/>
    <w:rsid w:val="00731CE7"/>
    <w:rsid w:val="00731DDA"/>
    <w:rsid w:val="00731F17"/>
    <w:rsid w:val="00732030"/>
    <w:rsid w:val="00733D52"/>
    <w:rsid w:val="00735874"/>
    <w:rsid w:val="00736BCE"/>
    <w:rsid w:val="0074485E"/>
    <w:rsid w:val="0074494B"/>
    <w:rsid w:val="00745755"/>
    <w:rsid w:val="00746792"/>
    <w:rsid w:val="00751061"/>
    <w:rsid w:val="00751A08"/>
    <w:rsid w:val="00752406"/>
    <w:rsid w:val="00752AC4"/>
    <w:rsid w:val="00753B46"/>
    <w:rsid w:val="007540BE"/>
    <w:rsid w:val="0075501A"/>
    <w:rsid w:val="0075509A"/>
    <w:rsid w:val="00755DE1"/>
    <w:rsid w:val="00756A7B"/>
    <w:rsid w:val="00756D3C"/>
    <w:rsid w:val="00761383"/>
    <w:rsid w:val="00761843"/>
    <w:rsid w:val="00761846"/>
    <w:rsid w:val="00762EE3"/>
    <w:rsid w:val="00762FC9"/>
    <w:rsid w:val="007636A2"/>
    <w:rsid w:val="007639B1"/>
    <w:rsid w:val="00765C76"/>
    <w:rsid w:val="007706B4"/>
    <w:rsid w:val="00771867"/>
    <w:rsid w:val="00771B6A"/>
    <w:rsid w:val="007723AF"/>
    <w:rsid w:val="00772B10"/>
    <w:rsid w:val="0077346E"/>
    <w:rsid w:val="0077601B"/>
    <w:rsid w:val="00776272"/>
    <w:rsid w:val="007763B7"/>
    <w:rsid w:val="007763E1"/>
    <w:rsid w:val="00776FDF"/>
    <w:rsid w:val="007830F4"/>
    <w:rsid w:val="00783A24"/>
    <w:rsid w:val="00787D52"/>
    <w:rsid w:val="00790547"/>
    <w:rsid w:val="007924A5"/>
    <w:rsid w:val="00792B74"/>
    <w:rsid w:val="00792BCD"/>
    <w:rsid w:val="0079317D"/>
    <w:rsid w:val="0079462C"/>
    <w:rsid w:val="00794D70"/>
    <w:rsid w:val="00795566"/>
    <w:rsid w:val="00797804"/>
    <w:rsid w:val="007A07EA"/>
    <w:rsid w:val="007A0B42"/>
    <w:rsid w:val="007A1C2E"/>
    <w:rsid w:val="007A1E46"/>
    <w:rsid w:val="007A26FC"/>
    <w:rsid w:val="007A2945"/>
    <w:rsid w:val="007A37D9"/>
    <w:rsid w:val="007A3C6B"/>
    <w:rsid w:val="007A5329"/>
    <w:rsid w:val="007A5D21"/>
    <w:rsid w:val="007A5E6A"/>
    <w:rsid w:val="007A609A"/>
    <w:rsid w:val="007A6241"/>
    <w:rsid w:val="007A799C"/>
    <w:rsid w:val="007B016B"/>
    <w:rsid w:val="007B1F1D"/>
    <w:rsid w:val="007B2121"/>
    <w:rsid w:val="007B2450"/>
    <w:rsid w:val="007B2599"/>
    <w:rsid w:val="007B2A57"/>
    <w:rsid w:val="007B4612"/>
    <w:rsid w:val="007B55BA"/>
    <w:rsid w:val="007C1089"/>
    <w:rsid w:val="007C10A9"/>
    <w:rsid w:val="007C19B7"/>
    <w:rsid w:val="007C39F5"/>
    <w:rsid w:val="007C3C48"/>
    <w:rsid w:val="007C3CC9"/>
    <w:rsid w:val="007C4413"/>
    <w:rsid w:val="007C4BF4"/>
    <w:rsid w:val="007C5934"/>
    <w:rsid w:val="007C6F93"/>
    <w:rsid w:val="007C7D8E"/>
    <w:rsid w:val="007C7FDA"/>
    <w:rsid w:val="007D03AD"/>
    <w:rsid w:val="007D2487"/>
    <w:rsid w:val="007D2493"/>
    <w:rsid w:val="007D2D92"/>
    <w:rsid w:val="007D3543"/>
    <w:rsid w:val="007D43B2"/>
    <w:rsid w:val="007D6359"/>
    <w:rsid w:val="007D6A8C"/>
    <w:rsid w:val="007D6A9B"/>
    <w:rsid w:val="007D6C86"/>
    <w:rsid w:val="007E00E6"/>
    <w:rsid w:val="007E237D"/>
    <w:rsid w:val="007E23C2"/>
    <w:rsid w:val="007E4BA3"/>
    <w:rsid w:val="007E620A"/>
    <w:rsid w:val="007E667B"/>
    <w:rsid w:val="007F039F"/>
    <w:rsid w:val="007F0771"/>
    <w:rsid w:val="007F19B6"/>
    <w:rsid w:val="007F2C14"/>
    <w:rsid w:val="007F353F"/>
    <w:rsid w:val="007F3803"/>
    <w:rsid w:val="007F3E6E"/>
    <w:rsid w:val="007F47C5"/>
    <w:rsid w:val="007F4B93"/>
    <w:rsid w:val="007F4DF1"/>
    <w:rsid w:val="007F4EB2"/>
    <w:rsid w:val="007F517C"/>
    <w:rsid w:val="007F6162"/>
    <w:rsid w:val="00800A70"/>
    <w:rsid w:val="00802D5B"/>
    <w:rsid w:val="00803BCD"/>
    <w:rsid w:val="00803E71"/>
    <w:rsid w:val="00804B29"/>
    <w:rsid w:val="00805C85"/>
    <w:rsid w:val="008068A6"/>
    <w:rsid w:val="008070AE"/>
    <w:rsid w:val="00807869"/>
    <w:rsid w:val="008079C6"/>
    <w:rsid w:val="00807C8A"/>
    <w:rsid w:val="008101A6"/>
    <w:rsid w:val="00813193"/>
    <w:rsid w:val="00813A4A"/>
    <w:rsid w:val="00815ADA"/>
    <w:rsid w:val="00817656"/>
    <w:rsid w:val="008206A9"/>
    <w:rsid w:val="00820C58"/>
    <w:rsid w:val="00821BA9"/>
    <w:rsid w:val="00823602"/>
    <w:rsid w:val="00823817"/>
    <w:rsid w:val="00824E52"/>
    <w:rsid w:val="00824F34"/>
    <w:rsid w:val="0083317C"/>
    <w:rsid w:val="0083333A"/>
    <w:rsid w:val="008347EF"/>
    <w:rsid w:val="0083571D"/>
    <w:rsid w:val="0083653C"/>
    <w:rsid w:val="0084041A"/>
    <w:rsid w:val="008410A4"/>
    <w:rsid w:val="00841AB9"/>
    <w:rsid w:val="00842311"/>
    <w:rsid w:val="0084232A"/>
    <w:rsid w:val="008429B0"/>
    <w:rsid w:val="0084351D"/>
    <w:rsid w:val="00843ED5"/>
    <w:rsid w:val="00843F11"/>
    <w:rsid w:val="0084729A"/>
    <w:rsid w:val="00847E69"/>
    <w:rsid w:val="00847F3A"/>
    <w:rsid w:val="008535EA"/>
    <w:rsid w:val="0085398E"/>
    <w:rsid w:val="0085506D"/>
    <w:rsid w:val="00857AE1"/>
    <w:rsid w:val="00860BF9"/>
    <w:rsid w:val="00861CD9"/>
    <w:rsid w:val="00861E8B"/>
    <w:rsid w:val="00862037"/>
    <w:rsid w:val="00863876"/>
    <w:rsid w:val="008642FA"/>
    <w:rsid w:val="00864F82"/>
    <w:rsid w:val="008650B6"/>
    <w:rsid w:val="00865DE6"/>
    <w:rsid w:val="008662B6"/>
    <w:rsid w:val="00866370"/>
    <w:rsid w:val="008667CF"/>
    <w:rsid w:val="0086683F"/>
    <w:rsid w:val="0087007F"/>
    <w:rsid w:val="00871AEE"/>
    <w:rsid w:val="00871C0D"/>
    <w:rsid w:val="0087257F"/>
    <w:rsid w:val="00872A44"/>
    <w:rsid w:val="00873065"/>
    <w:rsid w:val="00874836"/>
    <w:rsid w:val="00876407"/>
    <w:rsid w:val="00876A8B"/>
    <w:rsid w:val="0087755E"/>
    <w:rsid w:val="008776C3"/>
    <w:rsid w:val="00877F60"/>
    <w:rsid w:val="008819CE"/>
    <w:rsid w:val="008826B5"/>
    <w:rsid w:val="008827FB"/>
    <w:rsid w:val="00882EDA"/>
    <w:rsid w:val="00886D43"/>
    <w:rsid w:val="00890381"/>
    <w:rsid w:val="008907CD"/>
    <w:rsid w:val="00891BFB"/>
    <w:rsid w:val="00892C9C"/>
    <w:rsid w:val="00892E0B"/>
    <w:rsid w:val="00892FFF"/>
    <w:rsid w:val="008933B2"/>
    <w:rsid w:val="008A029C"/>
    <w:rsid w:val="008A0FDC"/>
    <w:rsid w:val="008A157A"/>
    <w:rsid w:val="008A1A2F"/>
    <w:rsid w:val="008A2598"/>
    <w:rsid w:val="008A2C2B"/>
    <w:rsid w:val="008A4350"/>
    <w:rsid w:val="008A4916"/>
    <w:rsid w:val="008A50EB"/>
    <w:rsid w:val="008A6ACF"/>
    <w:rsid w:val="008A6CD2"/>
    <w:rsid w:val="008A6D22"/>
    <w:rsid w:val="008B00D8"/>
    <w:rsid w:val="008B090D"/>
    <w:rsid w:val="008B0C04"/>
    <w:rsid w:val="008B20A2"/>
    <w:rsid w:val="008B26DB"/>
    <w:rsid w:val="008B2AA0"/>
    <w:rsid w:val="008B2F8A"/>
    <w:rsid w:val="008B5B3F"/>
    <w:rsid w:val="008B7D82"/>
    <w:rsid w:val="008B7F45"/>
    <w:rsid w:val="008C44AC"/>
    <w:rsid w:val="008C497D"/>
    <w:rsid w:val="008C7B84"/>
    <w:rsid w:val="008D02E3"/>
    <w:rsid w:val="008D0771"/>
    <w:rsid w:val="008D16E5"/>
    <w:rsid w:val="008D21B2"/>
    <w:rsid w:val="008D4C8E"/>
    <w:rsid w:val="008D5028"/>
    <w:rsid w:val="008D527E"/>
    <w:rsid w:val="008D6220"/>
    <w:rsid w:val="008D62EF"/>
    <w:rsid w:val="008E017B"/>
    <w:rsid w:val="008E070B"/>
    <w:rsid w:val="008E289E"/>
    <w:rsid w:val="008E6BEC"/>
    <w:rsid w:val="008E7735"/>
    <w:rsid w:val="008F0605"/>
    <w:rsid w:val="008F0960"/>
    <w:rsid w:val="008F099E"/>
    <w:rsid w:val="008F1BB4"/>
    <w:rsid w:val="008F4941"/>
    <w:rsid w:val="008F4B0C"/>
    <w:rsid w:val="008F4F52"/>
    <w:rsid w:val="008F6045"/>
    <w:rsid w:val="008F63B4"/>
    <w:rsid w:val="008F72C3"/>
    <w:rsid w:val="008F73EA"/>
    <w:rsid w:val="008F7418"/>
    <w:rsid w:val="008F7837"/>
    <w:rsid w:val="008F785B"/>
    <w:rsid w:val="008F7ECB"/>
    <w:rsid w:val="00900C6C"/>
    <w:rsid w:val="0090124A"/>
    <w:rsid w:val="00903D95"/>
    <w:rsid w:val="00904F54"/>
    <w:rsid w:val="00905E93"/>
    <w:rsid w:val="009061AE"/>
    <w:rsid w:val="0090625C"/>
    <w:rsid w:val="00906D17"/>
    <w:rsid w:val="0090746B"/>
    <w:rsid w:val="00907ED0"/>
    <w:rsid w:val="009113CA"/>
    <w:rsid w:val="00911516"/>
    <w:rsid w:val="00911CD1"/>
    <w:rsid w:val="009124CE"/>
    <w:rsid w:val="0091295F"/>
    <w:rsid w:val="00913064"/>
    <w:rsid w:val="0091397E"/>
    <w:rsid w:val="00913A7A"/>
    <w:rsid w:val="00915705"/>
    <w:rsid w:val="00915D5A"/>
    <w:rsid w:val="00915FBC"/>
    <w:rsid w:val="009163C2"/>
    <w:rsid w:val="00921C39"/>
    <w:rsid w:val="009224A2"/>
    <w:rsid w:val="009226CA"/>
    <w:rsid w:val="00922C70"/>
    <w:rsid w:val="00922F1E"/>
    <w:rsid w:val="0092436D"/>
    <w:rsid w:val="009245BF"/>
    <w:rsid w:val="0093154C"/>
    <w:rsid w:val="00932B0C"/>
    <w:rsid w:val="00936E12"/>
    <w:rsid w:val="009406E1"/>
    <w:rsid w:val="009416CF"/>
    <w:rsid w:val="00941A41"/>
    <w:rsid w:val="00942A9E"/>
    <w:rsid w:val="0094531E"/>
    <w:rsid w:val="009453A8"/>
    <w:rsid w:val="00945660"/>
    <w:rsid w:val="0094594B"/>
    <w:rsid w:val="00946BB2"/>
    <w:rsid w:val="00947C9A"/>
    <w:rsid w:val="0095097C"/>
    <w:rsid w:val="00951C6A"/>
    <w:rsid w:val="00953040"/>
    <w:rsid w:val="0095423A"/>
    <w:rsid w:val="00955DED"/>
    <w:rsid w:val="00956604"/>
    <w:rsid w:val="00957220"/>
    <w:rsid w:val="00957AE6"/>
    <w:rsid w:val="00957B92"/>
    <w:rsid w:val="00960BD0"/>
    <w:rsid w:val="00962E3D"/>
    <w:rsid w:val="00964581"/>
    <w:rsid w:val="00964800"/>
    <w:rsid w:val="00964ED4"/>
    <w:rsid w:val="009664D7"/>
    <w:rsid w:val="009672F7"/>
    <w:rsid w:val="009676C7"/>
    <w:rsid w:val="00970197"/>
    <w:rsid w:val="00970B44"/>
    <w:rsid w:val="00970ED7"/>
    <w:rsid w:val="00971290"/>
    <w:rsid w:val="0097150B"/>
    <w:rsid w:val="00974689"/>
    <w:rsid w:val="00977F75"/>
    <w:rsid w:val="009804F9"/>
    <w:rsid w:val="00981AFD"/>
    <w:rsid w:val="00982CB3"/>
    <w:rsid w:val="00983437"/>
    <w:rsid w:val="00984188"/>
    <w:rsid w:val="009870C5"/>
    <w:rsid w:val="009872E9"/>
    <w:rsid w:val="0099003F"/>
    <w:rsid w:val="00993F8C"/>
    <w:rsid w:val="00994477"/>
    <w:rsid w:val="0099499E"/>
    <w:rsid w:val="0099514D"/>
    <w:rsid w:val="009952E7"/>
    <w:rsid w:val="009A1BE2"/>
    <w:rsid w:val="009A3B47"/>
    <w:rsid w:val="009A4A74"/>
    <w:rsid w:val="009A4D6D"/>
    <w:rsid w:val="009A60A3"/>
    <w:rsid w:val="009B017E"/>
    <w:rsid w:val="009B02F4"/>
    <w:rsid w:val="009B0A11"/>
    <w:rsid w:val="009B1718"/>
    <w:rsid w:val="009B1D2C"/>
    <w:rsid w:val="009B2F06"/>
    <w:rsid w:val="009B341E"/>
    <w:rsid w:val="009B349B"/>
    <w:rsid w:val="009B3CF7"/>
    <w:rsid w:val="009B42A3"/>
    <w:rsid w:val="009B4DC0"/>
    <w:rsid w:val="009B4DF7"/>
    <w:rsid w:val="009B53AA"/>
    <w:rsid w:val="009B62CC"/>
    <w:rsid w:val="009B6F16"/>
    <w:rsid w:val="009B7213"/>
    <w:rsid w:val="009B72BB"/>
    <w:rsid w:val="009B75DD"/>
    <w:rsid w:val="009B7962"/>
    <w:rsid w:val="009C05CE"/>
    <w:rsid w:val="009C08D5"/>
    <w:rsid w:val="009C1E03"/>
    <w:rsid w:val="009C2A3A"/>
    <w:rsid w:val="009C31A4"/>
    <w:rsid w:val="009C414C"/>
    <w:rsid w:val="009C49D8"/>
    <w:rsid w:val="009C4BE3"/>
    <w:rsid w:val="009C5F80"/>
    <w:rsid w:val="009C64C5"/>
    <w:rsid w:val="009C6BB3"/>
    <w:rsid w:val="009D1599"/>
    <w:rsid w:val="009D3237"/>
    <w:rsid w:val="009D3E52"/>
    <w:rsid w:val="009D4960"/>
    <w:rsid w:val="009D52BA"/>
    <w:rsid w:val="009D6ED2"/>
    <w:rsid w:val="009E1748"/>
    <w:rsid w:val="009E1A56"/>
    <w:rsid w:val="009E1B80"/>
    <w:rsid w:val="009E2EF2"/>
    <w:rsid w:val="009E301E"/>
    <w:rsid w:val="009E4C53"/>
    <w:rsid w:val="009E4FBC"/>
    <w:rsid w:val="009E7DD1"/>
    <w:rsid w:val="009F0A58"/>
    <w:rsid w:val="009F10C4"/>
    <w:rsid w:val="009F18AA"/>
    <w:rsid w:val="009F37E9"/>
    <w:rsid w:val="009F3923"/>
    <w:rsid w:val="009F4AD1"/>
    <w:rsid w:val="009F4DC1"/>
    <w:rsid w:val="009F4F30"/>
    <w:rsid w:val="00A00679"/>
    <w:rsid w:val="00A00E21"/>
    <w:rsid w:val="00A01ACA"/>
    <w:rsid w:val="00A01FEF"/>
    <w:rsid w:val="00A022C6"/>
    <w:rsid w:val="00A03A5D"/>
    <w:rsid w:val="00A04AAD"/>
    <w:rsid w:val="00A05B97"/>
    <w:rsid w:val="00A07072"/>
    <w:rsid w:val="00A07BE6"/>
    <w:rsid w:val="00A07D51"/>
    <w:rsid w:val="00A102F2"/>
    <w:rsid w:val="00A12948"/>
    <w:rsid w:val="00A12B00"/>
    <w:rsid w:val="00A13521"/>
    <w:rsid w:val="00A13BB3"/>
    <w:rsid w:val="00A13D08"/>
    <w:rsid w:val="00A143B7"/>
    <w:rsid w:val="00A175F3"/>
    <w:rsid w:val="00A20B6E"/>
    <w:rsid w:val="00A2330B"/>
    <w:rsid w:val="00A2442B"/>
    <w:rsid w:val="00A251F2"/>
    <w:rsid w:val="00A255BC"/>
    <w:rsid w:val="00A25AB0"/>
    <w:rsid w:val="00A262E7"/>
    <w:rsid w:val="00A26A67"/>
    <w:rsid w:val="00A2752D"/>
    <w:rsid w:val="00A27865"/>
    <w:rsid w:val="00A3101A"/>
    <w:rsid w:val="00A32433"/>
    <w:rsid w:val="00A3260D"/>
    <w:rsid w:val="00A32CE2"/>
    <w:rsid w:val="00A3524D"/>
    <w:rsid w:val="00A35377"/>
    <w:rsid w:val="00A3763A"/>
    <w:rsid w:val="00A402F3"/>
    <w:rsid w:val="00A40541"/>
    <w:rsid w:val="00A40CA6"/>
    <w:rsid w:val="00A41200"/>
    <w:rsid w:val="00A42BEC"/>
    <w:rsid w:val="00A44E7B"/>
    <w:rsid w:val="00A44F92"/>
    <w:rsid w:val="00A47DD3"/>
    <w:rsid w:val="00A47E16"/>
    <w:rsid w:val="00A514C8"/>
    <w:rsid w:val="00A51685"/>
    <w:rsid w:val="00A52AAD"/>
    <w:rsid w:val="00A551CB"/>
    <w:rsid w:val="00A55FFB"/>
    <w:rsid w:val="00A609AE"/>
    <w:rsid w:val="00A623B9"/>
    <w:rsid w:val="00A63FE2"/>
    <w:rsid w:val="00A64701"/>
    <w:rsid w:val="00A672A1"/>
    <w:rsid w:val="00A7049C"/>
    <w:rsid w:val="00A7196B"/>
    <w:rsid w:val="00A722F9"/>
    <w:rsid w:val="00A73215"/>
    <w:rsid w:val="00A73792"/>
    <w:rsid w:val="00A73BDD"/>
    <w:rsid w:val="00A73F01"/>
    <w:rsid w:val="00A74C96"/>
    <w:rsid w:val="00A75385"/>
    <w:rsid w:val="00A75511"/>
    <w:rsid w:val="00A7631B"/>
    <w:rsid w:val="00A77133"/>
    <w:rsid w:val="00A7729C"/>
    <w:rsid w:val="00A77C7C"/>
    <w:rsid w:val="00A77D74"/>
    <w:rsid w:val="00A802B5"/>
    <w:rsid w:val="00A809EB"/>
    <w:rsid w:val="00A83525"/>
    <w:rsid w:val="00A83584"/>
    <w:rsid w:val="00A83DAA"/>
    <w:rsid w:val="00A844E9"/>
    <w:rsid w:val="00A86379"/>
    <w:rsid w:val="00A87C25"/>
    <w:rsid w:val="00A87EC7"/>
    <w:rsid w:val="00A90D1B"/>
    <w:rsid w:val="00A912CC"/>
    <w:rsid w:val="00A914B3"/>
    <w:rsid w:val="00A93498"/>
    <w:rsid w:val="00A93649"/>
    <w:rsid w:val="00A93EEB"/>
    <w:rsid w:val="00A94238"/>
    <w:rsid w:val="00A94499"/>
    <w:rsid w:val="00A961FE"/>
    <w:rsid w:val="00A96CC3"/>
    <w:rsid w:val="00A97038"/>
    <w:rsid w:val="00A97316"/>
    <w:rsid w:val="00AA1680"/>
    <w:rsid w:val="00AA3FE4"/>
    <w:rsid w:val="00AA459B"/>
    <w:rsid w:val="00AA4C75"/>
    <w:rsid w:val="00AA5B67"/>
    <w:rsid w:val="00AA637C"/>
    <w:rsid w:val="00AA6E29"/>
    <w:rsid w:val="00AA7353"/>
    <w:rsid w:val="00AB1802"/>
    <w:rsid w:val="00AB4063"/>
    <w:rsid w:val="00AB4F39"/>
    <w:rsid w:val="00AB5BA0"/>
    <w:rsid w:val="00AB7976"/>
    <w:rsid w:val="00AC115D"/>
    <w:rsid w:val="00AC4A92"/>
    <w:rsid w:val="00AC5C07"/>
    <w:rsid w:val="00AC63A5"/>
    <w:rsid w:val="00AC69B2"/>
    <w:rsid w:val="00AC7220"/>
    <w:rsid w:val="00AC7388"/>
    <w:rsid w:val="00AC76AD"/>
    <w:rsid w:val="00AC7CA3"/>
    <w:rsid w:val="00AD09BB"/>
    <w:rsid w:val="00AD0BF6"/>
    <w:rsid w:val="00AD0E28"/>
    <w:rsid w:val="00AD2678"/>
    <w:rsid w:val="00AD293C"/>
    <w:rsid w:val="00AD3CDB"/>
    <w:rsid w:val="00AD4399"/>
    <w:rsid w:val="00AD45A2"/>
    <w:rsid w:val="00AD4EF2"/>
    <w:rsid w:val="00AD5863"/>
    <w:rsid w:val="00AE0D10"/>
    <w:rsid w:val="00AE119F"/>
    <w:rsid w:val="00AE2158"/>
    <w:rsid w:val="00AE23EC"/>
    <w:rsid w:val="00AE40A1"/>
    <w:rsid w:val="00AE50FA"/>
    <w:rsid w:val="00AE7042"/>
    <w:rsid w:val="00AE73A6"/>
    <w:rsid w:val="00AE7FC8"/>
    <w:rsid w:val="00AF1606"/>
    <w:rsid w:val="00AF2C57"/>
    <w:rsid w:val="00AF2FEB"/>
    <w:rsid w:val="00AF407E"/>
    <w:rsid w:val="00AF4463"/>
    <w:rsid w:val="00AF4549"/>
    <w:rsid w:val="00AF4981"/>
    <w:rsid w:val="00AF680A"/>
    <w:rsid w:val="00AF6C17"/>
    <w:rsid w:val="00AF70D4"/>
    <w:rsid w:val="00AF7DF0"/>
    <w:rsid w:val="00B01289"/>
    <w:rsid w:val="00B017AE"/>
    <w:rsid w:val="00B01CAE"/>
    <w:rsid w:val="00B01CDF"/>
    <w:rsid w:val="00B051F8"/>
    <w:rsid w:val="00B0728D"/>
    <w:rsid w:val="00B10461"/>
    <w:rsid w:val="00B10896"/>
    <w:rsid w:val="00B10A7B"/>
    <w:rsid w:val="00B1115E"/>
    <w:rsid w:val="00B115E3"/>
    <w:rsid w:val="00B119F1"/>
    <w:rsid w:val="00B127FF"/>
    <w:rsid w:val="00B132F3"/>
    <w:rsid w:val="00B14128"/>
    <w:rsid w:val="00B14B02"/>
    <w:rsid w:val="00B1652A"/>
    <w:rsid w:val="00B17372"/>
    <w:rsid w:val="00B17648"/>
    <w:rsid w:val="00B20D79"/>
    <w:rsid w:val="00B22B00"/>
    <w:rsid w:val="00B27AAB"/>
    <w:rsid w:val="00B27B41"/>
    <w:rsid w:val="00B27E6C"/>
    <w:rsid w:val="00B314EE"/>
    <w:rsid w:val="00B31851"/>
    <w:rsid w:val="00B33B15"/>
    <w:rsid w:val="00B345CA"/>
    <w:rsid w:val="00B359C5"/>
    <w:rsid w:val="00B36C3A"/>
    <w:rsid w:val="00B37046"/>
    <w:rsid w:val="00B377A9"/>
    <w:rsid w:val="00B4013D"/>
    <w:rsid w:val="00B40B97"/>
    <w:rsid w:val="00B41FB3"/>
    <w:rsid w:val="00B4214E"/>
    <w:rsid w:val="00B42B2E"/>
    <w:rsid w:val="00B43743"/>
    <w:rsid w:val="00B45B86"/>
    <w:rsid w:val="00B47E7A"/>
    <w:rsid w:val="00B51AC9"/>
    <w:rsid w:val="00B51CAD"/>
    <w:rsid w:val="00B520D3"/>
    <w:rsid w:val="00B52245"/>
    <w:rsid w:val="00B54533"/>
    <w:rsid w:val="00B55A04"/>
    <w:rsid w:val="00B56949"/>
    <w:rsid w:val="00B56EF6"/>
    <w:rsid w:val="00B57BEC"/>
    <w:rsid w:val="00B60936"/>
    <w:rsid w:val="00B6179A"/>
    <w:rsid w:val="00B62C33"/>
    <w:rsid w:val="00B62FC7"/>
    <w:rsid w:val="00B63377"/>
    <w:rsid w:val="00B64B7E"/>
    <w:rsid w:val="00B653EE"/>
    <w:rsid w:val="00B66035"/>
    <w:rsid w:val="00B710F1"/>
    <w:rsid w:val="00B715D7"/>
    <w:rsid w:val="00B71A12"/>
    <w:rsid w:val="00B7215D"/>
    <w:rsid w:val="00B72353"/>
    <w:rsid w:val="00B74284"/>
    <w:rsid w:val="00B74551"/>
    <w:rsid w:val="00B746E9"/>
    <w:rsid w:val="00B74794"/>
    <w:rsid w:val="00B75939"/>
    <w:rsid w:val="00B7759F"/>
    <w:rsid w:val="00B776D0"/>
    <w:rsid w:val="00B77787"/>
    <w:rsid w:val="00B77E57"/>
    <w:rsid w:val="00B81396"/>
    <w:rsid w:val="00B816E4"/>
    <w:rsid w:val="00B85072"/>
    <w:rsid w:val="00B85219"/>
    <w:rsid w:val="00B8546E"/>
    <w:rsid w:val="00B86975"/>
    <w:rsid w:val="00B86B5C"/>
    <w:rsid w:val="00B87AF5"/>
    <w:rsid w:val="00B90236"/>
    <w:rsid w:val="00B905D1"/>
    <w:rsid w:val="00B92349"/>
    <w:rsid w:val="00B937CB"/>
    <w:rsid w:val="00B93C66"/>
    <w:rsid w:val="00B94606"/>
    <w:rsid w:val="00B94CEB"/>
    <w:rsid w:val="00B95148"/>
    <w:rsid w:val="00B97067"/>
    <w:rsid w:val="00BA03C2"/>
    <w:rsid w:val="00BA1231"/>
    <w:rsid w:val="00BA22E8"/>
    <w:rsid w:val="00BA4DCC"/>
    <w:rsid w:val="00BA50FF"/>
    <w:rsid w:val="00BA5154"/>
    <w:rsid w:val="00BA584E"/>
    <w:rsid w:val="00BA5EB7"/>
    <w:rsid w:val="00BA7505"/>
    <w:rsid w:val="00BB0369"/>
    <w:rsid w:val="00BB04AC"/>
    <w:rsid w:val="00BB0861"/>
    <w:rsid w:val="00BB2BAA"/>
    <w:rsid w:val="00BB48F7"/>
    <w:rsid w:val="00BB4F02"/>
    <w:rsid w:val="00BB6C60"/>
    <w:rsid w:val="00BB74AF"/>
    <w:rsid w:val="00BC2C4E"/>
    <w:rsid w:val="00BC2D8C"/>
    <w:rsid w:val="00BC3084"/>
    <w:rsid w:val="00BC3963"/>
    <w:rsid w:val="00BC3B9B"/>
    <w:rsid w:val="00BC5170"/>
    <w:rsid w:val="00BC592A"/>
    <w:rsid w:val="00BC5E46"/>
    <w:rsid w:val="00BC6374"/>
    <w:rsid w:val="00BC6B05"/>
    <w:rsid w:val="00BC6B60"/>
    <w:rsid w:val="00BC7C30"/>
    <w:rsid w:val="00BD105F"/>
    <w:rsid w:val="00BD2F2A"/>
    <w:rsid w:val="00BD32CC"/>
    <w:rsid w:val="00BD3961"/>
    <w:rsid w:val="00BD3CA5"/>
    <w:rsid w:val="00BD44B1"/>
    <w:rsid w:val="00BD4BBA"/>
    <w:rsid w:val="00BD5802"/>
    <w:rsid w:val="00BE241F"/>
    <w:rsid w:val="00BE4044"/>
    <w:rsid w:val="00BE4604"/>
    <w:rsid w:val="00BE49CD"/>
    <w:rsid w:val="00BE4A9D"/>
    <w:rsid w:val="00BE4C15"/>
    <w:rsid w:val="00BE4DFE"/>
    <w:rsid w:val="00BE6BDE"/>
    <w:rsid w:val="00BE76B6"/>
    <w:rsid w:val="00BE7B9C"/>
    <w:rsid w:val="00BE7CED"/>
    <w:rsid w:val="00BF500A"/>
    <w:rsid w:val="00BF5179"/>
    <w:rsid w:val="00BF5C03"/>
    <w:rsid w:val="00BF5EA0"/>
    <w:rsid w:val="00BF661C"/>
    <w:rsid w:val="00C00025"/>
    <w:rsid w:val="00C00DAB"/>
    <w:rsid w:val="00C03402"/>
    <w:rsid w:val="00C038C9"/>
    <w:rsid w:val="00C073D3"/>
    <w:rsid w:val="00C07981"/>
    <w:rsid w:val="00C1045B"/>
    <w:rsid w:val="00C10471"/>
    <w:rsid w:val="00C11622"/>
    <w:rsid w:val="00C129CE"/>
    <w:rsid w:val="00C13BD9"/>
    <w:rsid w:val="00C1467B"/>
    <w:rsid w:val="00C21AA7"/>
    <w:rsid w:val="00C22B91"/>
    <w:rsid w:val="00C232A6"/>
    <w:rsid w:val="00C2373F"/>
    <w:rsid w:val="00C24603"/>
    <w:rsid w:val="00C24F99"/>
    <w:rsid w:val="00C271BB"/>
    <w:rsid w:val="00C271CA"/>
    <w:rsid w:val="00C2758F"/>
    <w:rsid w:val="00C27F6A"/>
    <w:rsid w:val="00C3086A"/>
    <w:rsid w:val="00C31189"/>
    <w:rsid w:val="00C3173A"/>
    <w:rsid w:val="00C31DCF"/>
    <w:rsid w:val="00C320BF"/>
    <w:rsid w:val="00C33834"/>
    <w:rsid w:val="00C33FFE"/>
    <w:rsid w:val="00C35A1F"/>
    <w:rsid w:val="00C36298"/>
    <w:rsid w:val="00C37053"/>
    <w:rsid w:val="00C37595"/>
    <w:rsid w:val="00C37EBB"/>
    <w:rsid w:val="00C42EB0"/>
    <w:rsid w:val="00C43612"/>
    <w:rsid w:val="00C439DB"/>
    <w:rsid w:val="00C44E3E"/>
    <w:rsid w:val="00C44FF0"/>
    <w:rsid w:val="00C452E0"/>
    <w:rsid w:val="00C45F8B"/>
    <w:rsid w:val="00C46483"/>
    <w:rsid w:val="00C47AE0"/>
    <w:rsid w:val="00C50DA2"/>
    <w:rsid w:val="00C51125"/>
    <w:rsid w:val="00C513E7"/>
    <w:rsid w:val="00C51FAD"/>
    <w:rsid w:val="00C526FC"/>
    <w:rsid w:val="00C531BB"/>
    <w:rsid w:val="00C537DF"/>
    <w:rsid w:val="00C55E2C"/>
    <w:rsid w:val="00C572F4"/>
    <w:rsid w:val="00C6029E"/>
    <w:rsid w:val="00C62312"/>
    <w:rsid w:val="00C62390"/>
    <w:rsid w:val="00C63017"/>
    <w:rsid w:val="00C63269"/>
    <w:rsid w:val="00C636A0"/>
    <w:rsid w:val="00C638FA"/>
    <w:rsid w:val="00C65262"/>
    <w:rsid w:val="00C652FF"/>
    <w:rsid w:val="00C658A4"/>
    <w:rsid w:val="00C66F1C"/>
    <w:rsid w:val="00C67AC7"/>
    <w:rsid w:val="00C67B31"/>
    <w:rsid w:val="00C711A0"/>
    <w:rsid w:val="00C71DA0"/>
    <w:rsid w:val="00C726ED"/>
    <w:rsid w:val="00C7284C"/>
    <w:rsid w:val="00C7300D"/>
    <w:rsid w:val="00C733EC"/>
    <w:rsid w:val="00C7381A"/>
    <w:rsid w:val="00C742B6"/>
    <w:rsid w:val="00C77B6F"/>
    <w:rsid w:val="00C806CE"/>
    <w:rsid w:val="00C8246D"/>
    <w:rsid w:val="00C8407C"/>
    <w:rsid w:val="00C84332"/>
    <w:rsid w:val="00C869CA"/>
    <w:rsid w:val="00C869CB"/>
    <w:rsid w:val="00C874CD"/>
    <w:rsid w:val="00C87511"/>
    <w:rsid w:val="00C8782F"/>
    <w:rsid w:val="00C920EE"/>
    <w:rsid w:val="00C921A9"/>
    <w:rsid w:val="00C923D2"/>
    <w:rsid w:val="00C94C59"/>
    <w:rsid w:val="00C954B1"/>
    <w:rsid w:val="00C979CD"/>
    <w:rsid w:val="00CA0A6E"/>
    <w:rsid w:val="00CA136B"/>
    <w:rsid w:val="00CA2642"/>
    <w:rsid w:val="00CA2F13"/>
    <w:rsid w:val="00CA2F83"/>
    <w:rsid w:val="00CA3F40"/>
    <w:rsid w:val="00CA4F52"/>
    <w:rsid w:val="00CA5D3B"/>
    <w:rsid w:val="00CB0FC8"/>
    <w:rsid w:val="00CB184E"/>
    <w:rsid w:val="00CB1DBE"/>
    <w:rsid w:val="00CB1E1D"/>
    <w:rsid w:val="00CB208B"/>
    <w:rsid w:val="00CB3AA3"/>
    <w:rsid w:val="00CB57D9"/>
    <w:rsid w:val="00CB66ED"/>
    <w:rsid w:val="00CC18CC"/>
    <w:rsid w:val="00CC2EF9"/>
    <w:rsid w:val="00CC3D12"/>
    <w:rsid w:val="00CC42B2"/>
    <w:rsid w:val="00CC4B46"/>
    <w:rsid w:val="00CC6F29"/>
    <w:rsid w:val="00CD0506"/>
    <w:rsid w:val="00CD09A2"/>
    <w:rsid w:val="00CD2570"/>
    <w:rsid w:val="00CD4049"/>
    <w:rsid w:val="00CD5905"/>
    <w:rsid w:val="00CD691F"/>
    <w:rsid w:val="00CD6953"/>
    <w:rsid w:val="00CD6EBE"/>
    <w:rsid w:val="00CE2162"/>
    <w:rsid w:val="00CE236B"/>
    <w:rsid w:val="00CE35FC"/>
    <w:rsid w:val="00CE421F"/>
    <w:rsid w:val="00CE503D"/>
    <w:rsid w:val="00CE6C73"/>
    <w:rsid w:val="00CF02C7"/>
    <w:rsid w:val="00CF0CFB"/>
    <w:rsid w:val="00CF0DE0"/>
    <w:rsid w:val="00CF103C"/>
    <w:rsid w:val="00CF2446"/>
    <w:rsid w:val="00CF2FDC"/>
    <w:rsid w:val="00CF3BB2"/>
    <w:rsid w:val="00CF4196"/>
    <w:rsid w:val="00CF4CBB"/>
    <w:rsid w:val="00CF5AE7"/>
    <w:rsid w:val="00CF5D98"/>
    <w:rsid w:val="00CF66CA"/>
    <w:rsid w:val="00CF6927"/>
    <w:rsid w:val="00D003FD"/>
    <w:rsid w:val="00D02246"/>
    <w:rsid w:val="00D03975"/>
    <w:rsid w:val="00D047E3"/>
    <w:rsid w:val="00D07EFC"/>
    <w:rsid w:val="00D11347"/>
    <w:rsid w:val="00D129DB"/>
    <w:rsid w:val="00D12ABA"/>
    <w:rsid w:val="00D132CC"/>
    <w:rsid w:val="00D13FAF"/>
    <w:rsid w:val="00D158D3"/>
    <w:rsid w:val="00D15958"/>
    <w:rsid w:val="00D16253"/>
    <w:rsid w:val="00D165D2"/>
    <w:rsid w:val="00D16EA5"/>
    <w:rsid w:val="00D175F6"/>
    <w:rsid w:val="00D20864"/>
    <w:rsid w:val="00D20C31"/>
    <w:rsid w:val="00D217A7"/>
    <w:rsid w:val="00D220E3"/>
    <w:rsid w:val="00D227C5"/>
    <w:rsid w:val="00D23BD3"/>
    <w:rsid w:val="00D243C0"/>
    <w:rsid w:val="00D24714"/>
    <w:rsid w:val="00D250DF"/>
    <w:rsid w:val="00D25427"/>
    <w:rsid w:val="00D254CB"/>
    <w:rsid w:val="00D254CF"/>
    <w:rsid w:val="00D255E5"/>
    <w:rsid w:val="00D25BC5"/>
    <w:rsid w:val="00D26E82"/>
    <w:rsid w:val="00D2772E"/>
    <w:rsid w:val="00D306A6"/>
    <w:rsid w:val="00D313C8"/>
    <w:rsid w:val="00D317FE"/>
    <w:rsid w:val="00D34156"/>
    <w:rsid w:val="00D34349"/>
    <w:rsid w:val="00D34375"/>
    <w:rsid w:val="00D35048"/>
    <w:rsid w:val="00D35953"/>
    <w:rsid w:val="00D35EE9"/>
    <w:rsid w:val="00D37239"/>
    <w:rsid w:val="00D373A4"/>
    <w:rsid w:val="00D37625"/>
    <w:rsid w:val="00D379B0"/>
    <w:rsid w:val="00D4222F"/>
    <w:rsid w:val="00D44B01"/>
    <w:rsid w:val="00D46F87"/>
    <w:rsid w:val="00D47A72"/>
    <w:rsid w:val="00D47FF9"/>
    <w:rsid w:val="00D50A0F"/>
    <w:rsid w:val="00D515BA"/>
    <w:rsid w:val="00D52D57"/>
    <w:rsid w:val="00D5461A"/>
    <w:rsid w:val="00D55C41"/>
    <w:rsid w:val="00D55D97"/>
    <w:rsid w:val="00D56A27"/>
    <w:rsid w:val="00D60623"/>
    <w:rsid w:val="00D61905"/>
    <w:rsid w:val="00D64872"/>
    <w:rsid w:val="00D660DA"/>
    <w:rsid w:val="00D66928"/>
    <w:rsid w:val="00D6720C"/>
    <w:rsid w:val="00D70FCE"/>
    <w:rsid w:val="00D720EE"/>
    <w:rsid w:val="00D721B7"/>
    <w:rsid w:val="00D7349B"/>
    <w:rsid w:val="00D73780"/>
    <w:rsid w:val="00D74535"/>
    <w:rsid w:val="00D74D1F"/>
    <w:rsid w:val="00D764C6"/>
    <w:rsid w:val="00D76B32"/>
    <w:rsid w:val="00D819F8"/>
    <w:rsid w:val="00D82872"/>
    <w:rsid w:val="00D82F0B"/>
    <w:rsid w:val="00D833A0"/>
    <w:rsid w:val="00D83832"/>
    <w:rsid w:val="00D84758"/>
    <w:rsid w:val="00D86560"/>
    <w:rsid w:val="00D87576"/>
    <w:rsid w:val="00D87DD4"/>
    <w:rsid w:val="00D900DD"/>
    <w:rsid w:val="00D91659"/>
    <w:rsid w:val="00D916B6"/>
    <w:rsid w:val="00D92A4F"/>
    <w:rsid w:val="00D930F9"/>
    <w:rsid w:val="00D93972"/>
    <w:rsid w:val="00D93CF2"/>
    <w:rsid w:val="00D9453C"/>
    <w:rsid w:val="00D949ED"/>
    <w:rsid w:val="00D94EEE"/>
    <w:rsid w:val="00D968A5"/>
    <w:rsid w:val="00D9713D"/>
    <w:rsid w:val="00D9742E"/>
    <w:rsid w:val="00D97D1F"/>
    <w:rsid w:val="00DA060A"/>
    <w:rsid w:val="00DA2978"/>
    <w:rsid w:val="00DA2B8C"/>
    <w:rsid w:val="00DA3789"/>
    <w:rsid w:val="00DA5229"/>
    <w:rsid w:val="00DA5622"/>
    <w:rsid w:val="00DA5CB9"/>
    <w:rsid w:val="00DA6164"/>
    <w:rsid w:val="00DA667C"/>
    <w:rsid w:val="00DA7128"/>
    <w:rsid w:val="00DB00A2"/>
    <w:rsid w:val="00DB059A"/>
    <w:rsid w:val="00DB0875"/>
    <w:rsid w:val="00DB1314"/>
    <w:rsid w:val="00DB2A4D"/>
    <w:rsid w:val="00DB2D2D"/>
    <w:rsid w:val="00DB3FAD"/>
    <w:rsid w:val="00DB42A7"/>
    <w:rsid w:val="00DB453C"/>
    <w:rsid w:val="00DB4B8F"/>
    <w:rsid w:val="00DB69C1"/>
    <w:rsid w:val="00DB739B"/>
    <w:rsid w:val="00DC1B3F"/>
    <w:rsid w:val="00DC2420"/>
    <w:rsid w:val="00DC25BF"/>
    <w:rsid w:val="00DC2C50"/>
    <w:rsid w:val="00DC3246"/>
    <w:rsid w:val="00DC33F1"/>
    <w:rsid w:val="00DC39B4"/>
    <w:rsid w:val="00DC42BB"/>
    <w:rsid w:val="00DC432D"/>
    <w:rsid w:val="00DC706A"/>
    <w:rsid w:val="00DC7305"/>
    <w:rsid w:val="00DC76E1"/>
    <w:rsid w:val="00DD0629"/>
    <w:rsid w:val="00DD1A50"/>
    <w:rsid w:val="00DD2863"/>
    <w:rsid w:val="00DD5C21"/>
    <w:rsid w:val="00DD604E"/>
    <w:rsid w:val="00DE100A"/>
    <w:rsid w:val="00DE1503"/>
    <w:rsid w:val="00DE17C5"/>
    <w:rsid w:val="00DE1AAF"/>
    <w:rsid w:val="00DE6AE5"/>
    <w:rsid w:val="00DE701B"/>
    <w:rsid w:val="00DF0849"/>
    <w:rsid w:val="00DF10A0"/>
    <w:rsid w:val="00DF1E03"/>
    <w:rsid w:val="00DF1F96"/>
    <w:rsid w:val="00DF2DBD"/>
    <w:rsid w:val="00DF3741"/>
    <w:rsid w:val="00DF41B3"/>
    <w:rsid w:val="00DF4F79"/>
    <w:rsid w:val="00DF6437"/>
    <w:rsid w:val="00DF6938"/>
    <w:rsid w:val="00DF6D3A"/>
    <w:rsid w:val="00DF7298"/>
    <w:rsid w:val="00DF731C"/>
    <w:rsid w:val="00DF7CC2"/>
    <w:rsid w:val="00E04666"/>
    <w:rsid w:val="00E04EED"/>
    <w:rsid w:val="00E059E4"/>
    <w:rsid w:val="00E075F1"/>
    <w:rsid w:val="00E11941"/>
    <w:rsid w:val="00E1231B"/>
    <w:rsid w:val="00E129AC"/>
    <w:rsid w:val="00E12B71"/>
    <w:rsid w:val="00E13538"/>
    <w:rsid w:val="00E13922"/>
    <w:rsid w:val="00E147C7"/>
    <w:rsid w:val="00E150A3"/>
    <w:rsid w:val="00E16125"/>
    <w:rsid w:val="00E162CF"/>
    <w:rsid w:val="00E16996"/>
    <w:rsid w:val="00E17243"/>
    <w:rsid w:val="00E17A4A"/>
    <w:rsid w:val="00E3043A"/>
    <w:rsid w:val="00E308A9"/>
    <w:rsid w:val="00E31159"/>
    <w:rsid w:val="00E32CEF"/>
    <w:rsid w:val="00E33180"/>
    <w:rsid w:val="00E3346D"/>
    <w:rsid w:val="00E34983"/>
    <w:rsid w:val="00E34C55"/>
    <w:rsid w:val="00E357AF"/>
    <w:rsid w:val="00E36D7B"/>
    <w:rsid w:val="00E37710"/>
    <w:rsid w:val="00E40C9C"/>
    <w:rsid w:val="00E41588"/>
    <w:rsid w:val="00E41706"/>
    <w:rsid w:val="00E41BEF"/>
    <w:rsid w:val="00E42482"/>
    <w:rsid w:val="00E44C0A"/>
    <w:rsid w:val="00E45712"/>
    <w:rsid w:val="00E45887"/>
    <w:rsid w:val="00E45C0F"/>
    <w:rsid w:val="00E4610D"/>
    <w:rsid w:val="00E466F9"/>
    <w:rsid w:val="00E50AB3"/>
    <w:rsid w:val="00E51037"/>
    <w:rsid w:val="00E52CA4"/>
    <w:rsid w:val="00E53A46"/>
    <w:rsid w:val="00E5424F"/>
    <w:rsid w:val="00E54523"/>
    <w:rsid w:val="00E54821"/>
    <w:rsid w:val="00E54AE7"/>
    <w:rsid w:val="00E55551"/>
    <w:rsid w:val="00E569F9"/>
    <w:rsid w:val="00E57010"/>
    <w:rsid w:val="00E57C33"/>
    <w:rsid w:val="00E6153F"/>
    <w:rsid w:val="00E618A8"/>
    <w:rsid w:val="00E6291D"/>
    <w:rsid w:val="00E634F9"/>
    <w:rsid w:val="00E649E7"/>
    <w:rsid w:val="00E652F1"/>
    <w:rsid w:val="00E65777"/>
    <w:rsid w:val="00E65AE0"/>
    <w:rsid w:val="00E66164"/>
    <w:rsid w:val="00E70A30"/>
    <w:rsid w:val="00E71740"/>
    <w:rsid w:val="00E7190C"/>
    <w:rsid w:val="00E72946"/>
    <w:rsid w:val="00E764E4"/>
    <w:rsid w:val="00E779A8"/>
    <w:rsid w:val="00E803CF"/>
    <w:rsid w:val="00E82145"/>
    <w:rsid w:val="00E839F3"/>
    <w:rsid w:val="00E83CA9"/>
    <w:rsid w:val="00E86400"/>
    <w:rsid w:val="00E8664D"/>
    <w:rsid w:val="00E86EC7"/>
    <w:rsid w:val="00E877C3"/>
    <w:rsid w:val="00E900FC"/>
    <w:rsid w:val="00E9126B"/>
    <w:rsid w:val="00E9140E"/>
    <w:rsid w:val="00E91442"/>
    <w:rsid w:val="00E91456"/>
    <w:rsid w:val="00E91C35"/>
    <w:rsid w:val="00E92234"/>
    <w:rsid w:val="00E93125"/>
    <w:rsid w:val="00E937DF"/>
    <w:rsid w:val="00E945A1"/>
    <w:rsid w:val="00E95274"/>
    <w:rsid w:val="00E9543B"/>
    <w:rsid w:val="00E959CA"/>
    <w:rsid w:val="00E962F3"/>
    <w:rsid w:val="00E967B6"/>
    <w:rsid w:val="00E970DE"/>
    <w:rsid w:val="00E97D17"/>
    <w:rsid w:val="00EA15C1"/>
    <w:rsid w:val="00EA2723"/>
    <w:rsid w:val="00EA27DD"/>
    <w:rsid w:val="00EA4686"/>
    <w:rsid w:val="00EA5EA7"/>
    <w:rsid w:val="00EA6440"/>
    <w:rsid w:val="00EA6ADA"/>
    <w:rsid w:val="00EB036E"/>
    <w:rsid w:val="00EB0E03"/>
    <w:rsid w:val="00EB1CE2"/>
    <w:rsid w:val="00EB357A"/>
    <w:rsid w:val="00EB3AD8"/>
    <w:rsid w:val="00EB4145"/>
    <w:rsid w:val="00EB7601"/>
    <w:rsid w:val="00EC06EE"/>
    <w:rsid w:val="00EC3547"/>
    <w:rsid w:val="00EC38D9"/>
    <w:rsid w:val="00EC4194"/>
    <w:rsid w:val="00EC4441"/>
    <w:rsid w:val="00EC4A85"/>
    <w:rsid w:val="00EC5042"/>
    <w:rsid w:val="00EC5C56"/>
    <w:rsid w:val="00EC6C6C"/>
    <w:rsid w:val="00EC7961"/>
    <w:rsid w:val="00ED041C"/>
    <w:rsid w:val="00ED0561"/>
    <w:rsid w:val="00ED0727"/>
    <w:rsid w:val="00ED0E83"/>
    <w:rsid w:val="00ED0FE4"/>
    <w:rsid w:val="00ED2069"/>
    <w:rsid w:val="00ED26ED"/>
    <w:rsid w:val="00ED3588"/>
    <w:rsid w:val="00ED391E"/>
    <w:rsid w:val="00ED3CD1"/>
    <w:rsid w:val="00ED4201"/>
    <w:rsid w:val="00ED77BC"/>
    <w:rsid w:val="00EE07A1"/>
    <w:rsid w:val="00EE0ACF"/>
    <w:rsid w:val="00EE2642"/>
    <w:rsid w:val="00EE2C4D"/>
    <w:rsid w:val="00EE4D4C"/>
    <w:rsid w:val="00EE60E5"/>
    <w:rsid w:val="00EE630E"/>
    <w:rsid w:val="00EF0CE9"/>
    <w:rsid w:val="00EF1CD3"/>
    <w:rsid w:val="00EF1F44"/>
    <w:rsid w:val="00EF20C2"/>
    <w:rsid w:val="00EF422D"/>
    <w:rsid w:val="00EF6708"/>
    <w:rsid w:val="00F00541"/>
    <w:rsid w:val="00F00EC0"/>
    <w:rsid w:val="00F0140F"/>
    <w:rsid w:val="00F02506"/>
    <w:rsid w:val="00F0306B"/>
    <w:rsid w:val="00F0342D"/>
    <w:rsid w:val="00F043C7"/>
    <w:rsid w:val="00F075AA"/>
    <w:rsid w:val="00F07DF5"/>
    <w:rsid w:val="00F10ACE"/>
    <w:rsid w:val="00F114B2"/>
    <w:rsid w:val="00F12032"/>
    <w:rsid w:val="00F12700"/>
    <w:rsid w:val="00F15C6F"/>
    <w:rsid w:val="00F1657C"/>
    <w:rsid w:val="00F31142"/>
    <w:rsid w:val="00F31FE8"/>
    <w:rsid w:val="00F32956"/>
    <w:rsid w:val="00F32D12"/>
    <w:rsid w:val="00F32F32"/>
    <w:rsid w:val="00F34D17"/>
    <w:rsid w:val="00F34F93"/>
    <w:rsid w:val="00F35038"/>
    <w:rsid w:val="00F36733"/>
    <w:rsid w:val="00F37FF3"/>
    <w:rsid w:val="00F418A4"/>
    <w:rsid w:val="00F41DD9"/>
    <w:rsid w:val="00F426C8"/>
    <w:rsid w:val="00F4568F"/>
    <w:rsid w:val="00F458EF"/>
    <w:rsid w:val="00F4653F"/>
    <w:rsid w:val="00F46C0C"/>
    <w:rsid w:val="00F47E21"/>
    <w:rsid w:val="00F5180F"/>
    <w:rsid w:val="00F51946"/>
    <w:rsid w:val="00F5223E"/>
    <w:rsid w:val="00F5363E"/>
    <w:rsid w:val="00F53D88"/>
    <w:rsid w:val="00F54987"/>
    <w:rsid w:val="00F553F7"/>
    <w:rsid w:val="00F5653E"/>
    <w:rsid w:val="00F56A99"/>
    <w:rsid w:val="00F575A4"/>
    <w:rsid w:val="00F62C92"/>
    <w:rsid w:val="00F62D61"/>
    <w:rsid w:val="00F632BA"/>
    <w:rsid w:val="00F64239"/>
    <w:rsid w:val="00F6500C"/>
    <w:rsid w:val="00F65BE3"/>
    <w:rsid w:val="00F65C15"/>
    <w:rsid w:val="00F66993"/>
    <w:rsid w:val="00F677ED"/>
    <w:rsid w:val="00F70493"/>
    <w:rsid w:val="00F7124C"/>
    <w:rsid w:val="00F736CE"/>
    <w:rsid w:val="00F73F71"/>
    <w:rsid w:val="00F75952"/>
    <w:rsid w:val="00F761D7"/>
    <w:rsid w:val="00F76B10"/>
    <w:rsid w:val="00F76CEC"/>
    <w:rsid w:val="00F77ACA"/>
    <w:rsid w:val="00F80846"/>
    <w:rsid w:val="00F80D8F"/>
    <w:rsid w:val="00F810E2"/>
    <w:rsid w:val="00F814E8"/>
    <w:rsid w:val="00F8224F"/>
    <w:rsid w:val="00F83C32"/>
    <w:rsid w:val="00F844AC"/>
    <w:rsid w:val="00F85504"/>
    <w:rsid w:val="00F8556F"/>
    <w:rsid w:val="00F85926"/>
    <w:rsid w:val="00F86581"/>
    <w:rsid w:val="00F86D60"/>
    <w:rsid w:val="00F902CD"/>
    <w:rsid w:val="00F9087F"/>
    <w:rsid w:val="00F9107B"/>
    <w:rsid w:val="00F91528"/>
    <w:rsid w:val="00F91EEB"/>
    <w:rsid w:val="00F92557"/>
    <w:rsid w:val="00F92BA9"/>
    <w:rsid w:val="00F949CE"/>
    <w:rsid w:val="00F96FCF"/>
    <w:rsid w:val="00F977C0"/>
    <w:rsid w:val="00FA3672"/>
    <w:rsid w:val="00FB0687"/>
    <w:rsid w:val="00FB0BA3"/>
    <w:rsid w:val="00FB0BB8"/>
    <w:rsid w:val="00FB10A1"/>
    <w:rsid w:val="00FB19AC"/>
    <w:rsid w:val="00FB4CE7"/>
    <w:rsid w:val="00FB4F63"/>
    <w:rsid w:val="00FB597E"/>
    <w:rsid w:val="00FB60EA"/>
    <w:rsid w:val="00FC0AB6"/>
    <w:rsid w:val="00FC3E87"/>
    <w:rsid w:val="00FC4534"/>
    <w:rsid w:val="00FC6ECA"/>
    <w:rsid w:val="00FC72F8"/>
    <w:rsid w:val="00FC7AD7"/>
    <w:rsid w:val="00FC7D35"/>
    <w:rsid w:val="00FC7D48"/>
    <w:rsid w:val="00FC7DBB"/>
    <w:rsid w:val="00FD00D5"/>
    <w:rsid w:val="00FD0633"/>
    <w:rsid w:val="00FD0D7B"/>
    <w:rsid w:val="00FD224E"/>
    <w:rsid w:val="00FD230F"/>
    <w:rsid w:val="00FD3968"/>
    <w:rsid w:val="00FD3A1E"/>
    <w:rsid w:val="00FD4B99"/>
    <w:rsid w:val="00FD6F78"/>
    <w:rsid w:val="00FD7303"/>
    <w:rsid w:val="00FE0160"/>
    <w:rsid w:val="00FE096E"/>
    <w:rsid w:val="00FE110D"/>
    <w:rsid w:val="00FE47B3"/>
    <w:rsid w:val="00FE48AB"/>
    <w:rsid w:val="00FE5124"/>
    <w:rsid w:val="00FE59D3"/>
    <w:rsid w:val="00FE7065"/>
    <w:rsid w:val="00FE7A2A"/>
    <w:rsid w:val="00FF019D"/>
    <w:rsid w:val="00FF0675"/>
    <w:rsid w:val="00FF3D1A"/>
    <w:rsid w:val="00FF474B"/>
    <w:rsid w:val="00FF4C46"/>
    <w:rsid w:val="00FF589E"/>
    <w:rsid w:val="00FF593C"/>
    <w:rsid w:val="00FF6E5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16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6A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16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16A7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16A7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16A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16A7"/>
    <w:rPr>
      <w:rFonts w:asciiTheme="majorHAnsi" w:eastAsiaTheme="majorEastAsia" w:hAnsiTheme="majorHAnsi" w:cstheme="majorBidi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5116A7"/>
    <w:rPr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basedOn w:val="Domylnaczcionkaakapitu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basedOn w:val="Domylnaczcionkaakapitu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qFormat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4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0">
    <w:name w:val="Znak Znak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2">
    <w:name w:val="Znak Znak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locked/>
    <w:rsid w:val="00C730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C730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kstpodstawowy22">
    <w:name w:val="Tekst podstawowy 22"/>
    <w:basedOn w:val="Normalny"/>
    <w:qFormat/>
    <w:rsid w:val="005A23F6"/>
    <w:rPr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16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6A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16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16A7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16A7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16A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16A7"/>
    <w:rPr>
      <w:rFonts w:asciiTheme="majorHAnsi" w:eastAsiaTheme="majorEastAsia" w:hAnsiTheme="majorHAnsi" w:cstheme="majorBidi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5116A7"/>
    <w:rPr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basedOn w:val="Domylnaczcionkaakapitu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basedOn w:val="Domylnaczcionkaakapitu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qFormat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4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0">
    <w:name w:val="Znak Znak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2">
    <w:name w:val="Znak Znak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locked/>
    <w:rsid w:val="00C730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C730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kstpodstawowy22">
    <w:name w:val="Tekst podstawowy 22"/>
    <w:basedOn w:val="Normalny"/>
    <w:qFormat/>
    <w:rsid w:val="005A23F6"/>
    <w:rPr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ubenchmark.net/" TargetMode="External"/><Relationship Id="rId18" Type="http://schemas.openxmlformats.org/officeDocument/2006/relationships/hyperlink" Target="mailto:sekretariat.it@krus.gov.pl" TargetMode="External"/><Relationship Id="rId26" Type="http://schemas.openxmlformats.org/officeDocument/2006/relationships/hyperlink" Target="mailto:krakow@krus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czestochowa@krus.gov.p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pubenchmark.net/" TargetMode="External"/><Relationship Id="rId17" Type="http://schemas.openxmlformats.org/officeDocument/2006/relationships/footer" Target="footer1.xml"/><Relationship Id="rId25" Type="http://schemas.openxmlformats.org/officeDocument/2006/relationships/hyperlink" Target="mailto:olsztyn@krus.gov.pl" TargetMode="External"/><Relationship Id="rId33" Type="http://schemas.openxmlformats.org/officeDocument/2006/relationships/hyperlink" Target="mailto:zielonagora@kru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pubenchmark.net/" TargetMode="External"/><Relationship Id="rId20" Type="http://schemas.openxmlformats.org/officeDocument/2006/relationships/hyperlink" Target="mailto:bydgoszcz@krus.gov.pl" TargetMode="External"/><Relationship Id="rId29" Type="http://schemas.openxmlformats.org/officeDocument/2006/relationships/hyperlink" Target="mailto:opole@krus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cocertified.com" TargetMode="External"/><Relationship Id="rId24" Type="http://schemas.openxmlformats.org/officeDocument/2006/relationships/hyperlink" Target="mailto:koszalin@krus.gov.pl" TargetMode="External"/><Relationship Id="rId32" Type="http://schemas.openxmlformats.org/officeDocument/2006/relationships/hyperlink" Target="mailto:wroclaw@krus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pubenchmark.net/" TargetMode="External"/><Relationship Id="rId23" Type="http://schemas.openxmlformats.org/officeDocument/2006/relationships/hyperlink" Target="mailto:kielce@krus.gov.pl%20" TargetMode="External"/><Relationship Id="rId28" Type="http://schemas.openxmlformats.org/officeDocument/2006/relationships/hyperlink" Target="mailto:lodz@krus.gov.pl" TargetMode="External"/><Relationship Id="rId10" Type="http://schemas.openxmlformats.org/officeDocument/2006/relationships/hyperlink" Target="mailto:bzp@krus.gov.pl" TargetMode="External"/><Relationship Id="rId19" Type="http://schemas.openxmlformats.org/officeDocument/2006/relationships/hyperlink" Target="mailto:bialystok@krus.gov.pl" TargetMode="External"/><Relationship Id="rId31" Type="http://schemas.openxmlformats.org/officeDocument/2006/relationships/hyperlink" Target="mailto:warszawa@kru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zp@krus.gov.pl" TargetMode="External"/><Relationship Id="rId14" Type="http://schemas.openxmlformats.org/officeDocument/2006/relationships/hyperlink" Target="http://tcocertified.com" TargetMode="External"/><Relationship Id="rId22" Type="http://schemas.openxmlformats.org/officeDocument/2006/relationships/hyperlink" Target="mailto:gdansk@krus.gov.pl" TargetMode="External"/><Relationship Id="rId27" Type="http://schemas.openxmlformats.org/officeDocument/2006/relationships/hyperlink" Target="mailto:lublin@krus.gov.pl" TargetMode="External"/><Relationship Id="rId30" Type="http://schemas.openxmlformats.org/officeDocument/2006/relationships/hyperlink" Target="mailto:rzeszow@krus.gov.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CE08-A131-48CC-8F39-4E2DE956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42</Pages>
  <Words>10102</Words>
  <Characters>66532</Characters>
  <Application>Microsoft Office Word</Application>
  <DocSecurity>0</DocSecurity>
  <Lines>554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76482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Katarzyna Łukasiak</cp:lastModifiedBy>
  <cp:revision>5</cp:revision>
  <cp:lastPrinted>2017-10-25T09:19:00Z</cp:lastPrinted>
  <dcterms:created xsi:type="dcterms:W3CDTF">2017-10-24T06:38:00Z</dcterms:created>
  <dcterms:modified xsi:type="dcterms:W3CDTF">2017-10-25T09:19:00Z</dcterms:modified>
</cp:coreProperties>
</file>