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2" w:rsidRPr="007B724F" w:rsidRDefault="00162C82" w:rsidP="00162C82">
      <w:pPr>
        <w:shd w:val="clear" w:color="auto" w:fill="FFFFFF"/>
        <w:ind w:left="5772" w:firstLine="40"/>
        <w:jc w:val="right"/>
        <w:rPr>
          <w:b/>
          <w:color w:val="000000"/>
          <w:sz w:val="24"/>
          <w:szCs w:val="24"/>
        </w:rPr>
      </w:pPr>
      <w:r w:rsidRPr="007B724F">
        <w:rPr>
          <w:b/>
          <w:color w:val="000000"/>
          <w:sz w:val="24"/>
          <w:szCs w:val="24"/>
        </w:rPr>
        <w:t xml:space="preserve">Załącznik nr 1 </w:t>
      </w:r>
    </w:p>
    <w:p w:rsidR="007B724F" w:rsidRPr="007B724F" w:rsidRDefault="00162C82" w:rsidP="00162C82">
      <w:pPr>
        <w:shd w:val="clear" w:color="auto" w:fill="FFFFFF"/>
        <w:ind w:left="5772" w:firstLine="40"/>
        <w:jc w:val="right"/>
        <w:rPr>
          <w:b/>
          <w:color w:val="000000"/>
          <w:sz w:val="24"/>
          <w:szCs w:val="24"/>
        </w:rPr>
      </w:pPr>
      <w:r w:rsidRPr="007B724F">
        <w:rPr>
          <w:b/>
          <w:color w:val="000000"/>
          <w:sz w:val="24"/>
          <w:szCs w:val="24"/>
        </w:rPr>
        <w:t>do Ogłoszenia o zamówieniu</w:t>
      </w:r>
      <w:r w:rsidR="007B724F" w:rsidRPr="007B724F">
        <w:rPr>
          <w:b/>
          <w:color w:val="000000"/>
          <w:sz w:val="24"/>
          <w:szCs w:val="24"/>
        </w:rPr>
        <w:t xml:space="preserve"> </w:t>
      </w:r>
    </w:p>
    <w:p w:rsidR="00C06C73" w:rsidRPr="007B724F" w:rsidRDefault="007B724F" w:rsidP="00162C82">
      <w:pPr>
        <w:shd w:val="clear" w:color="auto" w:fill="FFFFFF"/>
        <w:ind w:left="5772" w:firstLine="40"/>
        <w:jc w:val="right"/>
        <w:rPr>
          <w:b/>
          <w:color w:val="000000"/>
          <w:sz w:val="24"/>
          <w:szCs w:val="24"/>
        </w:rPr>
      </w:pPr>
      <w:r w:rsidRPr="007B724F">
        <w:rPr>
          <w:b/>
          <w:color w:val="000000"/>
          <w:sz w:val="24"/>
          <w:szCs w:val="24"/>
        </w:rPr>
        <w:t>Nr 1300-OP.261.2.283.2017</w:t>
      </w:r>
      <w:r w:rsidR="00162C82" w:rsidRPr="007B724F">
        <w:rPr>
          <w:b/>
          <w:color w:val="000000"/>
          <w:sz w:val="24"/>
          <w:szCs w:val="24"/>
        </w:rPr>
        <w:t xml:space="preserve">      </w:t>
      </w:r>
    </w:p>
    <w:p w:rsidR="00162C82" w:rsidRPr="00C3117E" w:rsidRDefault="00162C82" w:rsidP="00162C82">
      <w:pPr>
        <w:shd w:val="clear" w:color="auto" w:fill="FFFFFF"/>
        <w:ind w:left="5772" w:firstLine="40"/>
        <w:jc w:val="right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162C82" w:rsidRPr="00E50867" w:rsidRDefault="00162C82" w:rsidP="00162C82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162C82" w:rsidRDefault="00162C82" w:rsidP="00162C82">
      <w:pPr>
        <w:shd w:val="clear" w:color="auto" w:fill="FFFFFF"/>
        <w:tabs>
          <w:tab w:val="left" w:leader="dot" w:pos="6101"/>
        </w:tabs>
        <w:ind w:left="567"/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wymianę wykładzin podłogowych w budynku biurowym </w:t>
      </w:r>
    </w:p>
    <w:p w:rsidR="00162C82" w:rsidRDefault="00162C82" w:rsidP="00162C82">
      <w:pPr>
        <w:shd w:val="clear" w:color="auto" w:fill="FFFFFF"/>
        <w:tabs>
          <w:tab w:val="left" w:leader="dot" w:pos="6101"/>
        </w:tabs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będącym siedzibą Placówki Terenowej KRUS w Sanoku</w:t>
      </w:r>
    </w:p>
    <w:p w:rsidR="00162C82" w:rsidRPr="00E50867" w:rsidRDefault="00162C82" w:rsidP="00162C82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162C82" w:rsidRPr="00E856B6" w:rsidRDefault="00162C82" w:rsidP="00162C8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162C82" w:rsidRPr="0046034A" w:rsidRDefault="00162C82" w:rsidP="00162C82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………………………………………………………………………………….………….</w:t>
      </w:r>
    </w:p>
    <w:p w:rsidR="00162C82" w:rsidRPr="00E50867" w:rsidRDefault="00162C82" w:rsidP="00162C82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……………………….………………….……………………………………..…….</w:t>
      </w:r>
    </w:p>
    <w:p w:rsidR="00162C82" w:rsidRPr="00E50867" w:rsidRDefault="00162C82" w:rsidP="00162C82">
      <w:pPr>
        <w:shd w:val="clear" w:color="auto" w:fill="FFFFFF"/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…………………………………………………………………………..………</w:t>
      </w:r>
    </w:p>
    <w:p w:rsidR="00162C82" w:rsidRPr="0046034A" w:rsidRDefault="00162C82" w:rsidP="00162C8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162C82" w:rsidRPr="00C35C26" w:rsidRDefault="00162C82" w:rsidP="00162C8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162C82" w:rsidRPr="00C06C73" w:rsidRDefault="00162C82" w:rsidP="00162C8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C06C73" w:rsidRPr="00C06C73" w:rsidRDefault="00C06C73" w:rsidP="00C06C73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162C82" w:rsidRDefault="00162C82" w:rsidP="00162C8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i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……… </w:t>
      </w:r>
      <w:r w:rsidRPr="00CB5640">
        <w:rPr>
          <w:color w:val="000000"/>
          <w:sz w:val="24"/>
          <w:szCs w:val="24"/>
        </w:rPr>
        <w:t>dni</w:t>
      </w:r>
      <w:r>
        <w:rPr>
          <w:color w:val="000000"/>
          <w:sz w:val="24"/>
          <w:szCs w:val="24"/>
        </w:rPr>
        <w:t xml:space="preserve"> roboczych </w:t>
      </w:r>
      <w:r w:rsidRPr="00C06C73">
        <w:rPr>
          <w:i/>
          <w:color w:val="000000"/>
          <w:sz w:val="24"/>
          <w:szCs w:val="24"/>
        </w:rPr>
        <w:t xml:space="preserve">(maksymalnie </w:t>
      </w:r>
      <w:r w:rsidR="00C06C73" w:rsidRPr="00C06C73">
        <w:rPr>
          <w:i/>
          <w:color w:val="000000"/>
          <w:sz w:val="24"/>
          <w:szCs w:val="24"/>
        </w:rPr>
        <w:t>10 dni roboczych</w:t>
      </w:r>
      <w:r w:rsidRPr="00C06C73">
        <w:rPr>
          <w:i/>
          <w:color w:val="000000"/>
          <w:sz w:val="24"/>
          <w:szCs w:val="24"/>
        </w:rPr>
        <w:t xml:space="preserve">), licząc od dnia </w:t>
      </w:r>
      <w:r w:rsidR="00C06C73" w:rsidRPr="00C06C73">
        <w:rPr>
          <w:i/>
          <w:color w:val="000000"/>
          <w:sz w:val="24"/>
          <w:szCs w:val="24"/>
        </w:rPr>
        <w:t>4.12.2017 r.</w:t>
      </w:r>
    </w:p>
    <w:p w:rsidR="00C06C73" w:rsidRPr="00C06C73" w:rsidRDefault="00C06C73" w:rsidP="00C06C73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i/>
          <w:color w:val="000000"/>
          <w:sz w:val="24"/>
          <w:szCs w:val="24"/>
        </w:rPr>
      </w:pPr>
    </w:p>
    <w:p w:rsidR="00162C82" w:rsidRDefault="00162C82" w:rsidP="00162C8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</w:r>
      <w:r w:rsidRPr="00C06C73">
        <w:rPr>
          <w:i/>
          <w:color w:val="000000"/>
          <w:sz w:val="24"/>
          <w:szCs w:val="24"/>
        </w:rPr>
        <w:t xml:space="preserve">(minimum 36 miesięcy) </w:t>
      </w:r>
      <w:r>
        <w:rPr>
          <w:color w:val="000000"/>
          <w:sz w:val="24"/>
          <w:szCs w:val="24"/>
        </w:rPr>
        <w:t>na wykonane roboty i zamontowane wykładziny.</w:t>
      </w:r>
    </w:p>
    <w:p w:rsidR="00C06C73" w:rsidRPr="00C06C73" w:rsidRDefault="00C06C73" w:rsidP="00C06C73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162C82" w:rsidRDefault="00162C82" w:rsidP="00162C8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</w:t>
      </w:r>
      <w:r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C06C73" w:rsidRPr="00C06C73" w:rsidRDefault="00C06C73" w:rsidP="00C06C73">
      <w:p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4"/>
          <w:szCs w:val="24"/>
        </w:rPr>
      </w:pPr>
    </w:p>
    <w:p w:rsidR="00C06C73" w:rsidRDefault="00C06C73" w:rsidP="00C06C7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Parametry techniczne wykładziny: </w:t>
      </w:r>
    </w:p>
    <w:p w:rsidR="0062042B" w:rsidRPr="0062042B" w:rsidRDefault="0062042B" w:rsidP="0062042B">
      <w:p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8"/>
        <w:gridCol w:w="4481"/>
      </w:tblGrid>
      <w:tr w:rsidR="003B7049" w:rsidTr="003B7049">
        <w:trPr>
          <w:trHeight w:val="451"/>
        </w:trPr>
        <w:tc>
          <w:tcPr>
            <w:tcW w:w="4578" w:type="dxa"/>
          </w:tcPr>
          <w:p w:rsidR="003B7049" w:rsidRPr="003B7049" w:rsidRDefault="003B7049" w:rsidP="003B7049">
            <w:pPr>
              <w:ind w:right="89"/>
              <w:jc w:val="center"/>
              <w:rPr>
                <w:color w:val="000000"/>
                <w:sz w:val="22"/>
                <w:szCs w:val="22"/>
              </w:rPr>
            </w:pPr>
            <w:r w:rsidRPr="003B7049">
              <w:t>Minimalne parametry techniczno – eksploatacyjne wy</w:t>
            </w:r>
            <w:r>
              <w:t>kładziny wymagane przez Zamawiającego</w:t>
            </w:r>
            <w:r w:rsidRPr="003B7049">
              <w:t xml:space="preserve"> </w:t>
            </w:r>
            <w:r w:rsidRPr="003B7049">
              <w:br/>
            </w:r>
          </w:p>
        </w:tc>
        <w:tc>
          <w:tcPr>
            <w:tcW w:w="4481" w:type="dxa"/>
          </w:tcPr>
          <w:p w:rsidR="003B7049" w:rsidRDefault="003B7049" w:rsidP="003B7049">
            <w:pPr>
              <w:ind w:left="34" w:right="34"/>
              <w:jc w:val="center"/>
            </w:pPr>
            <w:r w:rsidRPr="003B7049">
              <w:t xml:space="preserve">Parametry techniczno-eksploatacyjne </w:t>
            </w:r>
            <w:r>
              <w:t>za</w:t>
            </w:r>
            <w:r w:rsidRPr="003B7049">
              <w:t>oferowane</w:t>
            </w:r>
            <w:r>
              <w:t>j</w:t>
            </w:r>
            <w:r w:rsidRPr="003B7049">
              <w:t xml:space="preserve"> </w:t>
            </w:r>
            <w:r>
              <w:t>wykładziny</w:t>
            </w:r>
          </w:p>
          <w:p w:rsidR="003B7049" w:rsidRPr="00C06C73" w:rsidRDefault="003B7049" w:rsidP="003B7049">
            <w:pPr>
              <w:ind w:left="34" w:right="34"/>
              <w:jc w:val="center"/>
              <w:rPr>
                <w:b/>
                <w:sz w:val="16"/>
                <w:szCs w:val="16"/>
              </w:rPr>
            </w:pPr>
            <w:r w:rsidRPr="00C06C73">
              <w:rPr>
                <w:b/>
                <w:sz w:val="16"/>
                <w:szCs w:val="16"/>
                <w:u w:val="single"/>
              </w:rPr>
              <w:t xml:space="preserve">UWAGA! </w:t>
            </w:r>
            <w:r w:rsidRPr="00C06C73">
              <w:rPr>
                <w:b/>
                <w:sz w:val="16"/>
                <w:szCs w:val="16"/>
              </w:rPr>
              <w:t xml:space="preserve">  W tej kolumnie należy podać szczegółowy opis parametrów oferowanej wykładziny stosując systematykę                      jak w kolumnie obok </w:t>
            </w:r>
          </w:p>
        </w:tc>
      </w:tr>
      <w:tr w:rsidR="003B7049" w:rsidTr="003B7049">
        <w:trPr>
          <w:trHeight w:val="75"/>
        </w:trPr>
        <w:tc>
          <w:tcPr>
            <w:tcW w:w="4578" w:type="dxa"/>
          </w:tcPr>
          <w:p w:rsidR="003B7049" w:rsidRPr="003B7049" w:rsidRDefault="003B7049" w:rsidP="003B7049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</w:p>
        </w:tc>
        <w:tc>
          <w:tcPr>
            <w:tcW w:w="4481" w:type="dxa"/>
          </w:tcPr>
          <w:p w:rsidR="003B7049" w:rsidRPr="003B7049" w:rsidRDefault="003B7049" w:rsidP="003B7049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</w:pPr>
            <w:r>
              <w:t>Nazwa producenta i wykładziny:</w:t>
            </w:r>
          </w:p>
        </w:tc>
      </w:tr>
      <w:tr w:rsidR="00C06C73" w:rsidTr="003B7049">
        <w:trPr>
          <w:trHeight w:val="204"/>
        </w:trPr>
        <w:tc>
          <w:tcPr>
            <w:tcW w:w="4578" w:type="dxa"/>
          </w:tcPr>
          <w:p w:rsidR="00C06C73" w:rsidRPr="00C06C73" w:rsidRDefault="0062042B" w:rsidP="0062042B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="00C06C73" w:rsidRPr="00C06C73">
              <w:t>olor: szary (ciemny)</w:t>
            </w:r>
          </w:p>
        </w:tc>
        <w:tc>
          <w:tcPr>
            <w:tcW w:w="4481" w:type="dxa"/>
          </w:tcPr>
          <w:p w:rsidR="00C06C73" w:rsidRPr="00C06C73" w:rsidRDefault="0062042B" w:rsidP="0062042B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="00C06C73" w:rsidRPr="00C06C73">
              <w:t xml:space="preserve">olor: </w:t>
            </w:r>
          </w:p>
        </w:tc>
      </w:tr>
      <w:tr w:rsidR="00C06C73" w:rsidTr="003B7049">
        <w:trPr>
          <w:trHeight w:val="161"/>
        </w:trPr>
        <w:tc>
          <w:tcPr>
            <w:tcW w:w="4578" w:type="dxa"/>
          </w:tcPr>
          <w:p w:rsidR="00C06C73" w:rsidRPr="00C06C73" w:rsidRDefault="0062042B" w:rsidP="0062042B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="00C06C73" w:rsidRPr="00C06C73">
              <w:t xml:space="preserve">kład: 100 % Poliamid </w:t>
            </w:r>
          </w:p>
        </w:tc>
        <w:tc>
          <w:tcPr>
            <w:tcW w:w="4481" w:type="dxa"/>
          </w:tcPr>
          <w:p w:rsidR="00C06C73" w:rsidRPr="00C06C73" w:rsidRDefault="0062042B" w:rsidP="0062042B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="00C06C73" w:rsidRPr="00C06C73">
              <w:t xml:space="preserve">kład: </w:t>
            </w:r>
          </w:p>
        </w:tc>
      </w:tr>
      <w:tr w:rsidR="00C06C73" w:rsidTr="003B7049">
        <w:trPr>
          <w:trHeight w:val="193"/>
        </w:trPr>
        <w:tc>
          <w:tcPr>
            <w:tcW w:w="4578" w:type="dxa"/>
          </w:tcPr>
          <w:p w:rsidR="00C06C73" w:rsidRPr="00C06C73" w:rsidRDefault="00C06C73" w:rsidP="003B7049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0"/>
                <w:szCs w:val="20"/>
              </w:rPr>
            </w:pPr>
            <w:r w:rsidRPr="00C06C73">
              <w:rPr>
                <w:sz w:val="20"/>
                <w:szCs w:val="20"/>
              </w:rPr>
              <w:t>waga runa: nie mniej niż 460g/m</w:t>
            </w:r>
            <w:r w:rsidRPr="00C06C73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0"/>
                <w:szCs w:val="20"/>
              </w:rPr>
            </w:pPr>
            <w:r w:rsidRPr="00C06C73">
              <w:rPr>
                <w:sz w:val="20"/>
                <w:szCs w:val="20"/>
              </w:rPr>
              <w:t xml:space="preserve">waga runa: </w:t>
            </w:r>
          </w:p>
        </w:tc>
      </w:tr>
      <w:tr w:rsidR="00C06C73" w:rsidTr="003B7049">
        <w:trPr>
          <w:trHeight w:val="183"/>
        </w:trPr>
        <w:tc>
          <w:tcPr>
            <w:tcW w:w="4578" w:type="dxa"/>
          </w:tcPr>
          <w:p w:rsidR="00C06C73" w:rsidRPr="00C06C73" w:rsidRDefault="00C06C73" w:rsidP="003B7049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0"/>
                <w:szCs w:val="20"/>
              </w:rPr>
            </w:pPr>
            <w:r w:rsidRPr="00C06C73">
              <w:rPr>
                <w:sz w:val="20"/>
                <w:szCs w:val="20"/>
              </w:rPr>
              <w:t>waga całkowita: nie mniej niż 1500 g/ m</w:t>
            </w:r>
            <w:r w:rsidRPr="00C06C73">
              <w:rPr>
                <w:sz w:val="20"/>
                <w:szCs w:val="20"/>
                <w:vertAlign w:val="superscript"/>
              </w:rPr>
              <w:t xml:space="preserve">2 </w:t>
            </w:r>
            <w:r w:rsidRPr="00C06C7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0"/>
                <w:szCs w:val="20"/>
              </w:rPr>
            </w:pPr>
            <w:r w:rsidRPr="00C06C73">
              <w:rPr>
                <w:sz w:val="20"/>
                <w:szCs w:val="20"/>
              </w:rPr>
              <w:t xml:space="preserve">waga całkowita: </w:t>
            </w:r>
          </w:p>
        </w:tc>
      </w:tr>
      <w:tr w:rsidR="00C06C73" w:rsidTr="003B7049">
        <w:trPr>
          <w:trHeight w:val="127"/>
        </w:trPr>
        <w:tc>
          <w:tcPr>
            <w:tcW w:w="4578" w:type="dxa"/>
          </w:tcPr>
          <w:p w:rsidR="00C06C73" w:rsidRPr="00C06C73" w:rsidRDefault="00C06C73" w:rsidP="003B7049">
            <w:pPr>
              <w:pStyle w:val="Tekstpodstawowy3"/>
              <w:tabs>
                <w:tab w:val="left" w:leader="dot" w:pos="8647"/>
              </w:tabs>
              <w:spacing w:after="0"/>
              <w:rPr>
                <w:sz w:val="20"/>
                <w:szCs w:val="20"/>
              </w:rPr>
            </w:pPr>
            <w:r w:rsidRPr="00C06C73">
              <w:rPr>
                <w:color w:val="1F1F1F"/>
                <w:sz w:val="20"/>
                <w:szCs w:val="20"/>
              </w:rPr>
              <w:t xml:space="preserve">warstwa spodnia: juta syntetyczna, 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pStyle w:val="Tekstpodstawowy3"/>
              <w:tabs>
                <w:tab w:val="left" w:leader="dot" w:pos="8647"/>
              </w:tabs>
              <w:spacing w:after="0"/>
              <w:rPr>
                <w:sz w:val="20"/>
                <w:szCs w:val="20"/>
              </w:rPr>
            </w:pPr>
            <w:r w:rsidRPr="00C06C73">
              <w:rPr>
                <w:color w:val="1F1F1F"/>
                <w:sz w:val="20"/>
                <w:szCs w:val="20"/>
              </w:rPr>
              <w:t xml:space="preserve">warstwa spodnia: </w:t>
            </w:r>
          </w:p>
        </w:tc>
      </w:tr>
      <w:tr w:rsidR="00C06C73" w:rsidTr="003B7049">
        <w:trPr>
          <w:trHeight w:val="129"/>
        </w:trPr>
        <w:tc>
          <w:tcPr>
            <w:tcW w:w="4578" w:type="dxa"/>
          </w:tcPr>
          <w:p w:rsidR="00C06C73" w:rsidRPr="00C06C73" w:rsidRDefault="00C06C73" w:rsidP="003B7049">
            <w:pPr>
              <w:pStyle w:val="Tekstpodstawowy3"/>
              <w:tabs>
                <w:tab w:val="left" w:leader="dot" w:pos="8647"/>
              </w:tabs>
              <w:spacing w:after="0"/>
              <w:rPr>
                <w:sz w:val="20"/>
                <w:szCs w:val="20"/>
              </w:rPr>
            </w:pPr>
            <w:r w:rsidRPr="00C06C73">
              <w:rPr>
                <w:sz w:val="20"/>
                <w:szCs w:val="20"/>
              </w:rPr>
              <w:t>całkowita grubość (wysokość): nie mniej niż 4 mm,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pStyle w:val="Tekstpodstawowy3"/>
              <w:tabs>
                <w:tab w:val="left" w:leader="dot" w:pos="8647"/>
              </w:tabs>
              <w:spacing w:after="0"/>
              <w:rPr>
                <w:sz w:val="20"/>
                <w:szCs w:val="20"/>
              </w:rPr>
            </w:pPr>
            <w:r w:rsidRPr="00C06C73">
              <w:rPr>
                <w:sz w:val="20"/>
                <w:szCs w:val="20"/>
              </w:rPr>
              <w:t xml:space="preserve">całkowita grubość (wysokość): </w:t>
            </w:r>
          </w:p>
        </w:tc>
      </w:tr>
      <w:tr w:rsidR="00C06C73" w:rsidTr="003B7049">
        <w:trPr>
          <w:trHeight w:val="139"/>
        </w:trPr>
        <w:tc>
          <w:tcPr>
            <w:tcW w:w="4578" w:type="dxa"/>
          </w:tcPr>
          <w:p w:rsidR="00C06C73" w:rsidRPr="00C06C73" w:rsidRDefault="00C06C73" w:rsidP="003B7049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wysokość runa: nie mniej niż 2 mm,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wysokość runa: </w:t>
            </w:r>
          </w:p>
        </w:tc>
      </w:tr>
      <w:tr w:rsidR="00C06C73" w:rsidTr="003B7049">
        <w:trPr>
          <w:trHeight w:val="139"/>
        </w:trPr>
        <w:tc>
          <w:tcPr>
            <w:tcW w:w="4578" w:type="dxa"/>
          </w:tcPr>
          <w:p w:rsidR="00C06C73" w:rsidRPr="00C06C73" w:rsidRDefault="00C06C73" w:rsidP="003B7049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gęstość runa : nie mniej niż 205000 pętelek/m</w:t>
            </w:r>
            <w:r w:rsidRPr="00C06C73">
              <w:rPr>
                <w:vertAlign w:val="superscript"/>
              </w:rPr>
              <w:t>2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gęstość runa : </w:t>
            </w:r>
          </w:p>
        </w:tc>
      </w:tr>
      <w:tr w:rsidR="00C06C73" w:rsidTr="003B7049">
        <w:trPr>
          <w:trHeight w:val="127"/>
        </w:trPr>
        <w:tc>
          <w:tcPr>
            <w:tcW w:w="4578" w:type="dxa"/>
          </w:tcPr>
          <w:p w:rsidR="00C06C73" w:rsidRPr="00C06C73" w:rsidRDefault="00C06C73" w:rsidP="0062042B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reakcja na ogień: </w:t>
            </w:r>
            <w:r w:rsidR="00E544CC">
              <w:t xml:space="preserve">min. </w:t>
            </w:r>
            <w:r w:rsidR="0062042B">
              <w:t>C</w:t>
            </w:r>
            <w:r w:rsidRPr="00C06C73">
              <w:t>fl-s</w:t>
            </w:r>
            <w:r w:rsidR="0062042B">
              <w:t>1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reakcja na ogień: </w:t>
            </w:r>
          </w:p>
        </w:tc>
      </w:tr>
      <w:tr w:rsidR="00C06C73" w:rsidTr="003B7049">
        <w:trPr>
          <w:trHeight w:val="150"/>
        </w:trPr>
        <w:tc>
          <w:tcPr>
            <w:tcW w:w="4578" w:type="dxa"/>
          </w:tcPr>
          <w:p w:rsidR="00C06C73" w:rsidRPr="00C06C73" w:rsidRDefault="00C06C73" w:rsidP="003B7049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klasa obiektowa (ścieralności): 33</w:t>
            </w:r>
          </w:p>
        </w:tc>
        <w:tc>
          <w:tcPr>
            <w:tcW w:w="4481" w:type="dxa"/>
          </w:tcPr>
          <w:p w:rsidR="00C06C73" w:rsidRPr="00C06C73" w:rsidRDefault="00C06C73" w:rsidP="00C06C73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klasa obiektowa (ścieralności): </w:t>
            </w:r>
          </w:p>
        </w:tc>
      </w:tr>
    </w:tbl>
    <w:p w:rsidR="003B7049" w:rsidRDefault="003B7049" w:rsidP="003B704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sz w:val="24"/>
          <w:szCs w:val="24"/>
        </w:rPr>
      </w:pPr>
    </w:p>
    <w:p w:rsidR="007B724F" w:rsidRDefault="007B724F" w:rsidP="003B704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sz w:val="24"/>
          <w:szCs w:val="24"/>
        </w:rPr>
      </w:pPr>
    </w:p>
    <w:p w:rsidR="007B724F" w:rsidRDefault="007B724F" w:rsidP="003B704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sz w:val="24"/>
          <w:szCs w:val="24"/>
        </w:rPr>
      </w:pPr>
    </w:p>
    <w:p w:rsidR="007B724F" w:rsidRDefault="007B724F" w:rsidP="003B704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sz w:val="24"/>
          <w:szCs w:val="24"/>
        </w:rPr>
      </w:pPr>
    </w:p>
    <w:p w:rsidR="007B724F" w:rsidRDefault="007B724F" w:rsidP="003B704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sz w:val="24"/>
          <w:szCs w:val="24"/>
        </w:rPr>
      </w:pPr>
    </w:p>
    <w:p w:rsidR="00C06C73" w:rsidRPr="0046034A" w:rsidRDefault="00C06C73" w:rsidP="00C06C7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lastRenderedPageBreak/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C06C73" w:rsidRPr="00E856B6" w:rsidRDefault="00C06C73" w:rsidP="00C06C7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C06C73" w:rsidRPr="00E856B6" w:rsidRDefault="00C06C73" w:rsidP="00C06C7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C06C73" w:rsidRPr="00E856B6" w:rsidRDefault="00C06C73" w:rsidP="00C06C7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C06C73" w:rsidRDefault="00C06C73" w:rsidP="003B704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sz w:val="24"/>
          <w:szCs w:val="24"/>
        </w:rPr>
      </w:pPr>
    </w:p>
    <w:p w:rsidR="00162C82" w:rsidRDefault="00162C82" w:rsidP="00162C8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ab/>
        <w:t>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162C82" w:rsidRPr="00E50867" w:rsidRDefault="00162C82" w:rsidP="00162C8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162C82" w:rsidRPr="00E50867" w:rsidRDefault="00162C82" w:rsidP="00162C82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162C82" w:rsidRPr="00E50867" w:rsidRDefault="00162C82" w:rsidP="00162C82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162C82" w:rsidRPr="00E50867" w:rsidRDefault="00162C82" w:rsidP="00162C82">
      <w:pPr>
        <w:shd w:val="clear" w:color="auto" w:fill="FFFFFF"/>
        <w:spacing w:before="1483"/>
        <w:ind w:right="14"/>
        <w:jc w:val="right"/>
        <w:rPr>
          <w:sz w:val="24"/>
          <w:szCs w:val="24"/>
        </w:rPr>
        <w:sectPr w:rsidR="00162C82" w:rsidRPr="00E50867">
          <w:footerReference w:type="default" r:id="rId8"/>
          <w:pgSz w:w="11909" w:h="16834"/>
          <w:pgMar w:top="1188" w:right="1317" w:bottom="360" w:left="1501" w:header="708" w:footer="708" w:gutter="0"/>
          <w:cols w:space="60"/>
          <w:noEndnote/>
        </w:sectPr>
      </w:pPr>
    </w:p>
    <w:p w:rsidR="00162C82" w:rsidRPr="00563883" w:rsidRDefault="00162C82" w:rsidP="00162C82">
      <w:pPr>
        <w:shd w:val="clear" w:color="auto" w:fill="FFFFFF"/>
        <w:spacing w:line="226" w:lineRule="exact"/>
        <w:ind w:left="6480" w:right="19"/>
      </w:pPr>
    </w:p>
    <w:p w:rsidR="003B7049" w:rsidRDefault="003B7049"/>
    <w:sectPr w:rsidR="003B7049" w:rsidSect="003B704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4F" w:rsidRDefault="007B724F" w:rsidP="00DC717E">
      <w:r>
        <w:separator/>
      </w:r>
    </w:p>
  </w:endnote>
  <w:endnote w:type="continuationSeparator" w:id="0">
    <w:p w:rsidR="007B724F" w:rsidRDefault="007B724F" w:rsidP="00DC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4F" w:rsidRPr="00C3117E" w:rsidRDefault="007B724F">
    <w:pPr>
      <w:pStyle w:val="Stopka"/>
      <w:jc w:val="right"/>
      <w:rPr>
        <w:sz w:val="24"/>
        <w:szCs w:val="24"/>
      </w:rPr>
    </w:pPr>
  </w:p>
  <w:p w:rsidR="007B724F" w:rsidRDefault="007B72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4F" w:rsidRDefault="007B724F" w:rsidP="00DC717E">
      <w:r>
        <w:separator/>
      </w:r>
    </w:p>
  </w:footnote>
  <w:footnote w:type="continuationSeparator" w:id="0">
    <w:p w:rsidR="007B724F" w:rsidRDefault="007B724F" w:rsidP="00DC7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82"/>
    <w:rsid w:val="000A5A80"/>
    <w:rsid w:val="001305F0"/>
    <w:rsid w:val="00135F8C"/>
    <w:rsid w:val="00162C82"/>
    <w:rsid w:val="001C2C5E"/>
    <w:rsid w:val="001E4C4B"/>
    <w:rsid w:val="003B7049"/>
    <w:rsid w:val="00416E1E"/>
    <w:rsid w:val="00420DE8"/>
    <w:rsid w:val="004B10AE"/>
    <w:rsid w:val="00582B0B"/>
    <w:rsid w:val="0062042B"/>
    <w:rsid w:val="006E3775"/>
    <w:rsid w:val="006F7507"/>
    <w:rsid w:val="007B724F"/>
    <w:rsid w:val="00806A1D"/>
    <w:rsid w:val="00826E05"/>
    <w:rsid w:val="00944589"/>
    <w:rsid w:val="009734E8"/>
    <w:rsid w:val="00AF6532"/>
    <w:rsid w:val="00AF772E"/>
    <w:rsid w:val="00C06C73"/>
    <w:rsid w:val="00D63ABB"/>
    <w:rsid w:val="00DC717E"/>
    <w:rsid w:val="00E17248"/>
    <w:rsid w:val="00E5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162C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162C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704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704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C835-F1E7-4F9D-AEAA-3E4A79C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Sylwester Liana</dc:creator>
  <cp:lastModifiedBy>.</cp:lastModifiedBy>
  <cp:revision>6</cp:revision>
  <dcterms:created xsi:type="dcterms:W3CDTF">2017-10-31T10:53:00Z</dcterms:created>
  <dcterms:modified xsi:type="dcterms:W3CDTF">2017-11-09T08:29:00Z</dcterms:modified>
</cp:coreProperties>
</file>