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71" w:rsidRPr="00E50867" w:rsidRDefault="00AF3971" w:rsidP="00AF3971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2F4897" w:rsidRPr="002F4897" w:rsidRDefault="00AF3971" w:rsidP="002F4897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2F4897">
        <w:rPr>
          <w:bCs/>
          <w:color w:val="000000"/>
          <w:sz w:val="24"/>
          <w:szCs w:val="24"/>
        </w:rPr>
        <w:t>na</w:t>
      </w:r>
      <w:r w:rsidR="002F4897">
        <w:rPr>
          <w:bCs/>
          <w:color w:val="000000"/>
          <w:sz w:val="24"/>
          <w:szCs w:val="24"/>
        </w:rPr>
        <w:t xml:space="preserve"> usługę</w:t>
      </w:r>
      <w:r w:rsidRPr="002F4897">
        <w:rPr>
          <w:bCs/>
          <w:color w:val="000000"/>
          <w:sz w:val="24"/>
          <w:szCs w:val="24"/>
        </w:rPr>
        <w:t xml:space="preserve"> </w:t>
      </w:r>
      <w:r w:rsidR="002F4897">
        <w:rPr>
          <w:bCs/>
          <w:color w:val="000000"/>
          <w:sz w:val="24"/>
          <w:szCs w:val="24"/>
        </w:rPr>
        <w:t>Ekspertyza</w:t>
      </w:r>
      <w:r w:rsidR="002F4897" w:rsidRPr="002F4897">
        <w:rPr>
          <w:bCs/>
          <w:color w:val="000000"/>
          <w:sz w:val="24"/>
          <w:szCs w:val="24"/>
        </w:rPr>
        <w:t xml:space="preserve"> Portal</w:t>
      </w:r>
      <w:r w:rsidR="002F4897">
        <w:rPr>
          <w:bCs/>
          <w:color w:val="000000"/>
          <w:sz w:val="24"/>
          <w:szCs w:val="24"/>
        </w:rPr>
        <w:t>i</w:t>
      </w:r>
      <w:r w:rsidR="002F4897" w:rsidRPr="002F4897">
        <w:rPr>
          <w:bCs/>
          <w:color w:val="000000"/>
          <w:sz w:val="24"/>
          <w:szCs w:val="24"/>
        </w:rPr>
        <w:t xml:space="preserve"> </w:t>
      </w:r>
      <w:proofErr w:type="spellStart"/>
      <w:r w:rsidR="002F4897" w:rsidRPr="002F4897">
        <w:rPr>
          <w:bCs/>
          <w:color w:val="000000"/>
          <w:sz w:val="24"/>
          <w:szCs w:val="24"/>
        </w:rPr>
        <w:t>eKRUS</w:t>
      </w:r>
      <w:proofErr w:type="spellEnd"/>
      <w:r w:rsidR="002F4897" w:rsidRPr="002F4897">
        <w:rPr>
          <w:bCs/>
          <w:color w:val="000000"/>
          <w:sz w:val="24"/>
          <w:szCs w:val="24"/>
        </w:rPr>
        <w:t xml:space="preserve"> i </w:t>
      </w:r>
      <w:proofErr w:type="spellStart"/>
      <w:r w:rsidR="002F4897" w:rsidRPr="002F4897">
        <w:rPr>
          <w:bCs/>
          <w:color w:val="000000"/>
          <w:sz w:val="24"/>
          <w:szCs w:val="24"/>
        </w:rPr>
        <w:t>eCRR</w:t>
      </w:r>
      <w:proofErr w:type="spellEnd"/>
      <w:r w:rsidR="002F4897" w:rsidRPr="002F4897">
        <w:rPr>
          <w:bCs/>
          <w:color w:val="000000"/>
          <w:sz w:val="24"/>
          <w:szCs w:val="24"/>
        </w:rPr>
        <w:t xml:space="preserve"> KRUS w zakresie zgodności z normą WCAG 2.0</w:t>
      </w:r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</w:t>
      </w:r>
      <w:bookmarkStart w:id="0" w:name="_GoBack"/>
      <w:bookmarkEnd w:id="0"/>
      <w:r w:rsidRPr="00C35C26">
        <w:rPr>
          <w:color w:val="000000"/>
          <w:sz w:val="24"/>
          <w:szCs w:val="24"/>
        </w:rPr>
        <w:t>;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="002F4897">
        <w:rPr>
          <w:color w:val="000000"/>
          <w:sz w:val="24"/>
          <w:szCs w:val="24"/>
        </w:rPr>
        <w:t>dni</w:t>
      </w:r>
      <w:r w:rsidRPr="00CB5640">
        <w:rPr>
          <w:color w:val="000000"/>
          <w:sz w:val="24"/>
          <w:szCs w:val="24"/>
        </w:rPr>
        <w:t>, licząc od dnia podpisania umowy.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2F4897">
        <w:rPr>
          <w:color w:val="000000"/>
          <w:sz w:val="24"/>
          <w:szCs w:val="24"/>
        </w:rPr>
        <w:t xml:space="preserve"> zgodnie ze wzorem umowy.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2F4897">
        <w:rPr>
          <w:color w:val="000000"/>
          <w:sz w:val="24"/>
          <w:szCs w:val="24"/>
        </w:rPr>
        <w:t>: nie dotyczy.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Pozostałe dane do </w:t>
      </w:r>
      <w:r w:rsidR="002F4897">
        <w:rPr>
          <w:color w:val="000000"/>
          <w:sz w:val="24"/>
          <w:szCs w:val="24"/>
        </w:rPr>
        <w:t>kryteriów oceny ofert: nie dotyczy.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F3971" w:rsidRPr="00E856B6" w:rsidRDefault="00AF3971" w:rsidP="00AF397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AF3971" w:rsidRDefault="00AF3971" w:rsidP="00AF3971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i/>
          <w:iCs/>
          <w:color w:val="000000"/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2F4897">
        <w:rPr>
          <w:i/>
          <w:iCs/>
          <w:color w:val="000000"/>
          <w:sz w:val="24"/>
          <w:szCs w:val="24"/>
        </w:rPr>
        <w:t>dnia</w:t>
      </w:r>
      <w:r w:rsidR="002F4897">
        <w:rPr>
          <w:i/>
          <w:iCs/>
          <w:color w:val="000000"/>
          <w:sz w:val="24"/>
          <w:szCs w:val="24"/>
        </w:rPr>
        <w:tab/>
        <w:t>20….</w:t>
      </w:r>
      <w:r w:rsidRPr="00E50867">
        <w:rPr>
          <w:i/>
          <w:iCs/>
          <w:color w:val="000000"/>
          <w:sz w:val="24"/>
          <w:szCs w:val="24"/>
        </w:rPr>
        <w:t>. roku.</w:t>
      </w:r>
    </w:p>
    <w:p w:rsidR="002F4897" w:rsidRDefault="002F4897" w:rsidP="00AF3971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i/>
          <w:iCs/>
          <w:color w:val="000000"/>
          <w:sz w:val="24"/>
          <w:szCs w:val="24"/>
        </w:rPr>
      </w:pPr>
    </w:p>
    <w:p w:rsidR="002F4897" w:rsidRPr="00E50867" w:rsidRDefault="002F4897" w:rsidP="00AF3971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AF3971" w:rsidRPr="00E50867" w:rsidRDefault="00AF3971" w:rsidP="00AF397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0A06F5" w:rsidRDefault="000A06F5"/>
    <w:sectPr w:rsidR="000A06F5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71"/>
    <w:rsid w:val="000A06F5"/>
    <w:rsid w:val="002F4897"/>
    <w:rsid w:val="00902323"/>
    <w:rsid w:val="00903E78"/>
    <w:rsid w:val="00A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2017-12-04T09:40:00Z</dcterms:created>
  <dcterms:modified xsi:type="dcterms:W3CDTF">2017-12-04T09:40:00Z</dcterms:modified>
</cp:coreProperties>
</file>