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AC" w:rsidRPr="00532C28" w:rsidRDefault="0030438D" w:rsidP="00DB739B">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16017F" w:rsidRPr="00532C28" w:rsidRDefault="0016017F" w:rsidP="00DB739B">
      <w:pPr>
        <w:jc w:val="center"/>
        <w:rPr>
          <w:b/>
          <w:bCs/>
        </w:rPr>
      </w:pPr>
    </w:p>
    <w:p w:rsidR="00D03975" w:rsidRPr="00532C28" w:rsidRDefault="00D03975" w:rsidP="00D03975">
      <w:pPr>
        <w:jc w:val="center"/>
        <w:rPr>
          <w:b/>
          <w:bCs/>
        </w:rPr>
      </w:pPr>
    </w:p>
    <w:p w:rsidR="00D03975" w:rsidRPr="00532C28" w:rsidRDefault="00D03975" w:rsidP="00D03975">
      <w:pPr>
        <w:jc w:val="center"/>
        <w:rPr>
          <w:b/>
          <w:bCs/>
        </w:rPr>
      </w:pPr>
    </w:p>
    <w:p w:rsidR="00D03975" w:rsidRPr="00532C28" w:rsidRDefault="00D03975" w:rsidP="00D03975">
      <w:pPr>
        <w:jc w:val="center"/>
        <w:rPr>
          <w:b/>
          <w:bCs/>
        </w:rPr>
      </w:pPr>
    </w:p>
    <w:p w:rsidR="00D03975" w:rsidRPr="00532C28" w:rsidRDefault="00D03975" w:rsidP="00D03975">
      <w:pPr>
        <w:jc w:val="center"/>
        <w:rPr>
          <w:b/>
          <w:bCs/>
        </w:rPr>
      </w:pPr>
    </w:p>
    <w:p w:rsidR="00D03975" w:rsidRPr="00E42932" w:rsidRDefault="00D03975" w:rsidP="00D03975">
      <w:pPr>
        <w:jc w:val="center"/>
        <w:rPr>
          <w:rFonts w:ascii="Arial" w:hAnsi="Arial" w:cs="Arial"/>
          <w:b/>
          <w:bCs/>
        </w:rPr>
      </w:pPr>
      <w:r w:rsidRPr="00E42932">
        <w:rPr>
          <w:rFonts w:ascii="Arial" w:hAnsi="Arial" w:cs="Arial"/>
          <w:b/>
          <w:bCs/>
        </w:rPr>
        <w:t>Kasa Rolniczego Ubezpieczenia Społecznego - CENTRALA</w:t>
      </w:r>
    </w:p>
    <w:p w:rsidR="00D03975" w:rsidRPr="00E42932" w:rsidRDefault="00D03975" w:rsidP="00D03975">
      <w:pPr>
        <w:jc w:val="center"/>
        <w:rPr>
          <w:rFonts w:ascii="Arial" w:hAnsi="Arial" w:cs="Arial"/>
          <w:b/>
          <w:bCs/>
        </w:rPr>
      </w:pPr>
      <w:r w:rsidRPr="00E42932">
        <w:rPr>
          <w:rFonts w:ascii="Arial" w:hAnsi="Arial" w:cs="Arial"/>
          <w:b/>
          <w:bCs/>
        </w:rPr>
        <w:t>00 – 608 Warszawa, Al. Niepodległości 190</w:t>
      </w:r>
    </w:p>
    <w:p w:rsidR="00D03975" w:rsidRPr="00E42932" w:rsidRDefault="00D03975" w:rsidP="00D03975">
      <w:pPr>
        <w:jc w:val="center"/>
        <w:rPr>
          <w:rFonts w:ascii="Arial" w:hAnsi="Arial" w:cs="Arial"/>
        </w:rPr>
      </w:pPr>
    </w:p>
    <w:p w:rsidR="00D03975" w:rsidRPr="00E42932" w:rsidRDefault="00D03975" w:rsidP="00D03975">
      <w:pPr>
        <w:jc w:val="center"/>
        <w:rPr>
          <w:rFonts w:ascii="Arial" w:hAnsi="Arial" w:cs="Arial"/>
        </w:rPr>
      </w:pPr>
    </w:p>
    <w:p w:rsidR="00D03975" w:rsidRPr="00E42932" w:rsidRDefault="00D03975" w:rsidP="00D03975">
      <w:pPr>
        <w:jc w:val="center"/>
        <w:rPr>
          <w:rFonts w:ascii="Arial" w:hAnsi="Arial" w:cs="Arial"/>
        </w:rPr>
      </w:pPr>
    </w:p>
    <w:p w:rsidR="00D03975" w:rsidRPr="00E42932" w:rsidRDefault="00D03975" w:rsidP="00D03975">
      <w:pPr>
        <w:jc w:val="center"/>
        <w:rPr>
          <w:rFonts w:ascii="Arial" w:hAnsi="Arial" w:cs="Arial"/>
        </w:rPr>
      </w:pPr>
      <w:r w:rsidRPr="00E42932">
        <w:rPr>
          <w:rFonts w:ascii="Arial" w:hAnsi="Arial" w:cs="Arial"/>
        </w:rPr>
        <w:t>Biuro Zamówień Publicznych</w:t>
      </w:r>
    </w:p>
    <w:p w:rsidR="00D03975" w:rsidRPr="00E42932" w:rsidRDefault="00D03975" w:rsidP="00D03975">
      <w:pPr>
        <w:jc w:val="center"/>
        <w:rPr>
          <w:rFonts w:ascii="Arial" w:hAnsi="Arial" w:cs="Arial"/>
          <w:lang w:val="de-DE"/>
        </w:rPr>
      </w:pPr>
      <w:r w:rsidRPr="00E42932">
        <w:rPr>
          <w:rFonts w:ascii="Arial" w:hAnsi="Arial" w:cs="Arial"/>
          <w:lang w:val="de-DE"/>
        </w:rPr>
        <w:t>tel.: (22) 592-64-20</w:t>
      </w:r>
    </w:p>
    <w:p w:rsidR="00D03975" w:rsidRPr="00FD107C" w:rsidRDefault="00D03975" w:rsidP="00D03975">
      <w:pPr>
        <w:jc w:val="center"/>
        <w:rPr>
          <w:rFonts w:ascii="Arial" w:hAnsi="Arial" w:cs="Arial"/>
          <w:b/>
          <w:bCs/>
          <w:lang w:val="de-DE"/>
        </w:rPr>
      </w:pPr>
      <w:r w:rsidRPr="00E42932">
        <w:rPr>
          <w:rFonts w:ascii="Arial" w:hAnsi="Arial" w:cs="Arial"/>
          <w:lang w:val="de-DE"/>
        </w:rPr>
        <w:t>e-mail:</w:t>
      </w:r>
      <w:hyperlink r:id="rId9" w:history="1">
        <w:r w:rsidRPr="00E42932">
          <w:rPr>
            <w:rStyle w:val="Hipercze"/>
            <w:rFonts w:ascii="Arial" w:hAnsi="Arial" w:cs="Arial"/>
            <w:color w:val="auto"/>
            <w:lang w:val="de-DE"/>
          </w:rPr>
          <w:t>bzp@krus.gov.pl</w:t>
        </w:r>
      </w:hyperlink>
    </w:p>
    <w:p w:rsidR="00D03975" w:rsidRPr="00FD107C" w:rsidRDefault="00D03975" w:rsidP="00D03975">
      <w:pPr>
        <w:jc w:val="center"/>
        <w:rPr>
          <w:rFonts w:ascii="Arial" w:hAnsi="Arial" w:cs="Arial"/>
          <w:b/>
          <w:bCs/>
          <w:lang w:val="de-DE"/>
        </w:rPr>
      </w:pPr>
    </w:p>
    <w:p w:rsidR="00D03975" w:rsidRPr="00FD107C" w:rsidRDefault="00D03975" w:rsidP="00D03975">
      <w:pPr>
        <w:jc w:val="center"/>
        <w:rPr>
          <w:rFonts w:ascii="Arial" w:hAnsi="Arial" w:cs="Arial"/>
          <w:b/>
          <w:bCs/>
          <w:lang w:val="de-DE"/>
        </w:rPr>
      </w:pPr>
    </w:p>
    <w:p w:rsidR="00D03975" w:rsidRPr="00FD107C" w:rsidRDefault="00D03975" w:rsidP="00D03975">
      <w:pPr>
        <w:rPr>
          <w:rFonts w:ascii="Arial" w:hAnsi="Arial" w:cs="Arial"/>
          <w:b/>
          <w:bCs/>
          <w:lang w:val="de-DE"/>
        </w:rPr>
      </w:pPr>
    </w:p>
    <w:p w:rsidR="00D03975" w:rsidRPr="00FD107C" w:rsidRDefault="00D03975" w:rsidP="00D03975">
      <w:pPr>
        <w:pStyle w:val="Nagwek1"/>
        <w:rPr>
          <w:rFonts w:ascii="Arial" w:hAnsi="Arial" w:cs="Arial"/>
          <w:sz w:val="24"/>
          <w:szCs w:val="24"/>
          <w:lang w:val="de-DE"/>
        </w:rPr>
      </w:pPr>
    </w:p>
    <w:p w:rsidR="00D03975" w:rsidRPr="00FD107C" w:rsidRDefault="00D03975" w:rsidP="00D03975">
      <w:pPr>
        <w:pStyle w:val="Nagwek1"/>
        <w:rPr>
          <w:rFonts w:ascii="Arial" w:hAnsi="Arial" w:cs="Arial"/>
          <w:sz w:val="24"/>
          <w:szCs w:val="24"/>
          <w:lang w:val="de-DE"/>
        </w:rPr>
      </w:pPr>
    </w:p>
    <w:p w:rsidR="00D03975" w:rsidRPr="00FD107C" w:rsidRDefault="00D03975" w:rsidP="00D03975">
      <w:pPr>
        <w:pStyle w:val="Nagwek1"/>
        <w:rPr>
          <w:rFonts w:ascii="Arial" w:hAnsi="Arial" w:cs="Arial"/>
          <w:sz w:val="24"/>
          <w:szCs w:val="24"/>
        </w:rPr>
      </w:pPr>
      <w:r w:rsidRPr="00FD107C">
        <w:rPr>
          <w:rFonts w:ascii="Arial" w:hAnsi="Arial" w:cs="Arial"/>
          <w:sz w:val="24"/>
          <w:szCs w:val="24"/>
        </w:rPr>
        <w:t>Postępowanie o udzielenie zamówienia publicznego</w:t>
      </w:r>
    </w:p>
    <w:p w:rsidR="00D03975" w:rsidRPr="00FD107C" w:rsidRDefault="00D03975" w:rsidP="00D03975">
      <w:pPr>
        <w:pStyle w:val="Nagwek1"/>
        <w:rPr>
          <w:rFonts w:ascii="Arial" w:hAnsi="Arial" w:cs="Arial"/>
          <w:sz w:val="24"/>
          <w:szCs w:val="24"/>
        </w:rPr>
      </w:pPr>
      <w:r w:rsidRPr="00FD107C">
        <w:rPr>
          <w:rFonts w:ascii="Arial" w:hAnsi="Arial" w:cs="Arial"/>
          <w:sz w:val="24"/>
          <w:szCs w:val="24"/>
        </w:rPr>
        <w:t> w trybie przetargu nieograniczonego</w:t>
      </w:r>
    </w:p>
    <w:p w:rsidR="00D03975" w:rsidRPr="00FD107C" w:rsidRDefault="00D03975" w:rsidP="00D03975">
      <w:pPr>
        <w:jc w:val="center"/>
        <w:rPr>
          <w:rFonts w:ascii="Arial" w:hAnsi="Arial" w:cs="Arial"/>
          <w:b/>
          <w:bCs/>
        </w:rPr>
      </w:pPr>
    </w:p>
    <w:p w:rsidR="00D03975" w:rsidRPr="00FD107C" w:rsidRDefault="00CA2F13" w:rsidP="00EB247E">
      <w:pPr>
        <w:tabs>
          <w:tab w:val="left" w:pos="2268"/>
        </w:tabs>
        <w:spacing w:line="360" w:lineRule="auto"/>
        <w:jc w:val="center"/>
        <w:rPr>
          <w:rFonts w:ascii="Arial" w:hAnsi="Arial" w:cs="Arial"/>
        </w:rPr>
      </w:pPr>
      <w:r w:rsidRPr="00FD107C">
        <w:rPr>
          <w:rFonts w:ascii="Arial" w:hAnsi="Arial" w:cs="Arial"/>
        </w:rPr>
        <w:t xml:space="preserve">na </w:t>
      </w:r>
      <w:r w:rsidR="00EB247E">
        <w:rPr>
          <w:rFonts w:ascii="Arial" w:hAnsi="Arial" w:cs="Arial"/>
        </w:rPr>
        <w:t>świadczenie usług telefonii komórkowej wraz z dostawą telefonów komórkowych dla KRUS  na lata 2020-2021</w:t>
      </w:r>
    </w:p>
    <w:p w:rsidR="00D03975" w:rsidRPr="00FD107C" w:rsidRDefault="00D03975" w:rsidP="00D03975">
      <w:pPr>
        <w:jc w:val="center"/>
        <w:rPr>
          <w:rFonts w:ascii="Arial" w:hAnsi="Arial" w:cs="Arial"/>
        </w:rPr>
      </w:pPr>
    </w:p>
    <w:p w:rsidR="00D03975" w:rsidRPr="00FD107C" w:rsidRDefault="00D03975" w:rsidP="00D03975">
      <w:pPr>
        <w:jc w:val="center"/>
        <w:rPr>
          <w:rFonts w:ascii="Arial" w:hAnsi="Arial" w:cs="Arial"/>
        </w:rPr>
      </w:pPr>
    </w:p>
    <w:p w:rsidR="00D03975" w:rsidRPr="00FD107C" w:rsidRDefault="00D03975" w:rsidP="00D03975">
      <w:pPr>
        <w:jc w:val="center"/>
        <w:rPr>
          <w:rFonts w:ascii="Arial" w:hAnsi="Arial" w:cs="Arial"/>
        </w:rPr>
      </w:pPr>
    </w:p>
    <w:p w:rsidR="00D03975" w:rsidRPr="00FD107C" w:rsidRDefault="00D03975" w:rsidP="00D03975">
      <w:pPr>
        <w:jc w:val="center"/>
        <w:rPr>
          <w:rFonts w:ascii="Arial" w:hAnsi="Arial" w:cs="Arial"/>
        </w:rPr>
      </w:pPr>
    </w:p>
    <w:p w:rsidR="00D03975" w:rsidRPr="00FD107C" w:rsidRDefault="00D03975" w:rsidP="00D03975">
      <w:pPr>
        <w:pStyle w:val="Nagwek2"/>
        <w:rPr>
          <w:rFonts w:ascii="Arial" w:hAnsi="Arial" w:cs="Arial"/>
          <w:sz w:val="24"/>
          <w:szCs w:val="24"/>
        </w:rPr>
      </w:pPr>
    </w:p>
    <w:p w:rsidR="00D03975" w:rsidRPr="00FD107C" w:rsidRDefault="00D03975" w:rsidP="00D03975">
      <w:pPr>
        <w:pStyle w:val="Nagwek2"/>
        <w:rPr>
          <w:rFonts w:ascii="Arial" w:hAnsi="Arial" w:cs="Arial"/>
          <w:sz w:val="24"/>
          <w:szCs w:val="24"/>
        </w:rPr>
      </w:pPr>
    </w:p>
    <w:p w:rsidR="00D03975" w:rsidRPr="00FD107C" w:rsidRDefault="00D03975" w:rsidP="00D03975">
      <w:pPr>
        <w:pStyle w:val="Nagwek2"/>
        <w:rPr>
          <w:rFonts w:ascii="Arial" w:hAnsi="Arial" w:cs="Arial"/>
          <w:sz w:val="24"/>
          <w:szCs w:val="24"/>
        </w:rPr>
      </w:pPr>
      <w:r w:rsidRPr="00FD107C">
        <w:rPr>
          <w:rFonts w:ascii="Arial" w:hAnsi="Arial" w:cs="Arial"/>
          <w:sz w:val="24"/>
          <w:szCs w:val="24"/>
        </w:rPr>
        <w:t>Specyfikacja istotnych warunków zamówienia</w:t>
      </w:r>
    </w:p>
    <w:p w:rsidR="00D03975" w:rsidRPr="00FD107C" w:rsidRDefault="00D03975" w:rsidP="00D03975">
      <w:pPr>
        <w:jc w:val="center"/>
        <w:rPr>
          <w:rFonts w:ascii="Arial" w:hAnsi="Arial" w:cs="Arial"/>
        </w:rPr>
      </w:pPr>
      <w:r w:rsidRPr="00FD107C">
        <w:rPr>
          <w:rFonts w:ascii="Arial" w:hAnsi="Arial" w:cs="Arial"/>
        </w:rPr>
        <w:t>(zwana dalej SIWZ)</w:t>
      </w:r>
    </w:p>
    <w:p w:rsidR="00F12700" w:rsidRPr="00FD107C" w:rsidRDefault="00F12700" w:rsidP="00F12700">
      <w:pPr>
        <w:rPr>
          <w:rStyle w:val="Pogrubienie"/>
          <w:rFonts w:ascii="Arial" w:hAnsi="Arial" w:cs="Arial"/>
          <w:szCs w:val="22"/>
        </w:rPr>
      </w:pPr>
    </w:p>
    <w:p w:rsidR="00F12700" w:rsidRPr="00FD107C" w:rsidRDefault="00F12700" w:rsidP="00F12700">
      <w:pPr>
        <w:pStyle w:val="Nagwek1"/>
        <w:rPr>
          <w:rFonts w:ascii="Arial" w:hAnsi="Arial" w:cs="Arial"/>
          <w:b w:val="0"/>
          <w:sz w:val="24"/>
          <w:szCs w:val="24"/>
        </w:rPr>
      </w:pPr>
    </w:p>
    <w:p w:rsidR="00D03975" w:rsidRPr="00FD107C" w:rsidRDefault="00D03975" w:rsidP="00D03975">
      <w:pPr>
        <w:rPr>
          <w:rFonts w:ascii="Arial" w:hAnsi="Arial" w:cs="Arial"/>
        </w:rPr>
      </w:pPr>
    </w:p>
    <w:p w:rsidR="00D03975" w:rsidRPr="00FD107C" w:rsidRDefault="00D03975" w:rsidP="00D03975">
      <w:pPr>
        <w:pBdr>
          <w:bottom w:val="single" w:sz="12" w:space="1" w:color="auto"/>
        </w:pBdr>
        <w:rPr>
          <w:rFonts w:ascii="Arial" w:hAnsi="Arial" w:cs="Arial"/>
        </w:rPr>
      </w:pPr>
    </w:p>
    <w:p w:rsidR="00D03975" w:rsidRPr="00FD107C" w:rsidRDefault="00D03975" w:rsidP="00D03975">
      <w:pPr>
        <w:pBdr>
          <w:bottom w:val="single" w:sz="12" w:space="1" w:color="auto"/>
        </w:pBdr>
        <w:rPr>
          <w:rFonts w:ascii="Arial" w:hAnsi="Arial" w:cs="Arial"/>
        </w:rPr>
      </w:pPr>
    </w:p>
    <w:p w:rsidR="00D03975" w:rsidRPr="00FD107C" w:rsidRDefault="00D03975" w:rsidP="00D03975">
      <w:pPr>
        <w:pBdr>
          <w:bottom w:val="single" w:sz="12" w:space="1" w:color="auto"/>
        </w:pBdr>
        <w:rPr>
          <w:rFonts w:ascii="Arial" w:hAnsi="Arial" w:cs="Arial"/>
        </w:rPr>
      </w:pPr>
    </w:p>
    <w:p w:rsidR="00D03975" w:rsidRPr="00FD107C" w:rsidRDefault="00D03975" w:rsidP="00D03975">
      <w:pPr>
        <w:pBdr>
          <w:bottom w:val="single" w:sz="12" w:space="1" w:color="auto"/>
        </w:pBdr>
        <w:rPr>
          <w:rFonts w:ascii="Arial" w:hAnsi="Arial" w:cs="Arial"/>
        </w:rPr>
      </w:pPr>
    </w:p>
    <w:p w:rsidR="00704A1F" w:rsidRPr="00FD107C" w:rsidRDefault="00704A1F" w:rsidP="00D03975">
      <w:pPr>
        <w:pBdr>
          <w:bottom w:val="single" w:sz="12" w:space="1" w:color="auto"/>
        </w:pBdr>
        <w:rPr>
          <w:rFonts w:ascii="Arial" w:hAnsi="Arial" w:cs="Arial"/>
        </w:rPr>
      </w:pPr>
    </w:p>
    <w:p w:rsidR="00704A1F" w:rsidRPr="00FD107C" w:rsidRDefault="00704A1F" w:rsidP="00D03975">
      <w:pPr>
        <w:pBdr>
          <w:bottom w:val="single" w:sz="12" w:space="1" w:color="auto"/>
        </w:pBdr>
        <w:rPr>
          <w:rFonts w:ascii="Arial" w:hAnsi="Arial" w:cs="Arial"/>
        </w:rPr>
      </w:pPr>
    </w:p>
    <w:p w:rsidR="00D03975" w:rsidRPr="00FD107C" w:rsidRDefault="00FC7D48" w:rsidP="00D03975">
      <w:pPr>
        <w:pBdr>
          <w:bottom w:val="single" w:sz="12" w:space="1" w:color="auto"/>
        </w:pBdr>
        <w:rPr>
          <w:rFonts w:ascii="Arial" w:hAnsi="Arial" w:cs="Arial"/>
        </w:rPr>
      </w:pPr>
      <w:r w:rsidRPr="00FD107C">
        <w:rPr>
          <w:rFonts w:ascii="Arial" w:hAnsi="Arial" w:cs="Arial"/>
        </w:rPr>
        <w:t>Rozdział I – Instrukcja dla Wykonawców</w:t>
      </w:r>
    </w:p>
    <w:p w:rsidR="001A30D3" w:rsidRPr="00FD107C" w:rsidRDefault="002F0912" w:rsidP="00D03975">
      <w:pPr>
        <w:pBdr>
          <w:bottom w:val="single" w:sz="12" w:space="1" w:color="auto"/>
        </w:pBdr>
        <w:rPr>
          <w:rFonts w:ascii="Arial" w:hAnsi="Arial" w:cs="Arial"/>
        </w:rPr>
      </w:pPr>
      <w:r w:rsidRPr="00FD107C">
        <w:rPr>
          <w:rFonts w:ascii="Arial" w:hAnsi="Arial" w:cs="Arial"/>
        </w:rPr>
        <w:t>Rozdział II</w:t>
      </w:r>
      <w:r w:rsidR="001A30D3" w:rsidRPr="00FD107C">
        <w:rPr>
          <w:rFonts w:ascii="Arial" w:hAnsi="Arial" w:cs="Arial"/>
        </w:rPr>
        <w:t xml:space="preserve"> – Wzór umowy</w:t>
      </w:r>
    </w:p>
    <w:p w:rsidR="00D03975" w:rsidRPr="00FD107C" w:rsidRDefault="00FC7D48" w:rsidP="00D03975">
      <w:pPr>
        <w:pBdr>
          <w:bottom w:val="single" w:sz="12" w:space="1" w:color="auto"/>
        </w:pBdr>
        <w:rPr>
          <w:rFonts w:ascii="Arial" w:hAnsi="Arial" w:cs="Arial"/>
        </w:rPr>
      </w:pPr>
      <w:r w:rsidRPr="00FD107C">
        <w:rPr>
          <w:rFonts w:ascii="Arial" w:hAnsi="Arial" w:cs="Arial"/>
        </w:rPr>
        <w:t>Roz</w:t>
      </w:r>
      <w:r w:rsidR="0066243F">
        <w:rPr>
          <w:rFonts w:ascii="Arial" w:hAnsi="Arial" w:cs="Arial"/>
        </w:rPr>
        <w:t>dział III – Formularz oferty i Z</w:t>
      </w:r>
      <w:r w:rsidRPr="00FD107C">
        <w:rPr>
          <w:rFonts w:ascii="Arial" w:hAnsi="Arial" w:cs="Arial"/>
        </w:rPr>
        <w:t>ałączniki</w:t>
      </w:r>
      <w:r w:rsidR="0066243F">
        <w:rPr>
          <w:rFonts w:ascii="Arial" w:hAnsi="Arial" w:cs="Arial"/>
        </w:rPr>
        <w:t xml:space="preserve"> do SIWZ</w:t>
      </w:r>
      <w:r w:rsidRPr="00FD107C">
        <w:rPr>
          <w:rFonts w:ascii="Arial" w:hAnsi="Arial" w:cs="Arial"/>
        </w:rPr>
        <w:t xml:space="preserve"> </w:t>
      </w:r>
    </w:p>
    <w:p w:rsidR="00D03975" w:rsidRPr="00FD107C" w:rsidRDefault="00D03975" w:rsidP="00D03975">
      <w:pPr>
        <w:pBdr>
          <w:bottom w:val="single" w:sz="12" w:space="1" w:color="auto"/>
        </w:pBdr>
        <w:rPr>
          <w:rFonts w:ascii="Arial" w:hAnsi="Arial" w:cs="Arial"/>
        </w:rPr>
      </w:pPr>
    </w:p>
    <w:p w:rsidR="00D03975" w:rsidRPr="00FD107C" w:rsidRDefault="00D03975" w:rsidP="00D03975">
      <w:pPr>
        <w:pBdr>
          <w:bottom w:val="single" w:sz="12" w:space="1" w:color="auto"/>
        </w:pBdr>
        <w:rPr>
          <w:rFonts w:ascii="Arial" w:hAnsi="Arial" w:cs="Arial"/>
        </w:rPr>
      </w:pPr>
    </w:p>
    <w:p w:rsidR="00D03975" w:rsidRPr="00FD107C" w:rsidRDefault="00E63516" w:rsidP="00D03975">
      <w:pPr>
        <w:pStyle w:val="Nagwek4"/>
        <w:tabs>
          <w:tab w:val="clear" w:pos="1134"/>
          <w:tab w:val="left" w:pos="0"/>
        </w:tabs>
        <w:ind w:firstLine="0"/>
        <w:jc w:val="center"/>
        <w:rPr>
          <w:rFonts w:ascii="Arial" w:hAnsi="Arial" w:cs="Arial"/>
        </w:rPr>
      </w:pPr>
      <w:r w:rsidRPr="00FD107C">
        <w:rPr>
          <w:rFonts w:ascii="Arial" w:hAnsi="Arial" w:cs="Arial"/>
        </w:rPr>
        <w:t>Warszawa, 2019</w:t>
      </w:r>
      <w:r w:rsidR="00D03975" w:rsidRPr="00FD107C">
        <w:rPr>
          <w:rFonts w:ascii="Arial" w:hAnsi="Arial" w:cs="Arial"/>
        </w:rPr>
        <w:t>r.</w:t>
      </w:r>
    </w:p>
    <w:p w:rsidR="00C94C59" w:rsidRPr="00FD107C" w:rsidRDefault="00580A9F" w:rsidP="00580A9F">
      <w:pPr>
        <w:jc w:val="center"/>
        <w:rPr>
          <w:rFonts w:ascii="Arial" w:hAnsi="Arial" w:cs="Arial"/>
        </w:rPr>
      </w:pPr>
      <w:r w:rsidRPr="00FD107C">
        <w:rPr>
          <w:rFonts w:ascii="Arial" w:hAnsi="Arial" w:cs="Arial"/>
        </w:rPr>
        <w:t>0000-ZP.261</w:t>
      </w:r>
      <w:r w:rsidR="00EB247E">
        <w:rPr>
          <w:rFonts w:ascii="Arial" w:hAnsi="Arial" w:cs="Arial"/>
        </w:rPr>
        <w:t>.7</w:t>
      </w:r>
      <w:r w:rsidR="00CA2F13" w:rsidRPr="00FD107C">
        <w:rPr>
          <w:rFonts w:ascii="Arial" w:hAnsi="Arial" w:cs="Arial"/>
        </w:rPr>
        <w:t>.</w:t>
      </w:r>
      <w:r w:rsidR="00E63516" w:rsidRPr="00FD107C">
        <w:rPr>
          <w:rFonts w:ascii="Arial" w:hAnsi="Arial" w:cs="Arial"/>
        </w:rPr>
        <w:t>2019</w:t>
      </w:r>
    </w:p>
    <w:p w:rsidR="00FC7D48" w:rsidRPr="00FD107C" w:rsidRDefault="00FC7D48" w:rsidP="00580A9F">
      <w:pPr>
        <w:jc w:val="center"/>
        <w:rPr>
          <w:rFonts w:ascii="Arial" w:hAnsi="Arial" w:cs="Arial"/>
        </w:rPr>
      </w:pPr>
    </w:p>
    <w:p w:rsidR="002F2FD4" w:rsidRPr="00FD107C" w:rsidRDefault="002F2FD4" w:rsidP="00580A9F">
      <w:pPr>
        <w:jc w:val="center"/>
        <w:rPr>
          <w:rFonts w:ascii="Arial" w:hAnsi="Arial" w:cs="Arial"/>
        </w:rPr>
      </w:pPr>
    </w:p>
    <w:p w:rsidR="00E63516" w:rsidRPr="00FD107C" w:rsidRDefault="00E63516" w:rsidP="00330B8C">
      <w:pPr>
        <w:rPr>
          <w:rFonts w:ascii="Arial" w:hAnsi="Arial" w:cs="Arial"/>
        </w:rPr>
      </w:pPr>
    </w:p>
    <w:p w:rsidR="007158B2" w:rsidRPr="00FD107C" w:rsidRDefault="007158B2" w:rsidP="00580A9F">
      <w:pPr>
        <w:jc w:val="center"/>
        <w:rPr>
          <w:rFonts w:ascii="Arial" w:hAnsi="Arial" w:cs="Arial"/>
        </w:rPr>
      </w:pPr>
    </w:p>
    <w:p w:rsidR="00580A9F" w:rsidRPr="00FD107C" w:rsidRDefault="0094594B" w:rsidP="00580A9F">
      <w:pPr>
        <w:jc w:val="center"/>
        <w:rPr>
          <w:rFonts w:ascii="Arial" w:hAnsi="Arial" w:cs="Arial"/>
          <w:b/>
          <w:u w:val="single"/>
        </w:rPr>
      </w:pPr>
      <w:r w:rsidRPr="00FD107C">
        <w:rPr>
          <w:rFonts w:ascii="Arial" w:hAnsi="Arial" w:cs="Arial"/>
          <w:b/>
          <w:u w:val="single"/>
        </w:rPr>
        <w:t>Rozdział I – Instrukcja dla Wykonawców</w:t>
      </w:r>
    </w:p>
    <w:p w:rsidR="0094594B" w:rsidRPr="00FD107C" w:rsidRDefault="0094594B" w:rsidP="00580A9F">
      <w:pPr>
        <w:jc w:val="center"/>
        <w:rPr>
          <w:rFonts w:ascii="Arial" w:hAnsi="Arial" w:cs="Arial"/>
          <w:b/>
        </w:rPr>
      </w:pPr>
    </w:p>
    <w:p w:rsidR="00D03975" w:rsidRPr="00FD107C" w:rsidRDefault="00D03975" w:rsidP="005B3AA2">
      <w:pPr>
        <w:pStyle w:val="Akapitzlist"/>
        <w:numPr>
          <w:ilvl w:val="0"/>
          <w:numId w:val="4"/>
        </w:numPr>
        <w:spacing w:line="276" w:lineRule="auto"/>
        <w:ind w:left="426" w:hanging="426"/>
        <w:jc w:val="both"/>
        <w:rPr>
          <w:rFonts w:ascii="Arial" w:hAnsi="Arial" w:cs="Arial"/>
          <w:b/>
          <w:bCs/>
          <w:u w:val="single"/>
        </w:rPr>
      </w:pPr>
      <w:r w:rsidRPr="00FD107C">
        <w:rPr>
          <w:rFonts w:ascii="Arial" w:hAnsi="Arial" w:cs="Arial"/>
          <w:b/>
          <w:bCs/>
          <w:u w:val="single"/>
        </w:rPr>
        <w:t>Nazwa, adres Zamawiającego oraz tryb udzielenia zamówienia</w:t>
      </w:r>
    </w:p>
    <w:p w:rsidR="00D03975" w:rsidRPr="008E1CA1" w:rsidRDefault="00D03975" w:rsidP="008E1CA1">
      <w:pPr>
        <w:spacing w:line="276" w:lineRule="auto"/>
        <w:ind w:left="567"/>
        <w:jc w:val="both"/>
        <w:rPr>
          <w:rFonts w:ascii="Arial" w:hAnsi="Arial" w:cs="Arial"/>
          <w:bCs/>
        </w:rPr>
      </w:pPr>
      <w:r w:rsidRPr="008E1CA1">
        <w:rPr>
          <w:rFonts w:ascii="Arial" w:hAnsi="Arial" w:cs="Arial"/>
          <w:bCs/>
        </w:rPr>
        <w:t>Kasa Rolniczego Ubezpieczenia Społecznego – Centrala z siedzibą w Warszawie przy Al. Niepodległości 190, zwana dalej „Zamawiającym” lub „KRUS” ogłasza postępowanie o udzielenie zamówienia publicznego w trybie przetargu nieograniczonego na podstawie art.</w:t>
      </w:r>
      <w:r w:rsidR="00FD107C" w:rsidRPr="008E1CA1">
        <w:rPr>
          <w:rFonts w:ascii="Arial" w:hAnsi="Arial" w:cs="Arial"/>
          <w:bCs/>
        </w:rPr>
        <w:t xml:space="preserve"> </w:t>
      </w:r>
      <w:r w:rsidRPr="008E1CA1">
        <w:rPr>
          <w:rFonts w:ascii="Arial" w:hAnsi="Arial" w:cs="Arial"/>
          <w:bCs/>
        </w:rPr>
        <w:t>39 ustawy – Prawo zamówień publicznych z dnia 29 stycznia 2004r.</w:t>
      </w:r>
      <w:r w:rsidR="00661C66" w:rsidRPr="008E1CA1">
        <w:rPr>
          <w:rFonts w:ascii="Arial" w:hAnsi="Arial" w:cs="Arial"/>
          <w:bCs/>
        </w:rPr>
        <w:t>,</w:t>
      </w:r>
      <w:r w:rsidRPr="008E1CA1">
        <w:rPr>
          <w:rFonts w:ascii="Arial" w:hAnsi="Arial" w:cs="Arial"/>
          <w:bCs/>
        </w:rPr>
        <w:t xml:space="preserve"> zwanej dalej ustawą </w:t>
      </w:r>
      <w:r w:rsidR="00977F75" w:rsidRPr="008E1CA1">
        <w:rPr>
          <w:rFonts w:ascii="Arial" w:hAnsi="Arial" w:cs="Arial"/>
          <w:bCs/>
        </w:rPr>
        <w:t>(</w:t>
      </w:r>
      <w:proofErr w:type="spellStart"/>
      <w:r w:rsidR="00DB314F" w:rsidRPr="008E1CA1">
        <w:rPr>
          <w:rFonts w:ascii="Arial" w:hAnsi="Arial" w:cs="Arial"/>
          <w:bCs/>
        </w:rPr>
        <w:t>t.j</w:t>
      </w:r>
      <w:proofErr w:type="spellEnd"/>
      <w:r w:rsidR="00DB314F" w:rsidRPr="008E1CA1">
        <w:rPr>
          <w:rFonts w:ascii="Arial" w:hAnsi="Arial" w:cs="Arial"/>
          <w:bCs/>
        </w:rPr>
        <w:t xml:space="preserve">. </w:t>
      </w:r>
      <w:r w:rsidR="00D15BC0" w:rsidRPr="008E1CA1">
        <w:rPr>
          <w:rFonts w:ascii="Arial" w:hAnsi="Arial" w:cs="Arial"/>
          <w:bCs/>
        </w:rPr>
        <w:t>Dz. U. z 201</w:t>
      </w:r>
      <w:r w:rsidR="005D2C58" w:rsidRPr="008E1CA1">
        <w:rPr>
          <w:rFonts w:ascii="Arial" w:hAnsi="Arial" w:cs="Arial"/>
          <w:bCs/>
        </w:rPr>
        <w:t>8</w:t>
      </w:r>
      <w:r w:rsidR="00D15BC0" w:rsidRPr="008E1CA1">
        <w:rPr>
          <w:rFonts w:ascii="Arial" w:hAnsi="Arial" w:cs="Arial"/>
          <w:bCs/>
        </w:rPr>
        <w:t>r. poz. 1</w:t>
      </w:r>
      <w:r w:rsidR="005D2C58" w:rsidRPr="008E1CA1">
        <w:rPr>
          <w:rFonts w:ascii="Arial" w:hAnsi="Arial" w:cs="Arial"/>
          <w:bCs/>
        </w:rPr>
        <w:t>986</w:t>
      </w:r>
      <w:r w:rsidR="0072053D">
        <w:rPr>
          <w:rFonts w:ascii="Arial" w:hAnsi="Arial" w:cs="Arial"/>
          <w:bCs/>
        </w:rPr>
        <w:t xml:space="preserve"> z </w:t>
      </w:r>
      <w:proofErr w:type="spellStart"/>
      <w:r w:rsidR="0072053D">
        <w:rPr>
          <w:rFonts w:ascii="Arial" w:hAnsi="Arial" w:cs="Arial"/>
          <w:bCs/>
        </w:rPr>
        <w:t>późn</w:t>
      </w:r>
      <w:proofErr w:type="spellEnd"/>
      <w:r w:rsidR="0072053D">
        <w:rPr>
          <w:rFonts w:ascii="Arial" w:hAnsi="Arial" w:cs="Arial"/>
          <w:bCs/>
        </w:rPr>
        <w:t>. zm.</w:t>
      </w:r>
      <w:r w:rsidR="00977F75" w:rsidRPr="008E1CA1">
        <w:rPr>
          <w:rFonts w:ascii="Arial" w:hAnsi="Arial" w:cs="Arial"/>
          <w:bCs/>
        </w:rPr>
        <w:t>)</w:t>
      </w:r>
      <w:r w:rsidR="00EC4194" w:rsidRPr="008E1CA1">
        <w:rPr>
          <w:rFonts w:ascii="Arial" w:hAnsi="Arial" w:cs="Arial"/>
          <w:bCs/>
        </w:rPr>
        <w:t xml:space="preserve"> </w:t>
      </w:r>
      <w:r w:rsidRPr="008E1CA1">
        <w:rPr>
          <w:rFonts w:ascii="Arial" w:hAnsi="Arial" w:cs="Arial"/>
          <w:bCs/>
        </w:rPr>
        <w:t>zgodnie z opisem przedmiotu zamówienia.</w:t>
      </w:r>
    </w:p>
    <w:p w:rsidR="00D03975" w:rsidRPr="00FD107C" w:rsidRDefault="00D03975" w:rsidP="00F77ACA">
      <w:pPr>
        <w:spacing w:line="276" w:lineRule="auto"/>
        <w:rPr>
          <w:rFonts w:ascii="Arial" w:hAnsi="Arial" w:cs="Arial"/>
          <w:i/>
        </w:rPr>
      </w:pPr>
    </w:p>
    <w:p w:rsidR="00CF5D98" w:rsidRPr="00FD107C" w:rsidRDefault="00F814E8" w:rsidP="005B3AA2">
      <w:pPr>
        <w:pStyle w:val="Akapitzlist"/>
        <w:numPr>
          <w:ilvl w:val="0"/>
          <w:numId w:val="4"/>
        </w:numPr>
        <w:spacing w:line="276" w:lineRule="auto"/>
        <w:ind w:left="567" w:hanging="567"/>
        <w:jc w:val="both"/>
        <w:rPr>
          <w:rFonts w:ascii="Arial" w:hAnsi="Arial" w:cs="Arial"/>
          <w:b/>
          <w:bCs/>
          <w:u w:val="single"/>
        </w:rPr>
      </w:pPr>
      <w:r w:rsidRPr="00FD107C">
        <w:rPr>
          <w:rFonts w:ascii="Arial" w:hAnsi="Arial" w:cs="Arial"/>
          <w:b/>
          <w:bCs/>
          <w:u w:val="single"/>
        </w:rPr>
        <w:t>Opis przedmiotu zamówienia</w:t>
      </w:r>
    </w:p>
    <w:p w:rsidR="008D3440" w:rsidRPr="0088392B" w:rsidRDefault="00C94C59" w:rsidP="005B3AA2">
      <w:pPr>
        <w:pStyle w:val="Akapitzlist"/>
        <w:numPr>
          <w:ilvl w:val="1"/>
          <w:numId w:val="4"/>
        </w:numPr>
        <w:spacing w:line="276" w:lineRule="auto"/>
        <w:ind w:left="567" w:hanging="567"/>
        <w:contextualSpacing/>
        <w:jc w:val="both"/>
        <w:rPr>
          <w:rFonts w:ascii="Arial" w:hAnsi="Arial" w:cs="Arial"/>
          <w:sz w:val="22"/>
          <w:szCs w:val="22"/>
        </w:rPr>
      </w:pPr>
      <w:r w:rsidRPr="00FD107C">
        <w:rPr>
          <w:rFonts w:ascii="Arial" w:hAnsi="Arial" w:cs="Arial"/>
        </w:rPr>
        <w:t>Przedmiotem zamówienia jest</w:t>
      </w:r>
      <w:r w:rsidR="00674DD9" w:rsidRPr="00FD107C">
        <w:rPr>
          <w:rFonts w:ascii="Arial" w:hAnsi="Arial" w:cs="Arial"/>
        </w:rPr>
        <w:t xml:space="preserve"> </w:t>
      </w:r>
      <w:r w:rsidR="00EB247E">
        <w:rPr>
          <w:rFonts w:ascii="Arial" w:hAnsi="Arial" w:cs="Arial"/>
        </w:rPr>
        <w:t xml:space="preserve">świadczenie usług telefonii komórkowej wraz </w:t>
      </w:r>
      <w:r w:rsidR="0088392B">
        <w:rPr>
          <w:rFonts w:ascii="Arial" w:hAnsi="Arial" w:cs="Arial"/>
        </w:rPr>
        <w:br/>
      </w:r>
      <w:r w:rsidR="00EB247E">
        <w:rPr>
          <w:rFonts w:ascii="Arial" w:hAnsi="Arial" w:cs="Arial"/>
        </w:rPr>
        <w:t>z dostawą</w:t>
      </w:r>
      <w:r w:rsidR="008D3440">
        <w:rPr>
          <w:rFonts w:ascii="Arial" w:hAnsi="Arial" w:cs="Arial"/>
        </w:rPr>
        <w:t xml:space="preserve">: </w:t>
      </w:r>
    </w:p>
    <w:p w:rsidR="008D3440" w:rsidRPr="0088392B" w:rsidRDefault="008D3440" w:rsidP="00330B8C">
      <w:pPr>
        <w:pStyle w:val="Akapitzlist"/>
        <w:numPr>
          <w:ilvl w:val="0"/>
          <w:numId w:val="14"/>
        </w:numPr>
        <w:spacing w:line="276" w:lineRule="auto"/>
        <w:contextualSpacing/>
        <w:jc w:val="both"/>
        <w:rPr>
          <w:rFonts w:ascii="Arial" w:hAnsi="Arial" w:cs="Arial"/>
          <w:vanish/>
        </w:rPr>
      </w:pPr>
    </w:p>
    <w:p w:rsidR="008D3440" w:rsidRPr="0088392B" w:rsidRDefault="008D3440" w:rsidP="00330B8C">
      <w:pPr>
        <w:pStyle w:val="Akapitzlist"/>
        <w:numPr>
          <w:ilvl w:val="0"/>
          <w:numId w:val="14"/>
        </w:numPr>
        <w:spacing w:line="276" w:lineRule="auto"/>
        <w:contextualSpacing/>
        <w:jc w:val="both"/>
        <w:rPr>
          <w:rFonts w:ascii="Arial" w:hAnsi="Arial" w:cs="Arial"/>
          <w:vanish/>
        </w:rPr>
      </w:pPr>
    </w:p>
    <w:p w:rsidR="008D3440" w:rsidRPr="0088392B" w:rsidRDefault="008D3440" w:rsidP="00120873">
      <w:pPr>
        <w:pStyle w:val="Akapitzlist"/>
        <w:numPr>
          <w:ilvl w:val="1"/>
          <w:numId w:val="14"/>
        </w:numPr>
        <w:spacing w:line="276" w:lineRule="auto"/>
        <w:contextualSpacing/>
        <w:jc w:val="both"/>
        <w:rPr>
          <w:rFonts w:ascii="Arial" w:hAnsi="Arial" w:cs="Arial"/>
          <w:vanish/>
        </w:rPr>
      </w:pPr>
    </w:p>
    <w:p w:rsidR="008D3440" w:rsidRPr="0088392B" w:rsidRDefault="008D3440" w:rsidP="00120873">
      <w:pPr>
        <w:pStyle w:val="Akapitzlist"/>
        <w:numPr>
          <w:ilvl w:val="2"/>
          <w:numId w:val="14"/>
        </w:numPr>
        <w:spacing w:line="276" w:lineRule="auto"/>
        <w:contextualSpacing/>
        <w:jc w:val="both"/>
        <w:rPr>
          <w:rFonts w:ascii="Arial" w:hAnsi="Arial" w:cs="Arial"/>
          <w:sz w:val="22"/>
          <w:szCs w:val="22"/>
          <w:u w:val="single"/>
        </w:rPr>
      </w:pPr>
      <w:r w:rsidRPr="0088392B">
        <w:rPr>
          <w:rFonts w:ascii="Arial" w:hAnsi="Arial" w:cs="Arial"/>
          <w:u w:val="single"/>
        </w:rPr>
        <w:t xml:space="preserve">Zamówienie gwarantowane: </w:t>
      </w:r>
    </w:p>
    <w:p w:rsidR="00C13915" w:rsidRPr="0088392B" w:rsidRDefault="0088392B" w:rsidP="00120873">
      <w:pPr>
        <w:pStyle w:val="Akapitzlist"/>
        <w:numPr>
          <w:ilvl w:val="3"/>
          <w:numId w:val="16"/>
        </w:numPr>
        <w:spacing w:line="276" w:lineRule="auto"/>
        <w:contextualSpacing/>
        <w:jc w:val="both"/>
        <w:rPr>
          <w:rFonts w:ascii="Arial" w:hAnsi="Arial" w:cs="Arial"/>
          <w:sz w:val="22"/>
          <w:szCs w:val="22"/>
        </w:rPr>
      </w:pPr>
      <w:r>
        <w:rPr>
          <w:rFonts w:ascii="Arial" w:hAnsi="Arial" w:cs="Arial"/>
        </w:rPr>
        <w:t>Z</w:t>
      </w:r>
      <w:r w:rsidR="008D3440">
        <w:rPr>
          <w:rFonts w:ascii="Arial" w:hAnsi="Arial" w:cs="Arial"/>
        </w:rPr>
        <w:t>akup</w:t>
      </w:r>
      <w:r>
        <w:rPr>
          <w:rFonts w:ascii="Arial" w:hAnsi="Arial" w:cs="Arial"/>
        </w:rPr>
        <w:t xml:space="preserve"> </w:t>
      </w:r>
      <w:r w:rsidRPr="00310B91">
        <w:rPr>
          <w:rFonts w:ascii="Arial" w:hAnsi="Arial" w:cs="Arial"/>
          <w:b/>
        </w:rPr>
        <w:t>615 szt</w:t>
      </w:r>
      <w:r w:rsidRPr="00310B91">
        <w:rPr>
          <w:rFonts w:ascii="Arial" w:hAnsi="Arial" w:cs="Arial"/>
        </w:rPr>
        <w:t>.</w:t>
      </w:r>
      <w:r w:rsidR="008D3440" w:rsidRPr="00310B91">
        <w:rPr>
          <w:rFonts w:ascii="Arial" w:hAnsi="Arial" w:cs="Arial"/>
        </w:rPr>
        <w:t xml:space="preserve"> </w:t>
      </w:r>
      <w:r w:rsidR="008D3440">
        <w:rPr>
          <w:rFonts w:ascii="Arial" w:hAnsi="Arial" w:cs="Arial"/>
        </w:rPr>
        <w:t xml:space="preserve">kart SIM oraz </w:t>
      </w:r>
      <w:r w:rsidRPr="00310B91">
        <w:rPr>
          <w:rFonts w:ascii="Arial" w:hAnsi="Arial" w:cs="Arial"/>
          <w:b/>
        </w:rPr>
        <w:t xml:space="preserve">515 </w:t>
      </w:r>
      <w:r w:rsidR="008D3440" w:rsidRPr="00310B91">
        <w:rPr>
          <w:rFonts w:ascii="Arial" w:hAnsi="Arial" w:cs="Arial"/>
          <w:b/>
        </w:rPr>
        <w:t>szt.</w:t>
      </w:r>
      <w:r w:rsidR="008D3440" w:rsidRPr="00310B91">
        <w:rPr>
          <w:rFonts w:ascii="Arial" w:hAnsi="Arial" w:cs="Arial"/>
        </w:rPr>
        <w:t xml:space="preserve"> fabrycznie </w:t>
      </w:r>
      <w:r w:rsidR="008D3440">
        <w:rPr>
          <w:rFonts w:ascii="Arial" w:hAnsi="Arial" w:cs="Arial"/>
        </w:rPr>
        <w:t xml:space="preserve">nowych </w:t>
      </w:r>
      <w:r w:rsidR="00EB247E">
        <w:rPr>
          <w:rFonts w:ascii="Arial" w:hAnsi="Arial" w:cs="Arial"/>
        </w:rPr>
        <w:t xml:space="preserve">telefonów </w:t>
      </w:r>
      <w:r w:rsidR="00EB247E" w:rsidRPr="0088392B">
        <w:rPr>
          <w:rFonts w:ascii="Arial" w:hAnsi="Arial" w:cs="Arial"/>
        </w:rPr>
        <w:t>komórkowych dla</w:t>
      </w:r>
      <w:r w:rsidR="000D25F8" w:rsidRPr="0088392B">
        <w:rPr>
          <w:rFonts w:ascii="Arial" w:hAnsi="Arial" w:cs="Arial"/>
        </w:rPr>
        <w:t xml:space="preserve"> </w:t>
      </w:r>
      <w:r w:rsidR="008D3440" w:rsidRPr="0088392B">
        <w:rPr>
          <w:rFonts w:ascii="Arial" w:hAnsi="Arial" w:cs="Arial"/>
        </w:rPr>
        <w:t>użytkowników w KRUS</w:t>
      </w:r>
      <w:r>
        <w:rPr>
          <w:rFonts w:ascii="Arial" w:hAnsi="Arial" w:cs="Arial"/>
        </w:rPr>
        <w:t xml:space="preserve"> </w:t>
      </w:r>
      <w:r w:rsidR="008D3440" w:rsidRPr="0088392B">
        <w:rPr>
          <w:rFonts w:ascii="Arial" w:hAnsi="Arial" w:cs="Arial"/>
        </w:rPr>
        <w:t xml:space="preserve">zgodnie z ofertą Wykonawcy, </w:t>
      </w:r>
    </w:p>
    <w:p w:rsidR="008D3440" w:rsidRPr="0088392B" w:rsidRDefault="008D3440" w:rsidP="00120873">
      <w:pPr>
        <w:pStyle w:val="Akapitzlist"/>
        <w:numPr>
          <w:ilvl w:val="2"/>
          <w:numId w:val="14"/>
        </w:numPr>
        <w:spacing w:line="276" w:lineRule="auto"/>
        <w:contextualSpacing/>
        <w:jc w:val="both"/>
        <w:rPr>
          <w:rFonts w:ascii="Arial" w:hAnsi="Arial" w:cs="Arial"/>
          <w:sz w:val="22"/>
          <w:szCs w:val="22"/>
          <w:u w:val="single"/>
        </w:rPr>
      </w:pPr>
      <w:r w:rsidRPr="0088392B">
        <w:rPr>
          <w:rFonts w:ascii="Arial" w:hAnsi="Arial" w:cs="Arial"/>
          <w:u w:val="single"/>
        </w:rPr>
        <w:t xml:space="preserve">Zamówienie dodatkowe: </w:t>
      </w:r>
    </w:p>
    <w:p w:rsidR="008D3440" w:rsidRPr="009F7CE4" w:rsidRDefault="008D3440" w:rsidP="00120873">
      <w:pPr>
        <w:pStyle w:val="Akapitzlist"/>
        <w:numPr>
          <w:ilvl w:val="3"/>
          <w:numId w:val="15"/>
        </w:numPr>
        <w:spacing w:line="276" w:lineRule="auto"/>
        <w:contextualSpacing/>
        <w:jc w:val="both"/>
        <w:rPr>
          <w:rFonts w:ascii="Arial" w:hAnsi="Arial" w:cs="Arial"/>
          <w:sz w:val="22"/>
          <w:szCs w:val="22"/>
        </w:rPr>
      </w:pPr>
      <w:r w:rsidRPr="009F7CE4">
        <w:rPr>
          <w:rFonts w:ascii="Arial" w:hAnsi="Arial" w:cs="Arial"/>
        </w:rPr>
        <w:t xml:space="preserve">zakup </w:t>
      </w:r>
      <w:r w:rsidR="009F7CE4">
        <w:rPr>
          <w:rFonts w:ascii="Arial" w:hAnsi="Arial" w:cs="Arial"/>
          <w:b/>
        </w:rPr>
        <w:t>8</w:t>
      </w:r>
      <w:r w:rsidRPr="009F7CE4">
        <w:rPr>
          <w:rFonts w:ascii="Arial" w:hAnsi="Arial" w:cs="Arial"/>
          <w:b/>
        </w:rPr>
        <w:t xml:space="preserve"> szt.</w:t>
      </w:r>
      <w:r w:rsidR="00A35765">
        <w:rPr>
          <w:rFonts w:ascii="Arial" w:hAnsi="Arial" w:cs="Arial"/>
        </w:rPr>
        <w:t xml:space="preserve"> fabrycznie nowych </w:t>
      </w:r>
      <w:r w:rsidRPr="009F7CE4">
        <w:rPr>
          <w:rFonts w:ascii="Arial" w:hAnsi="Arial" w:cs="Arial"/>
        </w:rPr>
        <w:t>telefonów komórkowych oraz zwiększenie ilości aktywnych kart SIM oraz numerów w sieci o</w:t>
      </w:r>
      <w:r w:rsidR="0088392B" w:rsidRPr="009F7CE4">
        <w:rPr>
          <w:rFonts w:ascii="Arial" w:hAnsi="Arial" w:cs="Arial"/>
        </w:rPr>
        <w:t xml:space="preserve"> kolejne </w:t>
      </w:r>
      <w:r w:rsidR="0088392B" w:rsidRPr="009F7CE4">
        <w:rPr>
          <w:rFonts w:ascii="Arial" w:hAnsi="Arial" w:cs="Arial"/>
          <w:b/>
        </w:rPr>
        <w:t>25 szt.</w:t>
      </w:r>
      <w:r w:rsidR="0088392B" w:rsidRPr="009F7CE4">
        <w:rPr>
          <w:rFonts w:ascii="Arial" w:hAnsi="Arial" w:cs="Arial"/>
        </w:rPr>
        <w:t xml:space="preserve"> zgodnie z ofertą Wykonawcy,</w:t>
      </w:r>
    </w:p>
    <w:p w:rsidR="008D3440" w:rsidRPr="0088392B" w:rsidRDefault="008D3440" w:rsidP="00120873">
      <w:pPr>
        <w:pStyle w:val="Akapitzlist"/>
        <w:numPr>
          <w:ilvl w:val="3"/>
          <w:numId w:val="15"/>
        </w:numPr>
        <w:spacing w:line="276" w:lineRule="auto"/>
        <w:contextualSpacing/>
        <w:jc w:val="both"/>
        <w:rPr>
          <w:rFonts w:ascii="Arial" w:hAnsi="Arial" w:cs="Arial"/>
          <w:sz w:val="22"/>
          <w:szCs w:val="22"/>
        </w:rPr>
      </w:pPr>
      <w:r w:rsidRPr="0088392B">
        <w:rPr>
          <w:rFonts w:ascii="Arial" w:hAnsi="Arial" w:cs="Arial"/>
        </w:rPr>
        <w:t>zakup</w:t>
      </w:r>
      <w:r w:rsidR="00A35765">
        <w:rPr>
          <w:rFonts w:ascii="Arial" w:hAnsi="Arial" w:cs="Arial"/>
        </w:rPr>
        <w:t xml:space="preserve"> fabrycznie nowych</w:t>
      </w:r>
      <w:r w:rsidRPr="0088392B">
        <w:rPr>
          <w:rFonts w:ascii="Arial" w:hAnsi="Arial" w:cs="Arial"/>
        </w:rPr>
        <w:t xml:space="preserve"> telefonów komórkowych, urządzeń </w:t>
      </w:r>
      <w:r w:rsidR="00010718">
        <w:rPr>
          <w:rFonts w:ascii="Arial" w:hAnsi="Arial" w:cs="Arial"/>
        </w:rPr>
        <w:br/>
      </w:r>
      <w:r w:rsidRPr="0088392B">
        <w:rPr>
          <w:rFonts w:ascii="Arial" w:hAnsi="Arial" w:cs="Arial"/>
        </w:rPr>
        <w:t xml:space="preserve">i akcesoriów według aktualnego cennika Wykonawcy. </w:t>
      </w:r>
    </w:p>
    <w:p w:rsidR="005E63ED" w:rsidRPr="00310B91" w:rsidRDefault="00E3697E" w:rsidP="005B3AA2">
      <w:pPr>
        <w:pStyle w:val="Akapitzlist"/>
        <w:numPr>
          <w:ilvl w:val="1"/>
          <w:numId w:val="4"/>
        </w:numPr>
        <w:spacing w:line="276" w:lineRule="auto"/>
        <w:ind w:left="567" w:hanging="567"/>
        <w:contextualSpacing/>
        <w:jc w:val="both"/>
        <w:rPr>
          <w:rFonts w:ascii="Arial" w:hAnsi="Arial" w:cs="Arial"/>
        </w:rPr>
      </w:pPr>
      <w:r w:rsidRPr="00310B91">
        <w:rPr>
          <w:rFonts w:ascii="Arial" w:hAnsi="Arial" w:cs="Arial"/>
        </w:rPr>
        <w:t>Szczegółowy opis przedmiotu zamówienia</w:t>
      </w:r>
      <w:r w:rsidR="002F63AC" w:rsidRPr="00310B91">
        <w:rPr>
          <w:rFonts w:ascii="Arial" w:hAnsi="Arial" w:cs="Arial"/>
        </w:rPr>
        <w:t xml:space="preserve"> zawiera </w:t>
      </w:r>
      <w:r w:rsidR="00BF1D9A" w:rsidRPr="00310B91">
        <w:rPr>
          <w:rFonts w:ascii="Arial" w:hAnsi="Arial" w:cs="Arial"/>
        </w:rPr>
        <w:t xml:space="preserve">Załącznik nr 1 </w:t>
      </w:r>
      <w:r w:rsidR="002F63AC" w:rsidRPr="00310B91">
        <w:rPr>
          <w:rFonts w:ascii="Arial" w:hAnsi="Arial" w:cs="Arial"/>
        </w:rPr>
        <w:t xml:space="preserve">do wzoru umowy. </w:t>
      </w:r>
      <w:r w:rsidRPr="00310B91">
        <w:rPr>
          <w:rFonts w:ascii="Arial" w:hAnsi="Arial" w:cs="Arial"/>
        </w:rPr>
        <w:t xml:space="preserve"> </w:t>
      </w:r>
    </w:p>
    <w:p w:rsidR="00BF1D9A" w:rsidRPr="00BF1D9A" w:rsidRDefault="002033AC" w:rsidP="00BF1D9A">
      <w:pPr>
        <w:pStyle w:val="Akapitzlist"/>
        <w:numPr>
          <w:ilvl w:val="1"/>
          <w:numId w:val="4"/>
        </w:numPr>
        <w:spacing w:line="276" w:lineRule="auto"/>
        <w:ind w:left="567" w:hanging="567"/>
        <w:contextualSpacing/>
        <w:jc w:val="both"/>
        <w:rPr>
          <w:rFonts w:ascii="Arial" w:hAnsi="Arial" w:cs="Arial"/>
          <w:sz w:val="22"/>
          <w:szCs w:val="22"/>
        </w:rPr>
      </w:pPr>
      <w:r w:rsidRPr="00FD107C">
        <w:rPr>
          <w:rFonts w:ascii="Arial" w:hAnsi="Arial" w:cs="Arial"/>
        </w:rPr>
        <w:t xml:space="preserve">Przedmiot zamówienia został określony wg kodów zawartych we Wspólnym Słowniku Zamówień (CPV): </w:t>
      </w:r>
      <w:r w:rsidR="00EB247E">
        <w:rPr>
          <w:rFonts w:ascii="Arial" w:hAnsi="Arial" w:cs="Arial"/>
        </w:rPr>
        <w:t>64.21.20.00-5</w:t>
      </w:r>
      <w:r w:rsidR="002F63AC">
        <w:rPr>
          <w:rFonts w:ascii="Arial" w:hAnsi="Arial" w:cs="Arial"/>
        </w:rPr>
        <w:t xml:space="preserve"> - Usługi </w:t>
      </w:r>
      <w:r w:rsidR="00EB247E">
        <w:rPr>
          <w:rFonts w:ascii="Arial" w:hAnsi="Arial" w:cs="Arial"/>
        </w:rPr>
        <w:t>telefonii komórkowej</w:t>
      </w:r>
      <w:r w:rsidR="0074025C">
        <w:rPr>
          <w:rFonts w:ascii="Arial" w:hAnsi="Arial" w:cs="Arial"/>
        </w:rPr>
        <w:t xml:space="preserve">, </w:t>
      </w:r>
      <w:r w:rsidR="00EB247E">
        <w:rPr>
          <w:rFonts w:ascii="Arial" w:hAnsi="Arial" w:cs="Arial"/>
        </w:rPr>
        <w:t>32.25.00.00-0</w:t>
      </w:r>
      <w:r w:rsidR="0074025C">
        <w:rPr>
          <w:rFonts w:ascii="Arial" w:hAnsi="Arial" w:cs="Arial"/>
        </w:rPr>
        <w:t xml:space="preserve"> – </w:t>
      </w:r>
      <w:r w:rsidR="00EB247E">
        <w:rPr>
          <w:rFonts w:ascii="Arial" w:hAnsi="Arial" w:cs="Arial"/>
        </w:rPr>
        <w:t xml:space="preserve">Telefony komórkowe. </w:t>
      </w:r>
    </w:p>
    <w:p w:rsidR="00BF1D9A" w:rsidRPr="006F196B" w:rsidRDefault="00BF1D9A" w:rsidP="00BF1D9A">
      <w:pPr>
        <w:pStyle w:val="Akapitzlist"/>
        <w:numPr>
          <w:ilvl w:val="1"/>
          <w:numId w:val="4"/>
        </w:numPr>
        <w:spacing w:line="276" w:lineRule="auto"/>
        <w:ind w:left="567" w:hanging="567"/>
        <w:contextualSpacing/>
        <w:jc w:val="both"/>
        <w:rPr>
          <w:rFonts w:ascii="Arial" w:hAnsi="Arial" w:cs="Arial"/>
        </w:rPr>
      </w:pPr>
      <w:r w:rsidRPr="006F196B">
        <w:rPr>
          <w:rFonts w:ascii="Arial" w:hAnsi="Arial" w:cs="Arial"/>
        </w:rPr>
        <w:t xml:space="preserve">Wymagania dotyczące zatrudnienia przez Wykonawcę lub Podwykonawcę na podstawie umowy o pracę, o których mowa w art. 29 ust. 3a ustawy Pzp, osób wykonujących wskazane przez Zamawiającego czynności w zakresie realizacji zamówienia zostały określone we Wzorze Umowy oraz w Załączniku nr 1 do wzoru umowy. </w:t>
      </w:r>
    </w:p>
    <w:p w:rsidR="00D03975" w:rsidRPr="00BF1D9A" w:rsidRDefault="001A4568" w:rsidP="00BF1D9A">
      <w:pPr>
        <w:widowControl w:val="0"/>
        <w:spacing w:line="276" w:lineRule="auto"/>
        <w:jc w:val="both"/>
        <w:rPr>
          <w:rFonts w:ascii="Arial" w:hAnsi="Arial" w:cs="Arial"/>
          <w:sz w:val="22"/>
          <w:szCs w:val="22"/>
        </w:rPr>
      </w:pPr>
      <w:r w:rsidRPr="00BF1D9A">
        <w:rPr>
          <w:rFonts w:ascii="Arial" w:hAnsi="Arial" w:cs="Arial"/>
        </w:rPr>
        <w:t xml:space="preserve">     </w:t>
      </w:r>
    </w:p>
    <w:p w:rsidR="00AA1680" w:rsidRPr="00FD107C" w:rsidRDefault="002033AC" w:rsidP="005B3AA2">
      <w:pPr>
        <w:numPr>
          <w:ilvl w:val="0"/>
          <w:numId w:val="8"/>
        </w:numPr>
        <w:spacing w:line="276" w:lineRule="auto"/>
        <w:ind w:left="567" w:hanging="567"/>
        <w:jc w:val="both"/>
        <w:rPr>
          <w:rFonts w:ascii="Arial" w:hAnsi="Arial" w:cs="Arial"/>
          <w:b/>
          <w:bCs/>
          <w:u w:val="single"/>
        </w:rPr>
      </w:pPr>
      <w:r w:rsidRPr="00FD107C">
        <w:rPr>
          <w:rFonts w:ascii="Arial" w:hAnsi="Arial" w:cs="Arial"/>
          <w:b/>
          <w:bCs/>
          <w:u w:val="single"/>
        </w:rPr>
        <w:t>Termin wykonania zamówienia</w:t>
      </w:r>
    </w:p>
    <w:p w:rsidR="00EB247E" w:rsidRPr="00EB247E" w:rsidRDefault="00EB247E" w:rsidP="00EB247E">
      <w:pPr>
        <w:spacing w:line="276" w:lineRule="auto"/>
        <w:ind w:left="567"/>
        <w:jc w:val="both"/>
        <w:rPr>
          <w:rFonts w:ascii="Arial" w:hAnsi="Arial" w:cs="Arial"/>
        </w:rPr>
      </w:pPr>
      <w:r w:rsidRPr="0088392B">
        <w:rPr>
          <w:rFonts w:ascii="Arial" w:hAnsi="Arial" w:cs="Arial"/>
        </w:rPr>
        <w:t>Od dnia 01.01.2020 do dnia 31.12.2021 lub do wyczerpania się kwoty przeznaczonej przez Zamawiającego na realizację umowy.</w:t>
      </w:r>
      <w:r w:rsidRPr="00EB247E">
        <w:rPr>
          <w:rFonts w:ascii="Arial" w:hAnsi="Arial" w:cs="Arial"/>
        </w:rPr>
        <w:t xml:space="preserve"> </w:t>
      </w:r>
    </w:p>
    <w:p w:rsidR="00AA1680" w:rsidRPr="00FD107C" w:rsidRDefault="00AA1680" w:rsidP="00F77ACA">
      <w:pPr>
        <w:spacing w:line="276" w:lineRule="auto"/>
        <w:jc w:val="both"/>
        <w:rPr>
          <w:rFonts w:ascii="Arial" w:hAnsi="Arial" w:cs="Arial"/>
          <w:b/>
          <w:bCs/>
        </w:rPr>
      </w:pPr>
    </w:p>
    <w:p w:rsidR="009664D7" w:rsidRPr="00FD107C" w:rsidRDefault="002033AC" w:rsidP="005B3AA2">
      <w:pPr>
        <w:numPr>
          <w:ilvl w:val="0"/>
          <w:numId w:val="8"/>
        </w:numPr>
        <w:spacing w:line="276" w:lineRule="auto"/>
        <w:ind w:left="567" w:hanging="567"/>
        <w:jc w:val="both"/>
        <w:rPr>
          <w:rFonts w:ascii="Arial" w:hAnsi="Arial" w:cs="Arial"/>
          <w:u w:val="single"/>
        </w:rPr>
      </w:pPr>
      <w:r w:rsidRPr="00FD107C">
        <w:rPr>
          <w:rFonts w:ascii="Arial" w:hAnsi="Arial" w:cs="Arial"/>
          <w:b/>
          <w:bCs/>
          <w:u w:val="single"/>
        </w:rPr>
        <w:t>Warunki udziału w postępowaniu</w:t>
      </w:r>
      <w:r w:rsidR="00245A14" w:rsidRPr="00FD107C">
        <w:rPr>
          <w:rFonts w:ascii="Arial" w:hAnsi="Arial" w:cs="Arial"/>
          <w:b/>
          <w:bCs/>
          <w:u w:val="single"/>
        </w:rPr>
        <w:t xml:space="preserve"> </w:t>
      </w:r>
    </w:p>
    <w:p w:rsidR="00245A14" w:rsidRPr="00FD107C" w:rsidRDefault="00BB32B2" w:rsidP="005B3AA2">
      <w:pPr>
        <w:pStyle w:val="Akapitzlist"/>
        <w:numPr>
          <w:ilvl w:val="1"/>
          <w:numId w:val="9"/>
        </w:numPr>
        <w:spacing w:line="276" w:lineRule="auto"/>
        <w:ind w:hanging="436"/>
        <w:jc w:val="both"/>
        <w:rPr>
          <w:rFonts w:ascii="Arial" w:hAnsi="Arial" w:cs="Arial"/>
        </w:rPr>
      </w:pPr>
      <w:r w:rsidRPr="00FD107C">
        <w:rPr>
          <w:rFonts w:ascii="Arial" w:hAnsi="Arial" w:cs="Arial"/>
        </w:rPr>
        <w:t xml:space="preserve"> </w:t>
      </w:r>
      <w:r w:rsidR="002033AC" w:rsidRPr="00FD107C">
        <w:rPr>
          <w:rFonts w:ascii="Arial" w:hAnsi="Arial" w:cs="Arial"/>
        </w:rPr>
        <w:t>O udzielenie zamówienia mogą ubiegać się Wykonawcy, którzy</w:t>
      </w:r>
      <w:r w:rsidR="00245A14" w:rsidRPr="00FD107C">
        <w:rPr>
          <w:rFonts w:ascii="Arial" w:hAnsi="Arial" w:cs="Arial"/>
        </w:rPr>
        <w:t>:</w:t>
      </w:r>
    </w:p>
    <w:p w:rsidR="00245A14" w:rsidRPr="00FD107C" w:rsidRDefault="00245A14" w:rsidP="005B3AA2">
      <w:pPr>
        <w:pStyle w:val="Akapitzlist"/>
        <w:numPr>
          <w:ilvl w:val="2"/>
          <w:numId w:val="9"/>
        </w:numPr>
        <w:spacing w:line="276" w:lineRule="auto"/>
        <w:ind w:hanging="513"/>
        <w:jc w:val="both"/>
        <w:rPr>
          <w:rFonts w:ascii="Arial" w:hAnsi="Arial" w:cs="Arial"/>
          <w:i/>
        </w:rPr>
      </w:pPr>
      <w:r w:rsidRPr="00FD107C">
        <w:rPr>
          <w:rFonts w:ascii="Arial" w:hAnsi="Arial" w:cs="Arial"/>
        </w:rPr>
        <w:t xml:space="preserve">nie podlegają wykluczeniu na podstawie </w:t>
      </w:r>
      <w:r w:rsidR="00D129DB" w:rsidRPr="00FD107C">
        <w:rPr>
          <w:rFonts w:ascii="Arial" w:hAnsi="Arial" w:cs="Arial"/>
        </w:rPr>
        <w:t>art. 24 ust. 1</w:t>
      </w:r>
      <w:r w:rsidR="00612DBF" w:rsidRPr="00FD107C">
        <w:rPr>
          <w:rFonts w:ascii="Arial" w:hAnsi="Arial" w:cs="Arial"/>
        </w:rPr>
        <w:t xml:space="preserve"> ustawy</w:t>
      </w:r>
      <w:r w:rsidR="00986DF0" w:rsidRPr="00FD107C">
        <w:rPr>
          <w:rFonts w:ascii="Arial" w:hAnsi="Arial" w:cs="Arial"/>
        </w:rPr>
        <w:t>.</w:t>
      </w:r>
    </w:p>
    <w:p w:rsidR="009664D7" w:rsidRPr="00FD107C" w:rsidRDefault="009664D7" w:rsidP="009664D7">
      <w:pPr>
        <w:spacing w:line="276" w:lineRule="auto"/>
        <w:jc w:val="both"/>
        <w:rPr>
          <w:rFonts w:ascii="Arial" w:hAnsi="Arial" w:cs="Arial"/>
          <w:i/>
        </w:rPr>
      </w:pPr>
    </w:p>
    <w:p w:rsidR="009664D7" w:rsidRPr="00FD107C" w:rsidRDefault="009664D7" w:rsidP="00B7759F">
      <w:pPr>
        <w:suppressAutoHyphens/>
        <w:spacing w:line="276" w:lineRule="auto"/>
        <w:ind w:left="567"/>
        <w:jc w:val="both"/>
        <w:rPr>
          <w:rFonts w:ascii="Arial" w:hAnsi="Arial" w:cs="Arial"/>
          <w:u w:val="single"/>
          <w:lang w:eastAsia="ar-SA"/>
        </w:rPr>
      </w:pPr>
      <w:r w:rsidRPr="00FD107C">
        <w:rPr>
          <w:rFonts w:ascii="Arial" w:hAnsi="Arial" w:cs="Arial"/>
          <w:u w:val="single"/>
          <w:lang w:eastAsia="ar-SA"/>
        </w:rPr>
        <w:t>W przypadku oferty składanej wspólnie przez kilku Wykonawców, ocena wymaga</w:t>
      </w:r>
      <w:r w:rsidR="0066243F">
        <w:rPr>
          <w:rFonts w:ascii="Arial" w:hAnsi="Arial" w:cs="Arial"/>
          <w:u w:val="single"/>
          <w:lang w:eastAsia="ar-SA"/>
        </w:rPr>
        <w:t>nia</w:t>
      </w:r>
      <w:r w:rsidRPr="00FD107C">
        <w:rPr>
          <w:rFonts w:ascii="Arial" w:hAnsi="Arial" w:cs="Arial"/>
          <w:u w:val="single"/>
          <w:lang w:eastAsia="ar-SA"/>
        </w:rPr>
        <w:t xml:space="preserve"> określon</w:t>
      </w:r>
      <w:r w:rsidR="0066243F">
        <w:rPr>
          <w:rFonts w:ascii="Arial" w:hAnsi="Arial" w:cs="Arial"/>
          <w:u w:val="single"/>
          <w:lang w:eastAsia="ar-SA"/>
        </w:rPr>
        <w:t>ego</w:t>
      </w:r>
      <w:r w:rsidRPr="00FD107C">
        <w:rPr>
          <w:rFonts w:ascii="Arial" w:hAnsi="Arial" w:cs="Arial"/>
          <w:u w:val="single"/>
          <w:lang w:eastAsia="ar-SA"/>
        </w:rPr>
        <w:t xml:space="preserve"> w ppkt </w:t>
      </w:r>
      <w:r w:rsidR="00523C64" w:rsidRPr="00FD107C">
        <w:rPr>
          <w:rFonts w:ascii="Arial" w:hAnsi="Arial" w:cs="Arial"/>
          <w:u w:val="single"/>
          <w:lang w:eastAsia="ar-SA"/>
        </w:rPr>
        <w:t>4.</w:t>
      </w:r>
      <w:r w:rsidRPr="00FD107C">
        <w:rPr>
          <w:rFonts w:ascii="Arial" w:hAnsi="Arial" w:cs="Arial"/>
          <w:u w:val="single"/>
          <w:lang w:eastAsia="ar-SA"/>
        </w:rPr>
        <w:t xml:space="preserve">1.1. będzie dla tych Wykonawców dokonana </w:t>
      </w:r>
      <w:r w:rsidR="00D129DB" w:rsidRPr="00FD107C">
        <w:rPr>
          <w:rFonts w:ascii="Arial" w:hAnsi="Arial" w:cs="Arial"/>
          <w:u w:val="single"/>
          <w:lang w:eastAsia="ar-SA"/>
        </w:rPr>
        <w:t>odrębnie</w:t>
      </w:r>
      <w:r w:rsidRPr="00FD107C">
        <w:rPr>
          <w:rFonts w:ascii="Arial" w:hAnsi="Arial" w:cs="Arial"/>
          <w:u w:val="single"/>
          <w:lang w:eastAsia="ar-SA"/>
        </w:rPr>
        <w:t>.</w:t>
      </w:r>
    </w:p>
    <w:p w:rsidR="009F7CE4" w:rsidRDefault="009F7CE4" w:rsidP="009664D7">
      <w:pPr>
        <w:spacing w:line="276" w:lineRule="auto"/>
        <w:jc w:val="both"/>
        <w:rPr>
          <w:rFonts w:ascii="Arial" w:hAnsi="Arial" w:cs="Arial"/>
        </w:rPr>
      </w:pPr>
    </w:p>
    <w:p w:rsidR="00330B8C" w:rsidRDefault="00330B8C" w:rsidP="009664D7">
      <w:pPr>
        <w:spacing w:line="276" w:lineRule="auto"/>
        <w:jc w:val="both"/>
        <w:rPr>
          <w:rFonts w:ascii="Arial" w:hAnsi="Arial" w:cs="Arial"/>
        </w:rPr>
      </w:pPr>
    </w:p>
    <w:p w:rsidR="00330B8C" w:rsidRPr="00FD107C" w:rsidRDefault="00330B8C" w:rsidP="009664D7">
      <w:pPr>
        <w:spacing w:line="276" w:lineRule="auto"/>
        <w:jc w:val="both"/>
        <w:rPr>
          <w:rFonts w:ascii="Arial" w:hAnsi="Arial" w:cs="Arial"/>
        </w:rPr>
      </w:pPr>
    </w:p>
    <w:p w:rsidR="002033AC" w:rsidRPr="00FD107C" w:rsidRDefault="00245A14" w:rsidP="005B3AA2">
      <w:pPr>
        <w:pStyle w:val="Akapitzlist"/>
        <w:numPr>
          <w:ilvl w:val="2"/>
          <w:numId w:val="9"/>
        </w:numPr>
        <w:spacing w:line="276" w:lineRule="auto"/>
        <w:ind w:hanging="513"/>
        <w:jc w:val="both"/>
        <w:rPr>
          <w:rFonts w:ascii="Arial" w:hAnsi="Arial" w:cs="Arial"/>
        </w:rPr>
      </w:pPr>
      <w:r w:rsidRPr="00FD107C">
        <w:rPr>
          <w:rFonts w:ascii="Arial" w:hAnsi="Arial" w:cs="Arial"/>
        </w:rPr>
        <w:lastRenderedPageBreak/>
        <w:t xml:space="preserve">spełniają warunki udziału w postępowaniu </w:t>
      </w:r>
      <w:r w:rsidR="002033AC" w:rsidRPr="00FD107C">
        <w:rPr>
          <w:rFonts w:ascii="Arial" w:hAnsi="Arial" w:cs="Arial"/>
        </w:rPr>
        <w:t>dotyczące:</w:t>
      </w:r>
    </w:p>
    <w:p w:rsidR="005A0FCF" w:rsidRPr="00FD107C" w:rsidRDefault="005A0FCF" w:rsidP="00F77ACA">
      <w:pPr>
        <w:spacing w:line="276" w:lineRule="auto"/>
        <w:ind w:left="360"/>
        <w:jc w:val="both"/>
        <w:rPr>
          <w:rFonts w:ascii="Arial" w:hAnsi="Arial" w:cs="Arial"/>
        </w:rPr>
      </w:pPr>
    </w:p>
    <w:p w:rsidR="00802ECC" w:rsidRPr="00802ECC" w:rsidRDefault="00802ECC" w:rsidP="00802ECC">
      <w:pPr>
        <w:pStyle w:val="Akapitzlist"/>
        <w:widowControl w:val="0"/>
        <w:numPr>
          <w:ilvl w:val="0"/>
          <w:numId w:val="4"/>
        </w:numPr>
        <w:autoSpaceDE w:val="0"/>
        <w:autoSpaceDN w:val="0"/>
        <w:adjustRightInd w:val="0"/>
        <w:spacing w:line="276" w:lineRule="auto"/>
        <w:jc w:val="both"/>
        <w:rPr>
          <w:rFonts w:ascii="Arial" w:hAnsi="Arial" w:cs="Arial"/>
          <w:vanish/>
          <w:u w:val="single"/>
        </w:rPr>
      </w:pPr>
    </w:p>
    <w:p w:rsidR="00802ECC" w:rsidRPr="00802ECC" w:rsidRDefault="00802ECC" w:rsidP="00802ECC">
      <w:pPr>
        <w:pStyle w:val="Akapitzlist"/>
        <w:widowControl w:val="0"/>
        <w:numPr>
          <w:ilvl w:val="0"/>
          <w:numId w:val="4"/>
        </w:numPr>
        <w:autoSpaceDE w:val="0"/>
        <w:autoSpaceDN w:val="0"/>
        <w:adjustRightInd w:val="0"/>
        <w:spacing w:line="276" w:lineRule="auto"/>
        <w:jc w:val="both"/>
        <w:rPr>
          <w:rFonts w:ascii="Arial" w:hAnsi="Arial" w:cs="Arial"/>
          <w:vanish/>
          <w:u w:val="single"/>
        </w:rPr>
      </w:pPr>
    </w:p>
    <w:p w:rsidR="00802ECC" w:rsidRPr="00802ECC" w:rsidRDefault="00802ECC" w:rsidP="00802ECC">
      <w:pPr>
        <w:pStyle w:val="Akapitzlist"/>
        <w:widowControl w:val="0"/>
        <w:numPr>
          <w:ilvl w:val="1"/>
          <w:numId w:val="4"/>
        </w:numPr>
        <w:autoSpaceDE w:val="0"/>
        <w:autoSpaceDN w:val="0"/>
        <w:adjustRightInd w:val="0"/>
        <w:spacing w:line="276" w:lineRule="auto"/>
        <w:jc w:val="both"/>
        <w:rPr>
          <w:rFonts w:ascii="Arial" w:hAnsi="Arial" w:cs="Arial"/>
          <w:vanish/>
          <w:u w:val="single"/>
        </w:rPr>
      </w:pPr>
    </w:p>
    <w:p w:rsidR="00802ECC" w:rsidRPr="00802ECC" w:rsidRDefault="00802ECC" w:rsidP="00802ECC">
      <w:pPr>
        <w:pStyle w:val="Akapitzlist"/>
        <w:widowControl w:val="0"/>
        <w:numPr>
          <w:ilvl w:val="2"/>
          <w:numId w:val="4"/>
        </w:numPr>
        <w:autoSpaceDE w:val="0"/>
        <w:autoSpaceDN w:val="0"/>
        <w:adjustRightInd w:val="0"/>
        <w:spacing w:line="276" w:lineRule="auto"/>
        <w:jc w:val="both"/>
        <w:rPr>
          <w:rFonts w:ascii="Arial" w:hAnsi="Arial" w:cs="Arial"/>
          <w:vanish/>
          <w:u w:val="single"/>
        </w:rPr>
      </w:pPr>
    </w:p>
    <w:p w:rsidR="00802ECC" w:rsidRPr="00802ECC" w:rsidRDefault="00802ECC" w:rsidP="00802ECC">
      <w:pPr>
        <w:pStyle w:val="Akapitzlist"/>
        <w:widowControl w:val="0"/>
        <w:numPr>
          <w:ilvl w:val="2"/>
          <w:numId w:val="4"/>
        </w:numPr>
        <w:autoSpaceDE w:val="0"/>
        <w:autoSpaceDN w:val="0"/>
        <w:adjustRightInd w:val="0"/>
        <w:spacing w:line="276" w:lineRule="auto"/>
        <w:jc w:val="both"/>
        <w:rPr>
          <w:rFonts w:ascii="Arial" w:hAnsi="Arial" w:cs="Arial"/>
          <w:vanish/>
          <w:u w:val="single"/>
        </w:rPr>
      </w:pPr>
    </w:p>
    <w:p w:rsidR="00EB247E" w:rsidRPr="00802ECC" w:rsidRDefault="00EC4194" w:rsidP="00802ECC">
      <w:pPr>
        <w:pStyle w:val="Akapitzlist"/>
        <w:widowControl w:val="0"/>
        <w:numPr>
          <w:ilvl w:val="3"/>
          <w:numId w:val="9"/>
        </w:numPr>
        <w:autoSpaceDE w:val="0"/>
        <w:autoSpaceDN w:val="0"/>
        <w:adjustRightInd w:val="0"/>
        <w:spacing w:line="276" w:lineRule="auto"/>
        <w:jc w:val="both"/>
        <w:rPr>
          <w:b/>
          <w:bCs/>
        </w:rPr>
      </w:pPr>
      <w:r w:rsidRPr="00802ECC">
        <w:rPr>
          <w:rFonts w:ascii="Arial" w:hAnsi="Arial" w:cs="Arial"/>
          <w:u w:val="single"/>
        </w:rPr>
        <w:t xml:space="preserve">kompetencji lub uprawnień do prowadzenia określonej działalności </w:t>
      </w:r>
      <w:r w:rsidR="00802ECC">
        <w:rPr>
          <w:rFonts w:ascii="Arial" w:hAnsi="Arial" w:cs="Arial"/>
          <w:u w:val="single"/>
        </w:rPr>
        <w:t xml:space="preserve">  </w:t>
      </w:r>
      <w:r w:rsidRPr="00802ECC">
        <w:rPr>
          <w:rFonts w:ascii="Arial" w:hAnsi="Arial" w:cs="Arial"/>
          <w:u w:val="single"/>
        </w:rPr>
        <w:t>zawodowej, o ile wynika to z odrębnych przepisów</w:t>
      </w:r>
      <w:r w:rsidR="00F83C32" w:rsidRPr="00802ECC">
        <w:rPr>
          <w:rFonts w:ascii="Arial" w:hAnsi="Arial" w:cs="Arial"/>
        </w:rPr>
        <w:t xml:space="preserve"> –</w:t>
      </w:r>
      <w:r w:rsidR="00EB247E" w:rsidRPr="00802ECC">
        <w:rPr>
          <w:rFonts w:ascii="Arial" w:hAnsi="Arial" w:cs="Arial"/>
        </w:rPr>
        <w:t xml:space="preserve"> </w:t>
      </w:r>
      <w:r w:rsidR="00A35765">
        <w:rPr>
          <w:rFonts w:ascii="Arial" w:hAnsi="Arial" w:cs="Arial"/>
        </w:rPr>
        <w:t>w</w:t>
      </w:r>
      <w:r w:rsidR="00EB247E" w:rsidRPr="00802ECC">
        <w:rPr>
          <w:rFonts w:ascii="Arial" w:hAnsi="Arial" w:cs="Arial"/>
        </w:rPr>
        <w:t xml:space="preserve">arunek ten Zamawiający uzna za spełniony jeżeli Wykonawca wykaże, że został wpisany do prowadzonego przez Prezesa Urzędu Komunikacji Elektronicznej rejestru przedsiębiorców telekomunikacyjnych co upoważnia go do prowadzenia działalności gospodarczej w zakresie działalności telekomunikacyjnej, zgodnie z art. 10 ust. 1 ustawy z dnia 16 lipca 2004 roku Prawo telekomunikacyjne (Dz. U. 2016r., poz. 1489). </w:t>
      </w:r>
    </w:p>
    <w:p w:rsidR="00016427" w:rsidRPr="00231B47" w:rsidRDefault="00016427" w:rsidP="00231B47">
      <w:pPr>
        <w:rPr>
          <w:rFonts w:ascii="Arial" w:hAnsi="Arial" w:cs="Arial"/>
          <w:u w:val="single"/>
        </w:rPr>
      </w:pPr>
    </w:p>
    <w:p w:rsidR="002604F0" w:rsidRPr="00310B91" w:rsidRDefault="00EC4194" w:rsidP="005B3AA2">
      <w:pPr>
        <w:pStyle w:val="Akapitzlist"/>
        <w:widowControl w:val="0"/>
        <w:numPr>
          <w:ilvl w:val="3"/>
          <w:numId w:val="9"/>
        </w:numPr>
        <w:autoSpaceDE w:val="0"/>
        <w:autoSpaceDN w:val="0"/>
        <w:adjustRightInd w:val="0"/>
        <w:spacing w:line="276" w:lineRule="auto"/>
        <w:ind w:left="2127" w:hanging="993"/>
        <w:jc w:val="both"/>
        <w:rPr>
          <w:rFonts w:ascii="Arial" w:hAnsi="Arial" w:cs="Arial"/>
        </w:rPr>
      </w:pPr>
      <w:r w:rsidRPr="00310B91">
        <w:rPr>
          <w:rFonts w:ascii="Arial" w:hAnsi="Arial" w:cs="Arial"/>
          <w:u w:val="single"/>
        </w:rPr>
        <w:t>zdol</w:t>
      </w:r>
      <w:r w:rsidR="009664D7" w:rsidRPr="00310B91">
        <w:rPr>
          <w:rFonts w:ascii="Arial" w:hAnsi="Arial" w:cs="Arial"/>
          <w:u w:val="single"/>
        </w:rPr>
        <w:t>ności technicznej lub zawodowej</w:t>
      </w:r>
      <w:r w:rsidR="00FC7D48" w:rsidRPr="00310B91">
        <w:rPr>
          <w:rFonts w:ascii="Arial" w:hAnsi="Arial" w:cs="Arial"/>
        </w:rPr>
        <w:t xml:space="preserve"> </w:t>
      </w:r>
      <w:r w:rsidR="001A30D3" w:rsidRPr="00310B91">
        <w:rPr>
          <w:rFonts w:ascii="Arial" w:hAnsi="Arial" w:cs="Arial"/>
        </w:rPr>
        <w:t>–</w:t>
      </w:r>
      <w:r w:rsidR="00FC7DBB" w:rsidRPr="00310B91">
        <w:rPr>
          <w:rFonts w:ascii="Arial" w:hAnsi="Arial" w:cs="Arial"/>
        </w:rPr>
        <w:t xml:space="preserve"> </w:t>
      </w:r>
      <w:r w:rsidR="003D4A8B" w:rsidRPr="00310B91">
        <w:rPr>
          <w:rFonts w:ascii="Arial" w:hAnsi="Arial" w:cs="Arial"/>
        </w:rPr>
        <w:t xml:space="preserve"> </w:t>
      </w:r>
      <w:r w:rsidR="00A35765">
        <w:rPr>
          <w:rFonts w:ascii="Arial" w:hAnsi="Arial" w:cs="Arial"/>
        </w:rPr>
        <w:t>w</w:t>
      </w:r>
      <w:r w:rsidR="00310B91" w:rsidRPr="00310B91">
        <w:rPr>
          <w:rFonts w:ascii="Arial" w:hAnsi="Arial" w:cs="Arial"/>
        </w:rPr>
        <w:t xml:space="preserve">arunek ten </w:t>
      </w:r>
      <w:r w:rsidR="003D4A8B" w:rsidRPr="00310B91">
        <w:rPr>
          <w:rFonts w:ascii="Arial" w:hAnsi="Arial" w:cs="Arial"/>
        </w:rPr>
        <w:t>Zamawiający</w:t>
      </w:r>
      <w:r w:rsidR="00310B91" w:rsidRPr="00310B91">
        <w:rPr>
          <w:rFonts w:ascii="Arial" w:hAnsi="Arial" w:cs="Arial"/>
        </w:rPr>
        <w:t xml:space="preserve"> uzna za spełniony jeżeli Wykonawca wykaże, że w okresie ostatnich trzech lat przed upływem terminu składania ofert, a jeżeli okres prowadzenia działalności jest krótszy – w tym okresie, wykonał lub wykonuje co najmniej </w:t>
      </w:r>
      <w:r w:rsidR="00310B91" w:rsidRPr="00310B91">
        <w:rPr>
          <w:rFonts w:ascii="Arial" w:hAnsi="Arial" w:cs="Arial"/>
          <w:b/>
        </w:rPr>
        <w:t>jedną</w:t>
      </w:r>
      <w:r w:rsidR="00310B91" w:rsidRPr="00310B91">
        <w:rPr>
          <w:rFonts w:ascii="Arial" w:hAnsi="Arial" w:cs="Arial"/>
        </w:rPr>
        <w:t xml:space="preserve"> usługę obejmującą świadczenie usług telefonii komórkowej dla co najmniej </w:t>
      </w:r>
      <w:r w:rsidR="00310B91" w:rsidRPr="00310B91">
        <w:rPr>
          <w:rFonts w:ascii="Arial" w:hAnsi="Arial" w:cs="Arial"/>
          <w:b/>
        </w:rPr>
        <w:t>500 aktywnych kart SIM</w:t>
      </w:r>
      <w:r w:rsidR="00310B91" w:rsidRPr="00310B91">
        <w:rPr>
          <w:rFonts w:ascii="Arial" w:hAnsi="Arial" w:cs="Arial"/>
        </w:rPr>
        <w:t xml:space="preserve"> </w:t>
      </w:r>
      <w:r w:rsidR="00862449">
        <w:rPr>
          <w:rFonts w:ascii="Arial" w:hAnsi="Arial" w:cs="Arial"/>
        </w:rPr>
        <w:br/>
      </w:r>
      <w:r w:rsidR="00310B91" w:rsidRPr="00310B91">
        <w:rPr>
          <w:rFonts w:ascii="Arial" w:hAnsi="Arial" w:cs="Arial"/>
        </w:rPr>
        <w:t xml:space="preserve">u jednego Zamawiającego. </w:t>
      </w:r>
      <w:r w:rsidR="003D4A8B" w:rsidRPr="00310B91">
        <w:rPr>
          <w:rFonts w:ascii="Arial" w:hAnsi="Arial" w:cs="Arial"/>
        </w:rPr>
        <w:t xml:space="preserve"> </w:t>
      </w:r>
    </w:p>
    <w:p w:rsidR="006854E8" w:rsidRPr="00FD107C" w:rsidRDefault="006854E8" w:rsidP="006854E8">
      <w:pPr>
        <w:widowControl w:val="0"/>
        <w:autoSpaceDE w:val="0"/>
        <w:autoSpaceDN w:val="0"/>
        <w:adjustRightInd w:val="0"/>
        <w:spacing w:line="276" w:lineRule="auto"/>
        <w:jc w:val="both"/>
        <w:rPr>
          <w:rFonts w:ascii="Arial" w:hAnsi="Arial" w:cs="Arial"/>
          <w:b/>
          <w:bCs/>
        </w:rPr>
      </w:pPr>
    </w:p>
    <w:p w:rsidR="00D90D46" w:rsidRDefault="002033AC" w:rsidP="009A410C">
      <w:pPr>
        <w:tabs>
          <w:tab w:val="left" w:pos="360"/>
          <w:tab w:val="left" w:pos="709"/>
        </w:tabs>
        <w:suppressAutoHyphens/>
        <w:spacing w:line="276" w:lineRule="auto"/>
        <w:jc w:val="both"/>
        <w:rPr>
          <w:rFonts w:ascii="Arial" w:hAnsi="Arial" w:cs="Arial"/>
        </w:rPr>
      </w:pPr>
      <w:r w:rsidRPr="00FD107C">
        <w:rPr>
          <w:rFonts w:ascii="Arial" w:hAnsi="Arial" w:cs="Arial"/>
          <w:u w:val="single"/>
          <w:lang w:eastAsia="ar-SA"/>
        </w:rPr>
        <w:t xml:space="preserve">W przypadku oferty składanej wspólnie przez kilku Wykonawców, ocena wymagań określonych w </w:t>
      </w:r>
      <w:r w:rsidR="00D129DB" w:rsidRPr="00FD107C">
        <w:rPr>
          <w:rFonts w:ascii="Arial" w:hAnsi="Arial" w:cs="Arial"/>
          <w:u w:val="single"/>
          <w:lang w:eastAsia="ar-SA"/>
        </w:rPr>
        <w:t>p</w:t>
      </w:r>
      <w:r w:rsidRPr="00FD107C">
        <w:rPr>
          <w:rFonts w:ascii="Arial" w:hAnsi="Arial" w:cs="Arial"/>
          <w:u w:val="single"/>
          <w:lang w:eastAsia="ar-SA"/>
        </w:rPr>
        <w:t xml:space="preserve">kt </w:t>
      </w:r>
      <w:r w:rsidR="00B7759F" w:rsidRPr="00FD107C">
        <w:rPr>
          <w:rFonts w:ascii="Arial" w:hAnsi="Arial" w:cs="Arial"/>
          <w:u w:val="single"/>
          <w:lang w:eastAsia="ar-SA"/>
        </w:rPr>
        <w:t>4.</w:t>
      </w:r>
      <w:r w:rsidRPr="00FD107C">
        <w:rPr>
          <w:rFonts w:ascii="Arial" w:hAnsi="Arial" w:cs="Arial"/>
          <w:u w:val="single"/>
          <w:lang w:eastAsia="ar-SA"/>
        </w:rPr>
        <w:t>1</w:t>
      </w:r>
      <w:r w:rsidR="009664D7" w:rsidRPr="00FD107C">
        <w:rPr>
          <w:rFonts w:ascii="Arial" w:hAnsi="Arial" w:cs="Arial"/>
          <w:u w:val="single"/>
          <w:lang w:eastAsia="ar-SA"/>
        </w:rPr>
        <w:t>.2.</w:t>
      </w:r>
      <w:r w:rsidRPr="00FD107C">
        <w:rPr>
          <w:rFonts w:ascii="Arial" w:hAnsi="Arial" w:cs="Arial"/>
          <w:u w:val="single"/>
          <w:lang w:eastAsia="ar-SA"/>
        </w:rPr>
        <w:t xml:space="preserve"> będzie dla tych Wykonawców dokonana </w:t>
      </w:r>
      <w:r w:rsidR="009664D7" w:rsidRPr="00FD107C">
        <w:rPr>
          <w:rFonts w:ascii="Arial" w:hAnsi="Arial" w:cs="Arial"/>
          <w:u w:val="single"/>
          <w:lang w:eastAsia="ar-SA"/>
        </w:rPr>
        <w:t>łącznie</w:t>
      </w:r>
      <w:r w:rsidR="009A410C">
        <w:rPr>
          <w:rFonts w:ascii="Arial" w:hAnsi="Arial" w:cs="Arial"/>
          <w:u w:val="single"/>
          <w:lang w:eastAsia="ar-SA"/>
        </w:rPr>
        <w:t>.</w:t>
      </w:r>
    </w:p>
    <w:p w:rsidR="00FF1A7B" w:rsidRDefault="00FF1A7B" w:rsidP="009A410C">
      <w:pPr>
        <w:tabs>
          <w:tab w:val="left" w:pos="360"/>
          <w:tab w:val="left" w:pos="709"/>
        </w:tabs>
        <w:suppressAutoHyphens/>
        <w:spacing w:line="276" w:lineRule="auto"/>
        <w:jc w:val="both"/>
        <w:rPr>
          <w:rFonts w:ascii="Arial" w:hAnsi="Arial" w:cs="Arial"/>
        </w:rPr>
      </w:pPr>
    </w:p>
    <w:p w:rsidR="009A410C" w:rsidRPr="009A410C" w:rsidRDefault="009A410C" w:rsidP="009A410C">
      <w:pPr>
        <w:pStyle w:val="Akapitzlist"/>
        <w:numPr>
          <w:ilvl w:val="1"/>
          <w:numId w:val="9"/>
        </w:numPr>
        <w:spacing w:line="276" w:lineRule="auto"/>
        <w:ind w:hanging="436"/>
        <w:jc w:val="both"/>
        <w:rPr>
          <w:rFonts w:ascii="Arial" w:hAnsi="Arial" w:cs="Arial"/>
          <w:b/>
        </w:rPr>
      </w:pPr>
      <w:r w:rsidRPr="009A410C">
        <w:rPr>
          <w:rFonts w:ascii="Arial" w:hAnsi="Arial" w:cs="Arial"/>
        </w:rPr>
        <w:t xml:space="preserve">Wykonawca może w celu potwierdzenia spełniania warunków udziału </w:t>
      </w:r>
      <w:r>
        <w:rPr>
          <w:rFonts w:ascii="Arial" w:hAnsi="Arial" w:cs="Arial"/>
        </w:rPr>
        <w:br/>
      </w:r>
      <w:r w:rsidRPr="009A410C">
        <w:rPr>
          <w:rFonts w:ascii="Arial" w:hAnsi="Arial" w:cs="Arial"/>
        </w:rPr>
        <w:t xml:space="preserve">w postępowaniu polegać na zdolnościach technicznych lub zawodowych innych podmiotów, niezależnie od charakteru prawnego łączących go z nim stosunków prawnych. W tym celu Wykonawca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A410C" w:rsidRPr="009A410C" w:rsidRDefault="009A410C" w:rsidP="009A410C">
      <w:pPr>
        <w:pStyle w:val="Akapitzlist"/>
        <w:numPr>
          <w:ilvl w:val="1"/>
          <w:numId w:val="9"/>
        </w:numPr>
        <w:spacing w:line="276" w:lineRule="auto"/>
        <w:ind w:hanging="436"/>
        <w:jc w:val="both"/>
        <w:rPr>
          <w:rStyle w:val="dane1"/>
          <w:rFonts w:ascii="Arial" w:hAnsi="Arial" w:cs="Arial"/>
        </w:rPr>
      </w:pPr>
      <w:r w:rsidRPr="009A410C">
        <w:rPr>
          <w:rFonts w:ascii="Arial" w:hAnsi="Arial"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A410C" w:rsidRPr="009A410C" w:rsidRDefault="009A410C" w:rsidP="009A410C">
      <w:pPr>
        <w:pStyle w:val="Akapitzlist"/>
        <w:numPr>
          <w:ilvl w:val="1"/>
          <w:numId w:val="9"/>
        </w:numPr>
        <w:spacing w:line="276" w:lineRule="auto"/>
        <w:ind w:hanging="436"/>
        <w:jc w:val="both"/>
        <w:rPr>
          <w:rFonts w:ascii="Arial" w:hAnsi="Arial" w:cs="Arial"/>
        </w:rPr>
      </w:pPr>
      <w:r w:rsidRPr="009A410C">
        <w:rPr>
          <w:rFonts w:ascii="Arial" w:hAnsi="Arial" w:cs="Arial"/>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
    <w:p w:rsidR="009A410C" w:rsidRPr="009A410C" w:rsidRDefault="009A410C" w:rsidP="009A410C">
      <w:pPr>
        <w:pStyle w:val="Akapitzlist"/>
        <w:numPr>
          <w:ilvl w:val="1"/>
          <w:numId w:val="9"/>
        </w:numPr>
        <w:spacing w:line="276" w:lineRule="auto"/>
        <w:ind w:hanging="436"/>
        <w:jc w:val="both"/>
        <w:rPr>
          <w:rFonts w:ascii="Arial" w:hAnsi="Arial" w:cs="Arial"/>
        </w:rPr>
      </w:pPr>
      <w:r w:rsidRPr="009A410C">
        <w:rPr>
          <w:rFonts w:ascii="Arial" w:hAnsi="Arial" w:cs="Arial"/>
        </w:rPr>
        <w:t xml:space="preserve">W celu oceny, czy Wykonawca, który polega na zdolnościach lub sytuacji innych podmiotów, będzie dysponował niezbędnymi zasobami w stopniu umożliwiającym należyte wykonanie zamówienia oraz oceny, czy stosunek łączący Wykonawcę </w:t>
      </w:r>
      <w:r>
        <w:rPr>
          <w:rFonts w:ascii="Arial" w:hAnsi="Arial" w:cs="Arial"/>
        </w:rPr>
        <w:br/>
      </w:r>
      <w:r w:rsidRPr="009A410C">
        <w:rPr>
          <w:rFonts w:ascii="Arial" w:hAnsi="Arial" w:cs="Arial"/>
        </w:rPr>
        <w:t xml:space="preserve">z tymi podmiotami gwarantuje rzeczywisty dostęp do ich zasobów, Wykonawca zobowiązany będzie dołączyć do oferty: </w:t>
      </w:r>
    </w:p>
    <w:p w:rsidR="009A410C" w:rsidRPr="009A410C" w:rsidRDefault="009A410C" w:rsidP="009A410C">
      <w:pPr>
        <w:pStyle w:val="Akapitzlist"/>
        <w:numPr>
          <w:ilvl w:val="0"/>
          <w:numId w:val="4"/>
        </w:numPr>
        <w:spacing w:line="276" w:lineRule="auto"/>
        <w:jc w:val="both"/>
        <w:rPr>
          <w:rFonts w:ascii="Arial" w:hAnsi="Arial" w:cs="Arial"/>
          <w:vanish/>
        </w:rPr>
      </w:pPr>
    </w:p>
    <w:p w:rsidR="009A410C" w:rsidRPr="009A410C" w:rsidRDefault="009A410C" w:rsidP="009A410C">
      <w:pPr>
        <w:pStyle w:val="Akapitzlist"/>
        <w:numPr>
          <w:ilvl w:val="0"/>
          <w:numId w:val="4"/>
        </w:numPr>
        <w:spacing w:line="276" w:lineRule="auto"/>
        <w:jc w:val="both"/>
        <w:rPr>
          <w:rFonts w:ascii="Arial" w:hAnsi="Arial" w:cs="Arial"/>
          <w:vanish/>
        </w:rPr>
      </w:pPr>
    </w:p>
    <w:p w:rsidR="009A410C" w:rsidRPr="009A410C" w:rsidRDefault="009A410C" w:rsidP="009A410C">
      <w:pPr>
        <w:pStyle w:val="Akapitzlist"/>
        <w:numPr>
          <w:ilvl w:val="1"/>
          <w:numId w:val="4"/>
        </w:numPr>
        <w:spacing w:line="276" w:lineRule="auto"/>
        <w:ind w:left="786"/>
        <w:jc w:val="both"/>
        <w:rPr>
          <w:rFonts w:ascii="Arial" w:hAnsi="Arial" w:cs="Arial"/>
          <w:vanish/>
        </w:rPr>
      </w:pPr>
    </w:p>
    <w:p w:rsidR="009A410C" w:rsidRDefault="009A410C" w:rsidP="009A410C">
      <w:pPr>
        <w:pStyle w:val="Akapitzlist"/>
        <w:numPr>
          <w:ilvl w:val="3"/>
          <w:numId w:val="9"/>
        </w:numPr>
        <w:spacing w:line="276" w:lineRule="auto"/>
        <w:jc w:val="both"/>
        <w:rPr>
          <w:rFonts w:ascii="Arial" w:hAnsi="Arial" w:cs="Arial"/>
        </w:rPr>
      </w:pPr>
      <w:r w:rsidRPr="009A410C">
        <w:rPr>
          <w:rFonts w:ascii="Arial" w:hAnsi="Arial" w:cs="Arial"/>
        </w:rPr>
        <w:t>zakres dostępnych Wykonawcy zasobów innego podmiotu,</w:t>
      </w:r>
    </w:p>
    <w:p w:rsidR="009A410C" w:rsidRDefault="009A410C" w:rsidP="009A410C">
      <w:pPr>
        <w:pStyle w:val="Akapitzlist"/>
        <w:numPr>
          <w:ilvl w:val="3"/>
          <w:numId w:val="9"/>
        </w:numPr>
        <w:spacing w:line="276" w:lineRule="auto"/>
        <w:jc w:val="both"/>
        <w:rPr>
          <w:rFonts w:ascii="Arial" w:hAnsi="Arial" w:cs="Arial"/>
        </w:rPr>
      </w:pPr>
      <w:r w:rsidRPr="009A410C">
        <w:rPr>
          <w:rFonts w:ascii="Arial" w:hAnsi="Arial" w:cs="Arial"/>
        </w:rPr>
        <w:t>sposób wykorzystania zasobów innego podmiotu, przez Wykonawcę, przy wykonywaniu zamówienia publicznego,</w:t>
      </w:r>
    </w:p>
    <w:p w:rsidR="009A410C" w:rsidRDefault="009A410C" w:rsidP="009A410C">
      <w:pPr>
        <w:pStyle w:val="Akapitzlist"/>
        <w:numPr>
          <w:ilvl w:val="3"/>
          <w:numId w:val="9"/>
        </w:numPr>
        <w:spacing w:line="276" w:lineRule="auto"/>
        <w:jc w:val="both"/>
        <w:rPr>
          <w:rFonts w:ascii="Arial" w:hAnsi="Arial" w:cs="Arial"/>
        </w:rPr>
      </w:pPr>
      <w:r w:rsidRPr="009A410C">
        <w:rPr>
          <w:rFonts w:ascii="Arial" w:hAnsi="Arial" w:cs="Arial"/>
        </w:rPr>
        <w:lastRenderedPageBreak/>
        <w:t>zakres i okres udziału innego podmiotu przy wykonywaniu zamówienia publicznego,</w:t>
      </w:r>
    </w:p>
    <w:p w:rsidR="009A410C" w:rsidRPr="009A410C" w:rsidRDefault="009A410C" w:rsidP="009A410C">
      <w:pPr>
        <w:pStyle w:val="Akapitzlist"/>
        <w:numPr>
          <w:ilvl w:val="3"/>
          <w:numId w:val="9"/>
        </w:numPr>
        <w:spacing w:line="276" w:lineRule="auto"/>
        <w:jc w:val="both"/>
        <w:rPr>
          <w:rFonts w:ascii="Arial" w:hAnsi="Arial" w:cs="Arial"/>
        </w:rPr>
      </w:pPr>
      <w:r w:rsidRPr="009A410C">
        <w:rPr>
          <w:rFonts w:ascii="Arial" w:hAnsi="Arial" w:cs="Arial"/>
        </w:rPr>
        <w:t xml:space="preserve">czy podmiot, na zdolnościach którego Wykonawca polega </w:t>
      </w:r>
      <w:r>
        <w:rPr>
          <w:rFonts w:ascii="Arial" w:hAnsi="Arial" w:cs="Arial"/>
        </w:rPr>
        <w:br/>
      </w:r>
      <w:r w:rsidRPr="009A410C">
        <w:rPr>
          <w:rFonts w:ascii="Arial" w:hAnsi="Arial" w:cs="Arial"/>
        </w:rPr>
        <w:t>w odniesieniu do warunków udziału w postępowaniu dotyczących wykształcenia, kwalifikacji zawodowych lub doświadczenia, zrealizuje roboty budowlane lub usługi, których wskazane zdolności dotyczą.</w:t>
      </w:r>
    </w:p>
    <w:p w:rsidR="009A410C" w:rsidRPr="009A410C" w:rsidRDefault="009A410C" w:rsidP="009A410C">
      <w:pPr>
        <w:pStyle w:val="Akapitzlist"/>
        <w:numPr>
          <w:ilvl w:val="1"/>
          <w:numId w:val="9"/>
        </w:numPr>
        <w:spacing w:line="276" w:lineRule="auto"/>
        <w:ind w:hanging="436"/>
        <w:jc w:val="both"/>
        <w:rPr>
          <w:rFonts w:ascii="Arial" w:hAnsi="Arial" w:cs="Arial"/>
        </w:rPr>
      </w:pPr>
      <w:r w:rsidRPr="009A410C">
        <w:rPr>
          <w:rFonts w:ascii="Arial" w:hAnsi="Arial" w:cs="Arial"/>
        </w:rPr>
        <w:t>W celu oceny, czy wobec podmiotu, na którego zdolnościach Wykonawca polega, nie zachodzą podstawy wykluczenia z postępowania, Wykonawca zobowiązany będzie przedstawić dokumenty wskazane w pkt 5</w:t>
      </w:r>
      <w:r w:rsidR="00D52EB8">
        <w:rPr>
          <w:rFonts w:ascii="Arial" w:hAnsi="Arial" w:cs="Arial"/>
        </w:rPr>
        <w:t>.1.</w:t>
      </w:r>
      <w:r w:rsidRPr="009A410C">
        <w:rPr>
          <w:rFonts w:ascii="Arial" w:hAnsi="Arial" w:cs="Arial"/>
        </w:rPr>
        <w:t xml:space="preserve"> odnoszące się do tych podmiotów.</w:t>
      </w:r>
    </w:p>
    <w:p w:rsidR="00D90D46" w:rsidRPr="00D90D46" w:rsidRDefault="00D90D46" w:rsidP="00D90D46">
      <w:pPr>
        <w:pStyle w:val="Akapitzlist"/>
        <w:tabs>
          <w:tab w:val="left" w:pos="360"/>
          <w:tab w:val="left" w:pos="851"/>
        </w:tabs>
        <w:suppressAutoHyphens/>
        <w:spacing w:line="276" w:lineRule="auto"/>
        <w:ind w:left="720"/>
        <w:jc w:val="both"/>
        <w:rPr>
          <w:rFonts w:ascii="Arial" w:hAnsi="Arial" w:cs="Arial"/>
          <w:b/>
          <w:bCs/>
          <w:u w:val="single"/>
          <w:lang w:eastAsia="ar-SA"/>
        </w:rPr>
      </w:pPr>
    </w:p>
    <w:p w:rsidR="00287FE2" w:rsidRPr="00FD107C" w:rsidRDefault="00C24F99" w:rsidP="005B3AA2">
      <w:pPr>
        <w:numPr>
          <w:ilvl w:val="0"/>
          <w:numId w:val="9"/>
        </w:numPr>
        <w:spacing w:line="276" w:lineRule="auto"/>
        <w:ind w:left="360"/>
        <w:jc w:val="both"/>
        <w:rPr>
          <w:rFonts w:ascii="Arial" w:hAnsi="Arial" w:cs="Arial"/>
          <w:b/>
          <w:bCs/>
          <w:u w:val="single"/>
        </w:rPr>
      </w:pPr>
      <w:r w:rsidRPr="00FD107C">
        <w:rPr>
          <w:rFonts w:ascii="Arial" w:hAnsi="Arial" w:cs="Arial"/>
          <w:b/>
          <w:bCs/>
          <w:u w:val="single"/>
        </w:rPr>
        <w:t xml:space="preserve">Wykaz oświadczeń i dokumentów </w:t>
      </w:r>
      <w:r w:rsidR="002033AC" w:rsidRPr="00FD107C">
        <w:rPr>
          <w:rFonts w:ascii="Arial" w:hAnsi="Arial" w:cs="Arial"/>
          <w:b/>
          <w:bCs/>
          <w:u w:val="single"/>
        </w:rPr>
        <w:t>potwierdz</w:t>
      </w:r>
      <w:r w:rsidRPr="00FD107C">
        <w:rPr>
          <w:rFonts w:ascii="Arial" w:hAnsi="Arial" w:cs="Arial"/>
          <w:b/>
          <w:bCs/>
          <w:u w:val="single"/>
        </w:rPr>
        <w:t>ających</w:t>
      </w:r>
      <w:r w:rsidR="002033AC" w:rsidRPr="00FD107C">
        <w:rPr>
          <w:rFonts w:ascii="Arial" w:hAnsi="Arial" w:cs="Arial"/>
          <w:b/>
          <w:bCs/>
          <w:u w:val="single"/>
        </w:rPr>
        <w:t xml:space="preserve"> spełniani</w:t>
      </w:r>
      <w:r w:rsidRPr="00FD107C">
        <w:rPr>
          <w:rFonts w:ascii="Arial" w:hAnsi="Arial" w:cs="Arial"/>
          <w:b/>
          <w:bCs/>
          <w:u w:val="single"/>
        </w:rPr>
        <w:t>e</w:t>
      </w:r>
      <w:r w:rsidR="002033AC" w:rsidRPr="00FD107C">
        <w:rPr>
          <w:rFonts w:ascii="Arial" w:hAnsi="Arial" w:cs="Arial"/>
          <w:b/>
          <w:bCs/>
          <w:u w:val="single"/>
        </w:rPr>
        <w:t xml:space="preserve"> warunków udziału w postępowaniu oraz </w:t>
      </w:r>
      <w:r w:rsidRPr="00FD107C">
        <w:rPr>
          <w:rFonts w:ascii="Arial" w:hAnsi="Arial" w:cs="Arial"/>
          <w:b/>
          <w:bCs/>
          <w:u w:val="single"/>
        </w:rPr>
        <w:t>brak podstaw wykluczenia</w:t>
      </w:r>
      <w:r w:rsidR="002033AC" w:rsidRPr="00FD107C">
        <w:rPr>
          <w:rFonts w:ascii="Arial" w:hAnsi="Arial" w:cs="Arial"/>
          <w:b/>
          <w:bCs/>
          <w:u w:val="single"/>
        </w:rPr>
        <w:t xml:space="preserve">  </w:t>
      </w:r>
    </w:p>
    <w:p w:rsidR="00A93649" w:rsidRPr="00FD107C" w:rsidRDefault="00721D3F" w:rsidP="005B3AA2">
      <w:pPr>
        <w:pStyle w:val="Akapitzlist"/>
        <w:numPr>
          <w:ilvl w:val="1"/>
          <w:numId w:val="9"/>
        </w:numPr>
        <w:tabs>
          <w:tab w:val="left" w:pos="993"/>
        </w:tabs>
        <w:spacing w:line="276" w:lineRule="auto"/>
        <w:ind w:left="567" w:hanging="567"/>
        <w:jc w:val="both"/>
        <w:rPr>
          <w:rFonts w:ascii="Arial" w:hAnsi="Arial" w:cs="Arial"/>
        </w:rPr>
      </w:pPr>
      <w:r w:rsidRPr="00FD107C">
        <w:rPr>
          <w:rFonts w:ascii="Arial" w:hAnsi="Arial" w:cs="Arial"/>
          <w:bCs/>
        </w:rPr>
        <w:t>Wykonawca zobowiązany jest dołączyć do oferty aktualne na dzień składania ofert o</w:t>
      </w:r>
      <w:r w:rsidR="00CE6C73" w:rsidRPr="00FD107C">
        <w:rPr>
          <w:rFonts w:ascii="Arial" w:hAnsi="Arial" w:cs="Arial"/>
          <w:bCs/>
        </w:rPr>
        <w:t>świadcze</w:t>
      </w:r>
      <w:r w:rsidRPr="00FD107C">
        <w:rPr>
          <w:rFonts w:ascii="Arial" w:hAnsi="Arial" w:cs="Arial"/>
          <w:bCs/>
        </w:rPr>
        <w:t>nie</w:t>
      </w:r>
      <w:r w:rsidR="00130ADD" w:rsidRPr="00FD107C">
        <w:rPr>
          <w:rFonts w:ascii="Arial" w:hAnsi="Arial" w:cs="Arial"/>
          <w:bCs/>
        </w:rPr>
        <w:t xml:space="preserve"> własne (wzór oświadczenia stanowi </w:t>
      </w:r>
      <w:r w:rsidR="00B44FF3" w:rsidRPr="00FD107C">
        <w:rPr>
          <w:rFonts w:ascii="Arial" w:hAnsi="Arial" w:cs="Arial"/>
          <w:bCs/>
        </w:rPr>
        <w:t>Z</w:t>
      </w:r>
      <w:r w:rsidR="00130ADD" w:rsidRPr="00FD107C">
        <w:rPr>
          <w:rFonts w:ascii="Arial" w:hAnsi="Arial" w:cs="Arial"/>
          <w:bCs/>
        </w:rPr>
        <w:t>ałącznik nr 1 do SIWZ). Informacje zawarte w oświadczeniu stanowią wstępne potwierdzenie, że Wykonawca nie podlega wykluczeniu</w:t>
      </w:r>
      <w:r w:rsidR="009A410C">
        <w:rPr>
          <w:rFonts w:ascii="Arial" w:hAnsi="Arial" w:cs="Arial"/>
          <w:bCs/>
        </w:rPr>
        <w:t xml:space="preserve"> i spełnia warunki udziału w postępowaniu</w:t>
      </w:r>
      <w:r w:rsidR="00130ADD" w:rsidRPr="00FD107C">
        <w:rPr>
          <w:rFonts w:ascii="Arial" w:hAnsi="Arial" w:cs="Arial"/>
          <w:bCs/>
        </w:rPr>
        <w:t>.</w:t>
      </w:r>
    </w:p>
    <w:p w:rsidR="003023F0" w:rsidRPr="00FD107C" w:rsidRDefault="00721D3F" w:rsidP="005B3AA2">
      <w:pPr>
        <w:pStyle w:val="Akapitzlist"/>
        <w:numPr>
          <w:ilvl w:val="2"/>
          <w:numId w:val="9"/>
        </w:numPr>
        <w:spacing w:line="276" w:lineRule="auto"/>
        <w:ind w:left="1276" w:hanging="709"/>
        <w:jc w:val="both"/>
        <w:rPr>
          <w:rFonts w:ascii="Arial" w:hAnsi="Arial" w:cs="Arial"/>
          <w:b/>
        </w:rPr>
      </w:pPr>
      <w:r w:rsidRPr="00FD107C">
        <w:rPr>
          <w:rFonts w:ascii="Arial" w:hAnsi="Arial" w:cs="Arial"/>
        </w:rPr>
        <w:t>W przypadku</w:t>
      </w:r>
      <w:r w:rsidR="00B7759F" w:rsidRPr="00FD107C">
        <w:rPr>
          <w:rFonts w:ascii="Arial" w:hAnsi="Arial" w:cs="Arial"/>
        </w:rPr>
        <w:t xml:space="preserve"> wspólnego ubiegania się o zamówienie przez Wykonawców, </w:t>
      </w:r>
      <w:r w:rsidR="00FA7886" w:rsidRPr="00FD107C">
        <w:rPr>
          <w:rFonts w:ascii="Arial" w:hAnsi="Arial" w:cs="Arial"/>
        </w:rPr>
        <w:br/>
      </w:r>
      <w:r w:rsidR="00130ADD" w:rsidRPr="00FD107C">
        <w:rPr>
          <w:rFonts w:ascii="Arial" w:hAnsi="Arial" w:cs="Arial"/>
        </w:rPr>
        <w:t xml:space="preserve">ww. oświadczenie </w:t>
      </w:r>
      <w:r w:rsidR="008D02E3" w:rsidRPr="00FD107C">
        <w:rPr>
          <w:rFonts w:ascii="Arial" w:hAnsi="Arial" w:cs="Arial"/>
        </w:rPr>
        <w:t xml:space="preserve">składa </w:t>
      </w:r>
      <w:r w:rsidRPr="00FD107C">
        <w:rPr>
          <w:rFonts w:ascii="Arial" w:hAnsi="Arial" w:cs="Arial"/>
        </w:rPr>
        <w:t xml:space="preserve"> każd</w:t>
      </w:r>
      <w:r w:rsidR="008D02E3" w:rsidRPr="00FD107C">
        <w:rPr>
          <w:rFonts w:ascii="Arial" w:hAnsi="Arial" w:cs="Arial"/>
        </w:rPr>
        <w:t>y</w:t>
      </w:r>
      <w:r w:rsidRPr="00FD107C">
        <w:rPr>
          <w:rFonts w:ascii="Arial" w:hAnsi="Arial" w:cs="Arial"/>
        </w:rPr>
        <w:t xml:space="preserve"> z </w:t>
      </w:r>
      <w:r w:rsidR="00B7759F" w:rsidRPr="00FD107C">
        <w:rPr>
          <w:rFonts w:ascii="Arial" w:hAnsi="Arial" w:cs="Arial"/>
        </w:rPr>
        <w:t xml:space="preserve">Wykonawców wspólnie ubiegających się </w:t>
      </w:r>
      <w:r w:rsidR="00FA7886" w:rsidRPr="00FD107C">
        <w:rPr>
          <w:rFonts w:ascii="Arial" w:hAnsi="Arial" w:cs="Arial"/>
        </w:rPr>
        <w:br/>
      </w:r>
      <w:r w:rsidR="00B7759F" w:rsidRPr="00FD107C">
        <w:rPr>
          <w:rFonts w:ascii="Arial" w:hAnsi="Arial" w:cs="Arial"/>
        </w:rPr>
        <w:t xml:space="preserve">o zamówienie. </w:t>
      </w:r>
      <w:r w:rsidR="00130ADD" w:rsidRPr="00FD107C">
        <w:rPr>
          <w:rFonts w:ascii="Arial" w:hAnsi="Arial" w:cs="Arial"/>
        </w:rPr>
        <w:t>Oświadczenie to</w:t>
      </w:r>
      <w:r w:rsidR="00B7759F" w:rsidRPr="00FD107C">
        <w:rPr>
          <w:rFonts w:ascii="Arial" w:hAnsi="Arial" w:cs="Arial"/>
        </w:rPr>
        <w:t xml:space="preserve"> </w:t>
      </w:r>
      <w:r w:rsidR="004C0574" w:rsidRPr="00FD107C">
        <w:rPr>
          <w:rFonts w:ascii="Arial" w:hAnsi="Arial" w:cs="Arial"/>
        </w:rPr>
        <w:t xml:space="preserve">musi </w:t>
      </w:r>
      <w:r w:rsidR="00BF25D2" w:rsidRPr="00FD107C">
        <w:rPr>
          <w:rFonts w:ascii="Arial" w:hAnsi="Arial" w:cs="Arial"/>
        </w:rPr>
        <w:t xml:space="preserve">potwierdzać </w:t>
      </w:r>
      <w:r w:rsidR="004C0574" w:rsidRPr="00FD107C">
        <w:rPr>
          <w:rFonts w:ascii="Arial" w:hAnsi="Arial" w:cs="Arial"/>
        </w:rPr>
        <w:t>brak podstaw wykluczenia</w:t>
      </w:r>
      <w:r w:rsidR="009A410C">
        <w:rPr>
          <w:rFonts w:ascii="Arial" w:hAnsi="Arial" w:cs="Arial"/>
        </w:rPr>
        <w:t xml:space="preserve"> i spełnianie warunków udziału w postępowaniu</w:t>
      </w:r>
      <w:r w:rsidR="003D7CB1" w:rsidRPr="00FD107C">
        <w:rPr>
          <w:rFonts w:ascii="Arial" w:hAnsi="Arial" w:cs="Arial"/>
        </w:rPr>
        <w:t>.</w:t>
      </w:r>
      <w:r w:rsidR="004C0574" w:rsidRPr="00FD107C">
        <w:rPr>
          <w:rFonts w:ascii="Arial" w:hAnsi="Arial" w:cs="Arial"/>
        </w:rPr>
        <w:t xml:space="preserve"> </w:t>
      </w:r>
    </w:p>
    <w:p w:rsidR="003023F0" w:rsidRPr="00FD107C" w:rsidRDefault="003023F0" w:rsidP="003023F0">
      <w:pPr>
        <w:pStyle w:val="Akapitzlist"/>
        <w:spacing w:line="276" w:lineRule="auto"/>
        <w:ind w:left="360"/>
        <w:jc w:val="both"/>
        <w:rPr>
          <w:rFonts w:ascii="Arial" w:hAnsi="Arial" w:cs="Arial"/>
          <w:b/>
        </w:rPr>
      </w:pPr>
    </w:p>
    <w:p w:rsidR="00612DBF" w:rsidRPr="00FD107C" w:rsidRDefault="00911E06" w:rsidP="005B4A9F">
      <w:pPr>
        <w:pStyle w:val="Akapitzlist"/>
        <w:numPr>
          <w:ilvl w:val="1"/>
          <w:numId w:val="9"/>
        </w:numPr>
        <w:spacing w:line="276" w:lineRule="auto"/>
        <w:ind w:left="567" w:hanging="567"/>
        <w:jc w:val="both"/>
        <w:rPr>
          <w:rFonts w:ascii="Arial" w:hAnsi="Arial" w:cs="Arial"/>
        </w:rPr>
      </w:pPr>
      <w:r w:rsidRPr="00FD107C">
        <w:rPr>
          <w:rFonts w:ascii="Arial" w:hAnsi="Arial" w:cs="Arial"/>
        </w:rPr>
        <w:t xml:space="preserve">Zamawiający, zgodnie z art. 24aa ust. 1 ustawy, najpierw dokona oceny ofert, </w:t>
      </w:r>
      <w:r w:rsidR="005417B3">
        <w:rPr>
          <w:rFonts w:ascii="Arial" w:hAnsi="Arial" w:cs="Arial"/>
        </w:rPr>
        <w:br/>
      </w:r>
      <w:r w:rsidRPr="00FD107C">
        <w:rPr>
          <w:rFonts w:ascii="Arial" w:hAnsi="Arial" w:cs="Arial"/>
        </w:rPr>
        <w:t>a następnie zbada, czy Wykonawca, którego oferta została oceniona jako najkorzystniejsza, nie podlega wykluczeniu</w:t>
      </w:r>
      <w:r w:rsidR="00F431F0">
        <w:rPr>
          <w:rFonts w:ascii="Arial" w:hAnsi="Arial" w:cs="Arial"/>
        </w:rPr>
        <w:t xml:space="preserve"> oraz spełnia warunki udziału </w:t>
      </w:r>
      <w:r w:rsidR="00F431F0">
        <w:rPr>
          <w:rFonts w:ascii="Arial" w:hAnsi="Arial" w:cs="Arial"/>
        </w:rPr>
        <w:br/>
        <w:t>w postępowaniu</w:t>
      </w:r>
      <w:r w:rsidR="00612DBF" w:rsidRPr="00FD107C">
        <w:rPr>
          <w:rFonts w:ascii="Arial" w:hAnsi="Arial" w:cs="Arial"/>
        </w:rPr>
        <w:t>.</w:t>
      </w:r>
      <w:r w:rsidR="00F431F0">
        <w:rPr>
          <w:rFonts w:ascii="Arial" w:hAnsi="Arial" w:cs="Arial"/>
        </w:rPr>
        <w:t xml:space="preserve"> W tym celu, zgodnie z art. 26 ust. 2 ustawy, Zamawiający </w:t>
      </w:r>
      <w:r w:rsidR="005B4A9F">
        <w:rPr>
          <w:rFonts w:ascii="Arial" w:hAnsi="Arial" w:cs="Arial"/>
        </w:rPr>
        <w:t>przed udzieleniem zamówienia</w:t>
      </w:r>
      <w:r w:rsidRPr="00FD107C">
        <w:rPr>
          <w:rFonts w:ascii="Arial" w:hAnsi="Arial" w:cs="Arial"/>
        </w:rPr>
        <w:t xml:space="preserve"> </w:t>
      </w:r>
      <w:r w:rsidR="00F431F0">
        <w:rPr>
          <w:rFonts w:ascii="Arial" w:hAnsi="Arial" w:cs="Arial"/>
        </w:rPr>
        <w:t xml:space="preserve">może wezwać Wykonawcę, którego oferta została najwyżej oceniona, do złożenia w wyznaczonym, nie krótszym niż 5 dni, terminie aktualnych na dzień złożenia oświadczeń lub dokumentów potwierdzających okoliczności, </w:t>
      </w:r>
      <w:r w:rsidR="005B4A9F">
        <w:rPr>
          <w:rFonts w:ascii="Arial" w:hAnsi="Arial" w:cs="Arial"/>
        </w:rPr>
        <w:br/>
      </w:r>
      <w:r w:rsidR="00F431F0">
        <w:rPr>
          <w:rFonts w:ascii="Arial" w:hAnsi="Arial" w:cs="Arial"/>
        </w:rPr>
        <w:t xml:space="preserve">o których mowa w </w:t>
      </w:r>
      <w:r w:rsidR="00D52EB8">
        <w:rPr>
          <w:rFonts w:ascii="Arial" w:hAnsi="Arial" w:cs="Arial"/>
        </w:rPr>
        <w:t>pkt  5.1., 5.6.</w:t>
      </w:r>
      <w:r w:rsidR="00F431F0">
        <w:rPr>
          <w:rFonts w:ascii="Arial" w:hAnsi="Arial" w:cs="Arial"/>
        </w:rPr>
        <w:t xml:space="preserve"> </w:t>
      </w:r>
      <w:r w:rsidR="00D52EB8">
        <w:rPr>
          <w:rFonts w:ascii="Arial" w:hAnsi="Arial" w:cs="Arial"/>
        </w:rPr>
        <w:t>oraz w pkt 4.6.</w:t>
      </w:r>
    </w:p>
    <w:p w:rsidR="00D93B7F" w:rsidRPr="00FD107C" w:rsidRDefault="00D93B7F" w:rsidP="001544C0">
      <w:pPr>
        <w:shd w:val="clear" w:color="auto" w:fill="FFFFFF"/>
        <w:spacing w:line="276" w:lineRule="auto"/>
        <w:rPr>
          <w:rFonts w:ascii="Arial" w:hAnsi="Arial" w:cs="Arial"/>
          <w:u w:val="single"/>
        </w:rPr>
      </w:pPr>
    </w:p>
    <w:p w:rsidR="001D72CD" w:rsidRPr="00FD107C" w:rsidRDefault="001D72CD" w:rsidP="005B3AA2">
      <w:pPr>
        <w:pStyle w:val="Akapitzlist"/>
        <w:numPr>
          <w:ilvl w:val="1"/>
          <w:numId w:val="9"/>
        </w:numPr>
        <w:shd w:val="clear" w:color="auto" w:fill="FFFFFF"/>
        <w:spacing w:line="276" w:lineRule="auto"/>
        <w:ind w:left="567" w:hanging="567"/>
        <w:rPr>
          <w:rFonts w:ascii="Arial" w:hAnsi="Arial" w:cs="Arial"/>
          <w:b/>
          <w:bCs/>
        </w:rPr>
      </w:pPr>
      <w:r w:rsidRPr="00FD107C">
        <w:rPr>
          <w:rFonts w:ascii="Arial" w:hAnsi="Arial" w:cs="Arial"/>
          <w:b/>
          <w:bCs/>
        </w:rPr>
        <w:t>Dokumenty dotyczące przynależności do tej samej grupy kapitałowej</w:t>
      </w:r>
    </w:p>
    <w:p w:rsidR="00D71A6B" w:rsidRDefault="00D71A6B" w:rsidP="007868ED">
      <w:pPr>
        <w:spacing w:line="276" w:lineRule="auto"/>
        <w:ind w:left="567"/>
        <w:jc w:val="both"/>
        <w:rPr>
          <w:rFonts w:ascii="Arial" w:hAnsi="Arial" w:cs="Arial"/>
        </w:rPr>
      </w:pPr>
      <w:r w:rsidRPr="00FD107C">
        <w:rPr>
          <w:rFonts w:ascii="Arial" w:hAnsi="Arial" w:cs="Arial"/>
        </w:rPr>
        <w:t xml:space="preserve">Wykonawca, w terminie 3 dni od dnia zamieszczenia na stronie internetowej informacji, o której mowa w art. 86 ust. 5 ustawy Pzp, przekaże Zamawiającemu oświadczenie o przynależności do tej samej grupy kapitałowej w rozumieniu ustawy </w:t>
      </w:r>
      <w:r w:rsidR="005417B3">
        <w:rPr>
          <w:rFonts w:ascii="Arial" w:hAnsi="Arial" w:cs="Arial"/>
        </w:rPr>
        <w:br/>
      </w:r>
      <w:r w:rsidRPr="00FD107C">
        <w:rPr>
          <w:rFonts w:ascii="Arial" w:hAnsi="Arial" w:cs="Arial"/>
        </w:rPr>
        <w:t xml:space="preserve">z dnia 16 lutego 2007r. o ochronie konkurencji i konsumentów (wzór oświadczenia zostanie opublikowany przez Zamawiającego na stronie internetowej wraz </w:t>
      </w:r>
      <w:r w:rsidR="005417B3">
        <w:rPr>
          <w:rFonts w:ascii="Arial" w:hAnsi="Arial" w:cs="Arial"/>
        </w:rPr>
        <w:br/>
      </w:r>
      <w:r w:rsidRPr="00FD107C">
        <w:rPr>
          <w:rFonts w:ascii="Arial" w:hAnsi="Arial" w:cs="Arial"/>
        </w:rPr>
        <w:t xml:space="preserve">z informacją z otwarcia ofert). W przypadku przynależności do tej samej grupy kapitałowej Wykonawca może złożyć wraz z oświadczeniem dokumenty bądź informacje potwierdzające, że powiązania z innym Wykonawcą nie prowadzą do zakłócenia konkurencji w postępowaniu o udzielenie zamówienia. </w:t>
      </w:r>
    </w:p>
    <w:p w:rsidR="001D72CD" w:rsidRPr="00FD107C" w:rsidRDefault="001D72CD" w:rsidP="00133012">
      <w:pPr>
        <w:tabs>
          <w:tab w:val="left" w:pos="360"/>
        </w:tabs>
        <w:spacing w:line="276" w:lineRule="auto"/>
        <w:jc w:val="both"/>
        <w:rPr>
          <w:rFonts w:ascii="Arial" w:hAnsi="Arial" w:cs="Arial"/>
        </w:rPr>
      </w:pPr>
    </w:p>
    <w:p w:rsidR="00532C28" w:rsidRPr="00FD107C" w:rsidRDefault="00847E69" w:rsidP="005B3AA2">
      <w:pPr>
        <w:pStyle w:val="Akapitzlist"/>
        <w:numPr>
          <w:ilvl w:val="1"/>
          <w:numId w:val="9"/>
        </w:numPr>
        <w:spacing w:line="276" w:lineRule="auto"/>
        <w:ind w:left="567" w:hanging="567"/>
        <w:jc w:val="both"/>
        <w:rPr>
          <w:rFonts w:ascii="Arial" w:hAnsi="Arial" w:cs="Arial"/>
          <w:shd w:val="clear" w:color="auto" w:fill="FFFFFF"/>
        </w:rPr>
      </w:pPr>
      <w:r w:rsidRPr="00FD107C">
        <w:rPr>
          <w:rFonts w:ascii="Arial" w:hAnsi="Arial" w:cs="Arial"/>
        </w:rPr>
        <w:t>Wykonawca w sytuacji zaistnienia podstaw do jego wykluczenia z postępowania</w:t>
      </w:r>
      <w:r w:rsidR="0091295F" w:rsidRPr="00FD107C">
        <w:rPr>
          <w:rFonts w:ascii="Arial" w:hAnsi="Arial" w:cs="Arial"/>
        </w:rPr>
        <w:t xml:space="preserve"> na podstawie art. 24 ust. 1 pkt 13 i 14 oraz 16-20</w:t>
      </w:r>
      <w:r w:rsidR="00532C28" w:rsidRPr="00FD107C">
        <w:rPr>
          <w:rFonts w:ascii="Arial" w:hAnsi="Arial" w:cs="Arial"/>
        </w:rPr>
        <w:t xml:space="preserve"> </w:t>
      </w:r>
      <w:r w:rsidR="0091295F" w:rsidRPr="00FD107C">
        <w:rPr>
          <w:rFonts w:ascii="Arial" w:hAnsi="Arial" w:cs="Arial"/>
        </w:rPr>
        <w:t>ustawy – Pzp,</w:t>
      </w:r>
      <w:r w:rsidRPr="00FD107C">
        <w:rPr>
          <w:rFonts w:ascii="Arial" w:hAnsi="Arial" w:cs="Arial"/>
        </w:rPr>
        <w:t xml:space="preserve"> m</w:t>
      </w:r>
      <w:r w:rsidR="0091295F" w:rsidRPr="00FD107C">
        <w:rPr>
          <w:rFonts w:ascii="Arial" w:hAnsi="Arial" w:cs="Arial"/>
        </w:rPr>
        <w:t>oże przedstawić</w:t>
      </w:r>
      <w:r w:rsidRPr="00FD107C">
        <w:rPr>
          <w:rFonts w:ascii="Arial" w:hAnsi="Arial" w:cs="Arial"/>
        </w:rPr>
        <w:t xml:space="preserve"> dowod</w:t>
      </w:r>
      <w:r w:rsidR="0091295F" w:rsidRPr="00FD107C">
        <w:rPr>
          <w:rFonts w:ascii="Arial" w:hAnsi="Arial" w:cs="Arial"/>
        </w:rPr>
        <w:t>y</w:t>
      </w:r>
      <w:r w:rsidRPr="00FD107C">
        <w:rPr>
          <w:rFonts w:ascii="Arial" w:hAnsi="Arial" w:cs="Arial"/>
        </w:rPr>
        <w:t xml:space="preserve"> na to, że </w:t>
      </w:r>
      <w:r w:rsidR="0091295F" w:rsidRPr="00FD107C">
        <w:rPr>
          <w:rFonts w:ascii="Arial" w:hAnsi="Arial" w:cs="Arial"/>
        </w:rPr>
        <w:t>podjęte przez niego środki</w:t>
      </w:r>
      <w:r w:rsidRPr="00FD107C">
        <w:rPr>
          <w:rFonts w:ascii="Arial" w:hAnsi="Arial" w:cs="Arial"/>
        </w:rPr>
        <w:t xml:space="preserve"> </w:t>
      </w:r>
      <w:r w:rsidR="0091295F" w:rsidRPr="00FD107C">
        <w:rPr>
          <w:rFonts w:ascii="Arial" w:hAnsi="Arial" w:cs="Arial"/>
        </w:rPr>
        <w:t xml:space="preserve">są </w:t>
      </w:r>
      <w:r w:rsidRPr="00FD107C">
        <w:rPr>
          <w:rFonts w:ascii="Arial" w:hAnsi="Arial" w:cs="Arial"/>
        </w:rPr>
        <w:t>wystarczające do wykazania jego rzetelności</w:t>
      </w:r>
      <w:r w:rsidR="0091295F" w:rsidRPr="00FD107C">
        <w:rPr>
          <w:rFonts w:ascii="Arial" w:hAnsi="Arial" w:cs="Arial"/>
        </w:rPr>
        <w:t>, w szczególności udowodnić naprawienie szkody wyrządzonej przestępstwem lub przestępstwem skarbowym, zadośćuczynienie pieniężne za doznaną krzywdę</w:t>
      </w:r>
      <w:r w:rsidRPr="00FD107C">
        <w:rPr>
          <w:rFonts w:ascii="Arial" w:hAnsi="Arial" w:cs="Arial"/>
        </w:rPr>
        <w:t xml:space="preserve"> </w:t>
      </w:r>
      <w:r w:rsidR="00532C28" w:rsidRPr="00FD107C">
        <w:rPr>
          <w:rFonts w:ascii="Arial" w:hAnsi="Arial" w:cs="Arial"/>
        </w:rPr>
        <w:t>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C43612" w:rsidRPr="00FD107C">
        <w:rPr>
          <w:rFonts w:ascii="Arial" w:hAnsi="Arial" w:cs="Arial"/>
        </w:rPr>
        <w:t>b nieprawidłowemu postępowaniu W</w:t>
      </w:r>
      <w:r w:rsidR="00532C28" w:rsidRPr="00FD107C">
        <w:rPr>
          <w:rFonts w:ascii="Arial" w:hAnsi="Arial" w:cs="Arial"/>
        </w:rPr>
        <w:t>ykonawcy,</w:t>
      </w:r>
      <w:r w:rsidR="00192676" w:rsidRPr="00FD107C">
        <w:rPr>
          <w:rFonts w:ascii="Arial" w:hAnsi="Arial" w:cs="Arial"/>
        </w:rPr>
        <w:t xml:space="preserve"> tzw. </w:t>
      </w:r>
      <w:proofErr w:type="spellStart"/>
      <w:r w:rsidR="00192676" w:rsidRPr="00FD107C">
        <w:rPr>
          <w:rFonts w:ascii="Arial" w:hAnsi="Arial" w:cs="Arial"/>
        </w:rPr>
        <w:t>self-</w:t>
      </w:r>
      <w:r w:rsidRPr="00FD107C">
        <w:rPr>
          <w:rFonts w:ascii="Arial" w:hAnsi="Arial" w:cs="Arial"/>
        </w:rPr>
        <w:t>cleaning</w:t>
      </w:r>
      <w:proofErr w:type="spellEnd"/>
      <w:r w:rsidRPr="00FD107C">
        <w:rPr>
          <w:rFonts w:ascii="Arial" w:hAnsi="Arial" w:cs="Arial"/>
        </w:rPr>
        <w:t xml:space="preserve">. Zamawiający  rozpatrzy dowody wykazane wyżej i dokona ich oceny w świetle przesłanek wykluczenia Wykonawcy określonych w art. </w:t>
      </w:r>
      <w:r w:rsidRPr="00FD107C">
        <w:rPr>
          <w:rFonts w:ascii="Arial" w:hAnsi="Arial" w:cs="Arial"/>
          <w:shd w:val="clear" w:color="auto" w:fill="FFFFFF"/>
        </w:rPr>
        <w:t>24 ust. 1 pkt. 13 i 14 oraz 16- 2</w:t>
      </w:r>
      <w:r w:rsidR="00532C28" w:rsidRPr="00FD107C">
        <w:rPr>
          <w:rFonts w:ascii="Arial" w:hAnsi="Arial" w:cs="Arial"/>
          <w:shd w:val="clear" w:color="auto" w:fill="FFFFFF"/>
        </w:rPr>
        <w:t>0</w:t>
      </w:r>
      <w:r w:rsidR="004C0574" w:rsidRPr="00FD107C">
        <w:rPr>
          <w:rFonts w:ascii="Arial" w:hAnsi="Arial" w:cs="Arial"/>
          <w:shd w:val="clear" w:color="auto" w:fill="FFFFFF"/>
        </w:rPr>
        <w:t xml:space="preserve"> ustawy</w:t>
      </w:r>
      <w:r w:rsidR="00532C28" w:rsidRPr="00FD107C">
        <w:rPr>
          <w:rFonts w:ascii="Arial" w:hAnsi="Arial" w:cs="Arial"/>
          <w:shd w:val="clear" w:color="auto" w:fill="FFFFFF"/>
        </w:rPr>
        <w:t xml:space="preserve">. </w:t>
      </w:r>
    </w:p>
    <w:p w:rsidR="00532C28" w:rsidRPr="00FD107C" w:rsidRDefault="00532C28" w:rsidP="00384AB5">
      <w:pPr>
        <w:pStyle w:val="Akapitzlist"/>
        <w:ind w:left="567" w:hanging="567"/>
        <w:rPr>
          <w:rFonts w:ascii="Arial" w:hAnsi="Arial" w:cs="Arial"/>
          <w:shd w:val="clear" w:color="auto" w:fill="FFFFFF"/>
        </w:rPr>
      </w:pPr>
    </w:p>
    <w:p w:rsidR="00532C28" w:rsidRPr="00FD107C" w:rsidRDefault="00287FE2" w:rsidP="005B3AA2">
      <w:pPr>
        <w:pStyle w:val="Akapitzlist"/>
        <w:numPr>
          <w:ilvl w:val="1"/>
          <w:numId w:val="9"/>
        </w:numPr>
        <w:spacing w:line="276" w:lineRule="auto"/>
        <w:ind w:left="567" w:hanging="567"/>
        <w:jc w:val="both"/>
        <w:rPr>
          <w:rFonts w:ascii="Arial" w:hAnsi="Arial" w:cs="Arial"/>
          <w:shd w:val="clear" w:color="auto" w:fill="FFFFFF"/>
        </w:rPr>
      </w:pPr>
      <w:r w:rsidRPr="00FD107C">
        <w:rPr>
          <w:rFonts w:ascii="Arial" w:hAnsi="Arial" w:cs="Arial"/>
          <w:shd w:val="clear" w:color="auto" w:fill="FFFFFF"/>
        </w:rPr>
        <w:t>Postanowienia określone w pkt 5.</w:t>
      </w:r>
      <w:r w:rsidR="00D661CB">
        <w:rPr>
          <w:rFonts w:ascii="Arial" w:hAnsi="Arial" w:cs="Arial"/>
          <w:shd w:val="clear" w:color="auto" w:fill="FFFFFF"/>
        </w:rPr>
        <w:t>4</w:t>
      </w:r>
      <w:r w:rsidRPr="00FD107C">
        <w:rPr>
          <w:rFonts w:ascii="Arial" w:hAnsi="Arial" w:cs="Arial"/>
          <w:shd w:val="clear" w:color="auto" w:fill="FFFFFF"/>
        </w:rPr>
        <w:t>.</w:t>
      </w:r>
      <w:r w:rsidR="00532C28" w:rsidRPr="00FD107C">
        <w:rPr>
          <w:rFonts w:ascii="Arial" w:hAnsi="Arial" w:cs="Arial"/>
          <w:shd w:val="clear" w:color="auto" w:fill="FFFFFF"/>
        </w:rPr>
        <w:t xml:space="preserve"> nie mają zastosowania wobec Wykonawcy będącego podmiotem zbiorowym, wobec którego orzeczono prawomocnym wyrokiem sądu zakaz ubiegania się o udzielenie zamówienia i nie upłynął określ</w:t>
      </w:r>
      <w:r w:rsidR="00226DAB" w:rsidRPr="00FD107C">
        <w:rPr>
          <w:rFonts w:ascii="Arial" w:hAnsi="Arial" w:cs="Arial"/>
          <w:shd w:val="clear" w:color="auto" w:fill="FFFFFF"/>
        </w:rPr>
        <w:t>o</w:t>
      </w:r>
      <w:r w:rsidR="00532C28" w:rsidRPr="00FD107C">
        <w:rPr>
          <w:rFonts w:ascii="Arial" w:hAnsi="Arial" w:cs="Arial"/>
          <w:shd w:val="clear" w:color="auto" w:fill="FFFFFF"/>
        </w:rPr>
        <w:t>ny w tym wyroku okres obowiązywania zakazu.</w:t>
      </w:r>
    </w:p>
    <w:p w:rsidR="00847E69" w:rsidRPr="00FD107C" w:rsidRDefault="00847E69" w:rsidP="00532C28">
      <w:pPr>
        <w:pStyle w:val="Akapitzlist"/>
        <w:spacing w:line="276" w:lineRule="auto"/>
        <w:ind w:left="1211"/>
        <w:jc w:val="both"/>
        <w:rPr>
          <w:rFonts w:ascii="Arial" w:hAnsi="Arial" w:cs="Arial"/>
          <w:b/>
          <w:shd w:val="clear" w:color="auto" w:fill="FFFFFF"/>
        </w:rPr>
      </w:pPr>
    </w:p>
    <w:p w:rsidR="003023F0" w:rsidRPr="00FD107C" w:rsidRDefault="003023F0" w:rsidP="005B3AA2">
      <w:pPr>
        <w:pStyle w:val="Akapitzlist"/>
        <w:numPr>
          <w:ilvl w:val="1"/>
          <w:numId w:val="9"/>
        </w:numPr>
        <w:spacing w:line="276" w:lineRule="auto"/>
        <w:ind w:left="567" w:hanging="567"/>
        <w:jc w:val="both"/>
        <w:rPr>
          <w:rFonts w:ascii="Arial" w:hAnsi="Arial" w:cs="Arial"/>
          <w:b/>
        </w:rPr>
      </w:pPr>
      <w:r w:rsidRPr="00FD107C">
        <w:rPr>
          <w:rFonts w:ascii="Arial" w:hAnsi="Arial" w:cs="Arial"/>
          <w:b/>
        </w:rPr>
        <w:t xml:space="preserve">Na potwierdzenie spełnienia warunków </w:t>
      </w:r>
      <w:r w:rsidR="00086DAD" w:rsidRPr="00FD107C">
        <w:rPr>
          <w:rFonts w:ascii="Arial" w:hAnsi="Arial" w:cs="Arial"/>
          <w:b/>
        </w:rPr>
        <w:t>udziału w postępowaniu Zamawiają</w:t>
      </w:r>
      <w:r w:rsidRPr="00FD107C">
        <w:rPr>
          <w:rFonts w:ascii="Arial" w:hAnsi="Arial" w:cs="Arial"/>
          <w:b/>
        </w:rPr>
        <w:t>cy będzie żądał następujących dokumentów:</w:t>
      </w:r>
    </w:p>
    <w:p w:rsidR="009E1A56" w:rsidRPr="00FD107C" w:rsidRDefault="009E1A56" w:rsidP="009E1A56">
      <w:pPr>
        <w:pStyle w:val="Akapitzlist"/>
        <w:rPr>
          <w:rFonts w:ascii="Arial" w:hAnsi="Arial" w:cs="Arial"/>
          <w:b/>
        </w:rPr>
      </w:pPr>
    </w:p>
    <w:p w:rsidR="00802ECC" w:rsidRPr="00F07AB8" w:rsidRDefault="009E1A56" w:rsidP="00802ECC">
      <w:pPr>
        <w:pStyle w:val="Akapitzlist"/>
        <w:numPr>
          <w:ilvl w:val="2"/>
          <w:numId w:val="9"/>
        </w:numPr>
        <w:spacing w:line="276" w:lineRule="auto"/>
        <w:ind w:left="1276" w:hanging="709"/>
        <w:jc w:val="both"/>
        <w:rPr>
          <w:rFonts w:ascii="Arial" w:hAnsi="Arial" w:cs="Arial"/>
          <w:b/>
        </w:rPr>
      </w:pPr>
      <w:r w:rsidRPr="00F07AB8">
        <w:rPr>
          <w:rFonts w:ascii="Arial" w:hAnsi="Arial" w:cs="Arial"/>
          <w:b/>
        </w:rPr>
        <w:t xml:space="preserve">W zakresie warunku dotyczącego kompetencji lub uprawnień do prowadzenia określonej działalności: </w:t>
      </w:r>
      <w:r w:rsidR="00802ECC" w:rsidRPr="00F07AB8">
        <w:rPr>
          <w:rFonts w:ascii="Arial" w:hAnsi="Arial" w:cs="Arial"/>
        </w:rPr>
        <w:t>koncesji, zezwolenia, licencji lub dokumentu potwierdzającego, że wykonawca jest wpisany do jednego z rejestrów zawodowych lub handlowych, prowadzonych w państwie członkowskim Unii Europejskiej, w którym Wykonawca ma siedzibę lub miejsce zamieszkania - tj. wpis do rejestru, o którym mowa w pkt 4.1.2.1.</w:t>
      </w:r>
    </w:p>
    <w:p w:rsidR="009E1A56" w:rsidRPr="00FD107C" w:rsidRDefault="009E1A56" w:rsidP="009E1A56">
      <w:pPr>
        <w:spacing w:line="276" w:lineRule="auto"/>
        <w:jc w:val="both"/>
        <w:rPr>
          <w:rFonts w:ascii="Arial" w:hAnsi="Arial" w:cs="Arial"/>
          <w:b/>
        </w:rPr>
      </w:pPr>
    </w:p>
    <w:p w:rsidR="009E1A56" w:rsidRPr="00F07AB8" w:rsidRDefault="009E1A56" w:rsidP="005B3AA2">
      <w:pPr>
        <w:pStyle w:val="Akapitzlist"/>
        <w:numPr>
          <w:ilvl w:val="2"/>
          <w:numId w:val="9"/>
        </w:numPr>
        <w:spacing w:line="276" w:lineRule="auto"/>
        <w:ind w:hanging="513"/>
        <w:jc w:val="both"/>
        <w:rPr>
          <w:rFonts w:ascii="Arial" w:hAnsi="Arial" w:cs="Arial"/>
          <w:b/>
        </w:rPr>
      </w:pPr>
      <w:r w:rsidRPr="00F07AB8">
        <w:rPr>
          <w:rFonts w:ascii="Arial" w:hAnsi="Arial" w:cs="Arial"/>
          <w:b/>
        </w:rPr>
        <w:t>W zakresie warunku dotyczącego zdolności technicznej lub zawodowej:</w:t>
      </w:r>
    </w:p>
    <w:p w:rsidR="00310B91" w:rsidRPr="00F07AB8" w:rsidRDefault="00310B91" w:rsidP="00F07AB8">
      <w:pPr>
        <w:pStyle w:val="Akapitzlist"/>
        <w:spacing w:line="276" w:lineRule="auto"/>
        <w:ind w:left="1004"/>
        <w:jc w:val="both"/>
        <w:rPr>
          <w:rFonts w:ascii="Arial" w:hAnsi="Arial" w:cs="Arial"/>
        </w:rPr>
      </w:pPr>
      <w:r w:rsidRPr="00F07AB8">
        <w:rPr>
          <w:rFonts w:ascii="Arial" w:hAnsi="Arial" w:cs="Arial"/>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sidR="00F07AB8">
        <w:rPr>
          <w:rFonts w:ascii="Arial" w:hAnsi="Arial" w:cs="Arial"/>
        </w:rPr>
        <w:br/>
      </w:r>
      <w:r w:rsidRPr="00F07AB8">
        <w:rPr>
          <w:rFonts w:ascii="Arial" w:hAnsi="Arial" w:cs="Arial"/>
        </w:rPr>
        <w:t xml:space="preserve">a w przypadku świadczeń okresowych lub ciągłych są wykonywane, a jeżeli </w:t>
      </w:r>
      <w:r w:rsidR="00F07AB8">
        <w:rPr>
          <w:rFonts w:ascii="Arial" w:hAnsi="Arial" w:cs="Arial"/>
        </w:rPr>
        <w:br/>
      </w:r>
      <w:r w:rsidRPr="00F07AB8">
        <w:rPr>
          <w:rFonts w:ascii="Arial" w:hAnsi="Arial" w:cs="Arial"/>
        </w:rPr>
        <w:t xml:space="preserve">z uzasadnionej przyczyny o obiektywnym charakterze wykonawca nie jest </w:t>
      </w:r>
      <w:r w:rsidR="00F07AB8">
        <w:rPr>
          <w:rFonts w:ascii="Arial" w:hAnsi="Arial" w:cs="Arial"/>
        </w:rPr>
        <w:br/>
      </w:r>
      <w:r w:rsidRPr="00F07AB8">
        <w:rPr>
          <w:rFonts w:ascii="Arial" w:hAnsi="Arial" w:cs="Arial"/>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w:t>
      </w:r>
      <w:r w:rsidR="00A26BD3">
        <w:rPr>
          <w:rFonts w:ascii="Arial" w:hAnsi="Arial" w:cs="Arial"/>
        </w:rPr>
        <w:t>upływem terminu składania ofert.</w:t>
      </w:r>
    </w:p>
    <w:p w:rsidR="00310B91" w:rsidRPr="00F07AB8" w:rsidRDefault="00310B91" w:rsidP="00F07AB8">
      <w:pPr>
        <w:pStyle w:val="Akapitzlist"/>
        <w:spacing w:line="276" w:lineRule="auto"/>
        <w:ind w:left="1004"/>
        <w:jc w:val="both"/>
        <w:rPr>
          <w:rFonts w:ascii="Arial" w:hAnsi="Arial" w:cs="Arial"/>
        </w:rPr>
      </w:pPr>
      <w:r w:rsidRPr="00F07AB8">
        <w:rPr>
          <w:rFonts w:ascii="Arial" w:hAnsi="Arial" w:cs="Arial"/>
        </w:rPr>
        <w:t>Wykaz powinien potwierdzać spełnianie warunku udziału w niniejszym postępowaniu, o którym mowa w  pkt 4.1.2.</w:t>
      </w:r>
      <w:r w:rsidR="00D661CB">
        <w:rPr>
          <w:rFonts w:ascii="Arial" w:hAnsi="Arial" w:cs="Arial"/>
        </w:rPr>
        <w:t>2</w:t>
      </w:r>
      <w:r w:rsidRPr="00F07AB8">
        <w:rPr>
          <w:rFonts w:ascii="Arial" w:hAnsi="Arial" w:cs="Arial"/>
        </w:rPr>
        <w:t xml:space="preserve"> SIWZ </w:t>
      </w:r>
      <w:r w:rsidRPr="00F07AB8">
        <w:rPr>
          <w:rFonts w:ascii="Arial" w:hAnsi="Arial" w:cs="Arial"/>
          <w:i/>
        </w:rPr>
        <w:t xml:space="preserve">(wzór wykazu stanowi </w:t>
      </w:r>
      <w:r w:rsidR="006F196B" w:rsidRPr="005854B5">
        <w:rPr>
          <w:rFonts w:ascii="Arial" w:hAnsi="Arial" w:cs="Arial"/>
          <w:i/>
        </w:rPr>
        <w:t>Z</w:t>
      </w:r>
      <w:r w:rsidRPr="005854B5">
        <w:rPr>
          <w:rFonts w:ascii="Arial" w:hAnsi="Arial" w:cs="Arial"/>
          <w:i/>
        </w:rPr>
        <w:t xml:space="preserve">ałącznik nr </w:t>
      </w:r>
      <w:r w:rsidR="005452E5" w:rsidRPr="005854B5">
        <w:rPr>
          <w:rFonts w:ascii="Arial" w:hAnsi="Arial" w:cs="Arial"/>
          <w:i/>
        </w:rPr>
        <w:t>2</w:t>
      </w:r>
      <w:r w:rsidRPr="005854B5">
        <w:rPr>
          <w:rFonts w:ascii="Arial" w:hAnsi="Arial" w:cs="Arial"/>
          <w:i/>
        </w:rPr>
        <w:t xml:space="preserve"> do SIWZ).</w:t>
      </w:r>
    </w:p>
    <w:p w:rsidR="00063009" w:rsidRPr="00F87DF2" w:rsidRDefault="00063009" w:rsidP="00F87DF2">
      <w:pPr>
        <w:spacing w:line="276" w:lineRule="auto"/>
        <w:jc w:val="both"/>
        <w:rPr>
          <w:rFonts w:ascii="Arial" w:hAnsi="Arial" w:cs="Arial"/>
        </w:rPr>
      </w:pPr>
    </w:p>
    <w:p w:rsidR="00684E97" w:rsidRPr="00FD107C" w:rsidRDefault="001D72CD" w:rsidP="005B3AA2">
      <w:pPr>
        <w:pStyle w:val="Akapitzlist"/>
        <w:numPr>
          <w:ilvl w:val="1"/>
          <w:numId w:val="9"/>
        </w:numPr>
        <w:spacing w:line="276" w:lineRule="auto"/>
        <w:ind w:left="567" w:hanging="567"/>
        <w:jc w:val="both"/>
        <w:rPr>
          <w:rFonts w:ascii="Arial" w:hAnsi="Arial" w:cs="Arial"/>
        </w:rPr>
      </w:pPr>
      <w:r w:rsidRPr="00FD107C">
        <w:rPr>
          <w:rFonts w:ascii="Arial" w:hAnsi="Arial" w:cs="Arial"/>
          <w:bCs/>
        </w:rPr>
        <w:t>Wykonawca</w:t>
      </w:r>
      <w:r w:rsidR="00684E97" w:rsidRPr="00FD107C">
        <w:rPr>
          <w:rFonts w:ascii="Arial" w:hAnsi="Arial" w:cs="Arial"/>
          <w:bCs/>
        </w:rPr>
        <w:t xml:space="preserve">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w:t>
      </w:r>
      <w:r w:rsidR="00684E97" w:rsidRPr="00FD107C">
        <w:rPr>
          <w:rFonts w:ascii="Arial" w:hAnsi="Arial" w:cs="Arial"/>
        </w:rPr>
        <w:t xml:space="preserve">z dnia </w:t>
      </w:r>
      <w:r w:rsidR="00BB4319">
        <w:rPr>
          <w:rFonts w:ascii="Arial" w:hAnsi="Arial" w:cs="Arial"/>
        </w:rPr>
        <w:br/>
      </w:r>
      <w:r w:rsidR="00684E97" w:rsidRPr="00FD107C">
        <w:rPr>
          <w:rFonts w:ascii="Arial" w:hAnsi="Arial" w:cs="Arial"/>
        </w:rPr>
        <w:t>17 lutego 2005 r. o informatyzacji działalności podmiotów realizujących zadan</w:t>
      </w:r>
      <w:r w:rsidR="00547AB3" w:rsidRPr="00FD107C">
        <w:rPr>
          <w:rFonts w:ascii="Arial" w:hAnsi="Arial" w:cs="Arial"/>
        </w:rPr>
        <w:t>ia publiczne (Dz. U. z 2017r. poz. 570</w:t>
      </w:r>
      <w:r w:rsidR="006442D7">
        <w:rPr>
          <w:rFonts w:ascii="Arial" w:hAnsi="Arial" w:cs="Arial"/>
        </w:rPr>
        <w:t xml:space="preserve"> z </w:t>
      </w:r>
      <w:proofErr w:type="spellStart"/>
      <w:r w:rsidR="006442D7">
        <w:rPr>
          <w:rFonts w:ascii="Arial" w:hAnsi="Arial" w:cs="Arial"/>
        </w:rPr>
        <w:t>późn</w:t>
      </w:r>
      <w:proofErr w:type="spellEnd"/>
      <w:r w:rsidR="006442D7">
        <w:rPr>
          <w:rFonts w:ascii="Arial" w:hAnsi="Arial" w:cs="Arial"/>
        </w:rPr>
        <w:t>. zm.</w:t>
      </w:r>
      <w:r w:rsidR="00684E97" w:rsidRPr="00FD107C">
        <w:rPr>
          <w:rFonts w:ascii="Arial" w:hAnsi="Arial" w:cs="Arial"/>
        </w:rPr>
        <w:t>).</w:t>
      </w:r>
    </w:p>
    <w:p w:rsidR="002E00C1" w:rsidRPr="00FD107C" w:rsidRDefault="002E00C1" w:rsidP="00F77ACA">
      <w:pPr>
        <w:shd w:val="clear" w:color="auto" w:fill="FFFFFF"/>
        <w:spacing w:line="276" w:lineRule="auto"/>
        <w:rPr>
          <w:rFonts w:ascii="Arial" w:hAnsi="Arial" w:cs="Arial"/>
          <w:b/>
        </w:rPr>
      </w:pPr>
    </w:p>
    <w:p w:rsidR="00692829" w:rsidRPr="006442D7" w:rsidRDefault="002033AC" w:rsidP="006442D7">
      <w:pPr>
        <w:numPr>
          <w:ilvl w:val="0"/>
          <w:numId w:val="9"/>
        </w:numPr>
        <w:spacing w:line="276" w:lineRule="auto"/>
        <w:ind w:left="567" w:hanging="567"/>
        <w:jc w:val="both"/>
        <w:rPr>
          <w:rFonts w:ascii="Arial" w:hAnsi="Arial" w:cs="Arial"/>
          <w:b/>
          <w:bCs/>
          <w:u w:val="single"/>
        </w:rPr>
      </w:pPr>
      <w:r w:rsidRPr="00FD107C">
        <w:rPr>
          <w:rFonts w:ascii="Arial" w:hAnsi="Arial" w:cs="Arial"/>
          <w:b/>
          <w:bCs/>
          <w:u w:val="single"/>
        </w:rPr>
        <w:t>Informacje o sposobie porozumiewania się Zamawiającego z Wykonawcami oraz przekazywania oświadczeń i dokumentów, a także wskazanie osób uprawnionych do porozumiewania się z Wykonawcami</w:t>
      </w:r>
    </w:p>
    <w:p w:rsidR="00692829" w:rsidRPr="00AC1A9F" w:rsidRDefault="00692829" w:rsidP="005B3AA2">
      <w:pPr>
        <w:pStyle w:val="Akapitzlist"/>
        <w:numPr>
          <w:ilvl w:val="1"/>
          <w:numId w:val="9"/>
        </w:numPr>
        <w:spacing w:line="276" w:lineRule="auto"/>
        <w:ind w:left="567" w:hanging="567"/>
        <w:jc w:val="both"/>
        <w:rPr>
          <w:rFonts w:ascii="Arial" w:hAnsi="Arial" w:cs="Arial"/>
          <w:bCs/>
        </w:rPr>
      </w:pPr>
      <w:r w:rsidRPr="00AC1A9F">
        <w:rPr>
          <w:rFonts w:ascii="Arial" w:hAnsi="Arial" w:cs="Arial"/>
          <w:bCs/>
        </w:rPr>
        <w:t>Postępowanie o udzielenie zamówienia prowadzi się z zachowaniem formy pisemnej, w języku polskim.</w:t>
      </w:r>
    </w:p>
    <w:p w:rsidR="00692829" w:rsidRPr="00AC1A9F" w:rsidRDefault="00692829" w:rsidP="005B3AA2">
      <w:pPr>
        <w:pStyle w:val="Akapitzlist"/>
        <w:numPr>
          <w:ilvl w:val="1"/>
          <w:numId w:val="9"/>
        </w:numPr>
        <w:spacing w:line="276" w:lineRule="auto"/>
        <w:ind w:left="567" w:hanging="567"/>
        <w:jc w:val="both"/>
        <w:rPr>
          <w:rFonts w:ascii="Arial" w:hAnsi="Arial" w:cs="Arial"/>
          <w:bCs/>
        </w:rPr>
      </w:pPr>
      <w:r w:rsidRPr="00AC1A9F">
        <w:rPr>
          <w:rFonts w:ascii="Arial" w:hAnsi="Arial" w:cs="Arial"/>
          <w:bCs/>
        </w:rPr>
        <w:t xml:space="preserve">Komunikacja między Zamawiającym a Wykonawcami odbywa się przy użyciu środków komunikacji elektronicznej w rozumieniu ustawy z dnia 18 lipca 2002r. </w:t>
      </w:r>
      <w:r w:rsidR="005417B3">
        <w:rPr>
          <w:rFonts w:ascii="Arial" w:hAnsi="Arial" w:cs="Arial"/>
          <w:bCs/>
        </w:rPr>
        <w:br/>
      </w:r>
      <w:r w:rsidRPr="00AC1A9F">
        <w:rPr>
          <w:rFonts w:ascii="Arial" w:hAnsi="Arial" w:cs="Arial"/>
          <w:bCs/>
        </w:rPr>
        <w:t>o świadczeniu usług drogą e</w:t>
      </w:r>
      <w:r w:rsidR="006442D7">
        <w:rPr>
          <w:rFonts w:ascii="Arial" w:hAnsi="Arial" w:cs="Arial"/>
          <w:bCs/>
        </w:rPr>
        <w:t>lektroniczną (</w:t>
      </w:r>
      <w:proofErr w:type="spellStart"/>
      <w:r w:rsidR="006442D7">
        <w:rPr>
          <w:rFonts w:ascii="Arial" w:hAnsi="Arial" w:cs="Arial"/>
          <w:bCs/>
        </w:rPr>
        <w:t>t.j</w:t>
      </w:r>
      <w:proofErr w:type="spellEnd"/>
      <w:r w:rsidR="006442D7">
        <w:rPr>
          <w:rFonts w:ascii="Arial" w:hAnsi="Arial" w:cs="Arial"/>
          <w:bCs/>
        </w:rPr>
        <w:t>. Dz. U. z 2019 r. poz.123</w:t>
      </w:r>
      <w:r w:rsidRPr="00AC1A9F">
        <w:rPr>
          <w:rFonts w:ascii="Arial" w:hAnsi="Arial" w:cs="Arial"/>
          <w:bCs/>
        </w:rPr>
        <w:t>), tj. za pośrednictwem poczty elektronicznej.</w:t>
      </w:r>
    </w:p>
    <w:p w:rsidR="00692829" w:rsidRPr="00AC1A9F" w:rsidRDefault="00692829" w:rsidP="005B3AA2">
      <w:pPr>
        <w:pStyle w:val="Akapitzlist"/>
        <w:numPr>
          <w:ilvl w:val="1"/>
          <w:numId w:val="9"/>
        </w:numPr>
        <w:spacing w:line="276" w:lineRule="auto"/>
        <w:ind w:left="567" w:hanging="567"/>
        <w:jc w:val="both"/>
        <w:rPr>
          <w:rFonts w:ascii="Arial" w:hAnsi="Arial" w:cs="Arial"/>
          <w:bCs/>
        </w:rPr>
      </w:pPr>
      <w:r w:rsidRPr="00AC1A9F">
        <w:rPr>
          <w:rFonts w:ascii="Arial" w:hAnsi="Arial" w:cs="Arial"/>
          <w:bCs/>
        </w:rPr>
        <w:t>Jeżeli Zamawiający lub Wykonawca przekazują oświadczenia, wnioski, zawiadomienia oraz informacje przy użyciu środków komunikacji elektronicznej, każda ze stron na żądanie drugiej strony niezwłocznie potwierdza fakt ich otrzymania.</w:t>
      </w:r>
    </w:p>
    <w:p w:rsidR="00692829" w:rsidRPr="001E24AD" w:rsidRDefault="00692829" w:rsidP="005B3AA2">
      <w:pPr>
        <w:pStyle w:val="Akapitzlist"/>
        <w:numPr>
          <w:ilvl w:val="1"/>
          <w:numId w:val="9"/>
        </w:numPr>
        <w:spacing w:line="276" w:lineRule="auto"/>
        <w:ind w:left="567" w:hanging="567"/>
        <w:jc w:val="both"/>
        <w:rPr>
          <w:rFonts w:ascii="Arial" w:hAnsi="Arial" w:cs="Arial"/>
          <w:bCs/>
        </w:rPr>
      </w:pPr>
      <w:r w:rsidRPr="001E24AD">
        <w:rPr>
          <w:rFonts w:ascii="Arial" w:hAnsi="Arial" w:cs="Arial"/>
          <w:bCs/>
        </w:rPr>
        <w:t>W przypadku nie potwierdzenia ze strony Wykonawcy odbioru przesłanych informacji, Zamawiający uzna, że wiadomość dotarła do Wykonawcy po wydrukowaniu prawidłowego komunikatu poczty elektronicznej.</w:t>
      </w:r>
    </w:p>
    <w:p w:rsidR="00692829" w:rsidRPr="001E24AD" w:rsidRDefault="00692829" w:rsidP="005B3AA2">
      <w:pPr>
        <w:pStyle w:val="Akapitzlist"/>
        <w:numPr>
          <w:ilvl w:val="1"/>
          <w:numId w:val="9"/>
        </w:numPr>
        <w:spacing w:line="276" w:lineRule="auto"/>
        <w:ind w:left="567" w:hanging="567"/>
        <w:jc w:val="both"/>
        <w:rPr>
          <w:rFonts w:ascii="Arial" w:hAnsi="Arial" w:cs="Arial"/>
          <w:bCs/>
        </w:rPr>
      </w:pPr>
      <w:r w:rsidRPr="001E24AD">
        <w:rPr>
          <w:rFonts w:ascii="Arial" w:hAnsi="Arial" w:cs="Arial"/>
          <w:bCs/>
        </w:rPr>
        <w:t xml:space="preserve">Postępowanie prowadzi Biuro Zamówień Publicznych. Wszelką korespondencję należy przesyłać na adres e-mail: </w:t>
      </w:r>
      <w:hyperlink r:id="rId10" w:history="1">
        <w:r w:rsidRPr="001E24AD">
          <w:rPr>
            <w:rFonts w:ascii="Arial" w:hAnsi="Arial" w:cs="Arial"/>
            <w:bCs/>
          </w:rPr>
          <w:t>bzp@krus.gov.pl</w:t>
        </w:r>
      </w:hyperlink>
      <w:r w:rsidRPr="001E24AD">
        <w:rPr>
          <w:rFonts w:ascii="Arial" w:hAnsi="Arial" w:cs="Arial"/>
          <w:bCs/>
        </w:rPr>
        <w:t xml:space="preserve"> lub pocztą na adres Al. Niepodległości 190, 00-608 Warszawa. </w:t>
      </w:r>
    </w:p>
    <w:p w:rsidR="00692829" w:rsidRPr="001E24AD" w:rsidRDefault="00692829" w:rsidP="005B3AA2">
      <w:pPr>
        <w:pStyle w:val="Akapitzlist"/>
        <w:numPr>
          <w:ilvl w:val="1"/>
          <w:numId w:val="9"/>
        </w:numPr>
        <w:spacing w:line="276" w:lineRule="auto"/>
        <w:ind w:left="567" w:hanging="567"/>
        <w:jc w:val="both"/>
        <w:rPr>
          <w:rFonts w:ascii="Arial" w:hAnsi="Arial" w:cs="Arial"/>
          <w:bCs/>
        </w:rPr>
      </w:pPr>
      <w:r w:rsidRPr="001E24AD">
        <w:rPr>
          <w:rFonts w:ascii="Arial" w:hAnsi="Arial" w:cs="Arial"/>
          <w:bCs/>
        </w:rPr>
        <w:t>Uprawnionym ze strony Zamawiającego do porozumiewania się z Wykonawcami oraz udzielania wyjaśnień i informacji jest Biuro Zamówień Publicznych tel. (22) 592-64-20, od poniedziałku do piątku w godz. 8:00 – 16:00.</w:t>
      </w:r>
    </w:p>
    <w:p w:rsidR="00A84CEA" w:rsidRPr="00AC1A9F" w:rsidRDefault="00A84CEA" w:rsidP="00AC1A9F">
      <w:pPr>
        <w:pStyle w:val="Akapitzlist"/>
        <w:spacing w:line="276" w:lineRule="auto"/>
        <w:ind w:left="567"/>
        <w:jc w:val="both"/>
        <w:rPr>
          <w:rFonts w:ascii="Arial" w:hAnsi="Arial" w:cs="Arial"/>
          <w:bCs/>
        </w:rPr>
      </w:pPr>
    </w:p>
    <w:p w:rsidR="006442D7" w:rsidRPr="005452E5" w:rsidRDefault="00CA51DE" w:rsidP="006442D7">
      <w:pPr>
        <w:numPr>
          <w:ilvl w:val="0"/>
          <w:numId w:val="9"/>
        </w:numPr>
        <w:spacing w:line="276" w:lineRule="auto"/>
        <w:ind w:left="360"/>
        <w:jc w:val="both"/>
        <w:rPr>
          <w:rFonts w:ascii="Arial" w:hAnsi="Arial" w:cs="Arial"/>
          <w:b/>
          <w:bCs/>
          <w:u w:val="single"/>
        </w:rPr>
      </w:pPr>
      <w:r w:rsidRPr="005452E5">
        <w:rPr>
          <w:rFonts w:ascii="Arial" w:hAnsi="Arial" w:cs="Arial"/>
          <w:b/>
          <w:bCs/>
          <w:u w:val="single"/>
        </w:rPr>
        <w:t>Wymagania dotyczące wadium</w:t>
      </w:r>
    </w:p>
    <w:p w:rsidR="002B59C9" w:rsidRPr="002B59C9" w:rsidRDefault="006442D7" w:rsidP="002B59C9">
      <w:pPr>
        <w:pStyle w:val="Akapitzlist"/>
        <w:numPr>
          <w:ilvl w:val="1"/>
          <w:numId w:val="9"/>
        </w:numPr>
        <w:spacing w:line="276" w:lineRule="auto"/>
        <w:ind w:left="567" w:hanging="567"/>
        <w:jc w:val="both"/>
        <w:rPr>
          <w:rFonts w:ascii="Arial" w:hAnsi="Arial" w:cs="Arial"/>
          <w:bCs/>
        </w:rPr>
      </w:pPr>
      <w:r w:rsidRPr="006442D7">
        <w:rPr>
          <w:rFonts w:ascii="Arial" w:hAnsi="Arial" w:cs="Arial"/>
        </w:rPr>
        <w:t xml:space="preserve">Wykonawca jest zobowiązany do wniesienia wadium w wysokości </w:t>
      </w:r>
      <w:r w:rsidR="005452E5">
        <w:rPr>
          <w:rFonts w:ascii="Arial" w:hAnsi="Arial" w:cs="Arial"/>
          <w:b/>
        </w:rPr>
        <w:t>11</w:t>
      </w:r>
      <w:r w:rsidR="006F196B">
        <w:rPr>
          <w:rFonts w:ascii="Arial" w:hAnsi="Arial" w:cs="Arial"/>
          <w:b/>
        </w:rPr>
        <w:t> </w:t>
      </w:r>
      <w:r w:rsidR="005452E5">
        <w:rPr>
          <w:rFonts w:ascii="Arial" w:hAnsi="Arial" w:cs="Arial"/>
          <w:b/>
        </w:rPr>
        <w:t>000</w:t>
      </w:r>
      <w:r w:rsidR="006F196B">
        <w:rPr>
          <w:rFonts w:ascii="Arial" w:hAnsi="Arial" w:cs="Arial"/>
          <w:b/>
        </w:rPr>
        <w:t>,00</w:t>
      </w:r>
      <w:r w:rsidRPr="006442D7">
        <w:rPr>
          <w:rFonts w:ascii="Arial" w:hAnsi="Arial" w:cs="Arial"/>
          <w:b/>
        </w:rPr>
        <w:t xml:space="preserve"> zł</w:t>
      </w:r>
      <w:r w:rsidRPr="006442D7">
        <w:rPr>
          <w:rFonts w:ascii="Arial" w:hAnsi="Arial" w:cs="Arial"/>
        </w:rPr>
        <w:t xml:space="preserve">  (słownie: </w:t>
      </w:r>
      <w:r w:rsidR="005452E5">
        <w:rPr>
          <w:rFonts w:ascii="Arial" w:hAnsi="Arial" w:cs="Arial"/>
        </w:rPr>
        <w:t>jedenaście tysięcy</w:t>
      </w:r>
      <w:r w:rsidRPr="006442D7">
        <w:rPr>
          <w:rFonts w:ascii="Arial" w:hAnsi="Arial" w:cs="Arial"/>
        </w:rPr>
        <w:t xml:space="preserve"> złotych) </w:t>
      </w:r>
      <w:r w:rsidRPr="006442D7">
        <w:rPr>
          <w:rFonts w:ascii="Arial" w:hAnsi="Arial" w:cs="Arial"/>
          <w:u w:val="single"/>
        </w:rPr>
        <w:t>przed upływem terminu składania ofert</w:t>
      </w:r>
      <w:r w:rsidRPr="006442D7">
        <w:rPr>
          <w:rFonts w:ascii="Arial" w:hAnsi="Arial" w:cs="Arial"/>
        </w:rPr>
        <w:t>,</w:t>
      </w:r>
      <w:r w:rsidRPr="006442D7">
        <w:rPr>
          <w:rFonts w:ascii="Arial" w:hAnsi="Arial" w:cs="Arial"/>
          <w:b/>
          <w:bCs/>
        </w:rPr>
        <w:t xml:space="preserve"> </w:t>
      </w:r>
      <w:r w:rsidRPr="006442D7">
        <w:rPr>
          <w:rFonts w:ascii="Arial" w:hAnsi="Arial" w:cs="Arial"/>
        </w:rPr>
        <w:t xml:space="preserve">w jednej lub kilku z następujących form: pieniądzu, poręczeniach bankowych lub poręczeniach spółdzielczej kasy oszczędnościowo-kredytowej, z tym że poręczenie kasy jest zawsze poręczeniem pieniężnym, gwarancjach bankowych, gwarancjach ubezpieczeniowych, poręczeniach udzielanych przez podmioty, o których mowa </w:t>
      </w:r>
      <w:r w:rsidR="005417B3">
        <w:rPr>
          <w:rFonts w:ascii="Arial" w:hAnsi="Arial" w:cs="Arial"/>
        </w:rPr>
        <w:br/>
      </w:r>
      <w:r w:rsidRPr="006442D7">
        <w:rPr>
          <w:rFonts w:ascii="Arial" w:hAnsi="Arial" w:cs="Arial"/>
        </w:rPr>
        <w:t>w art. 6b ust. 5 pkt 2 ustawy z dnia 9 listopada 2000 r. o utworzeniu Polskiej Agencji Rozwoju Prze</w:t>
      </w:r>
      <w:r w:rsidR="002B59C9">
        <w:rPr>
          <w:rFonts w:ascii="Arial" w:hAnsi="Arial" w:cs="Arial"/>
        </w:rPr>
        <w:t xml:space="preserve">dsiębiorczości  (j.t. </w:t>
      </w:r>
      <w:proofErr w:type="spellStart"/>
      <w:r w:rsidR="002B59C9">
        <w:rPr>
          <w:rFonts w:ascii="Arial" w:hAnsi="Arial" w:cs="Arial"/>
        </w:rPr>
        <w:t>Dz.U</w:t>
      </w:r>
      <w:proofErr w:type="spellEnd"/>
      <w:r w:rsidR="002B59C9">
        <w:rPr>
          <w:rFonts w:ascii="Arial" w:hAnsi="Arial" w:cs="Arial"/>
        </w:rPr>
        <w:t>. z 2018r., poz.110</w:t>
      </w:r>
      <w:r w:rsidR="00C03184">
        <w:rPr>
          <w:rFonts w:ascii="Arial" w:hAnsi="Arial" w:cs="Arial"/>
        </w:rPr>
        <w:t xml:space="preserve"> z </w:t>
      </w:r>
      <w:proofErr w:type="spellStart"/>
      <w:r w:rsidR="00C03184">
        <w:rPr>
          <w:rFonts w:ascii="Arial" w:hAnsi="Arial" w:cs="Arial"/>
        </w:rPr>
        <w:t>późn</w:t>
      </w:r>
      <w:proofErr w:type="spellEnd"/>
      <w:r w:rsidR="00C03184">
        <w:rPr>
          <w:rFonts w:ascii="Arial" w:hAnsi="Arial" w:cs="Arial"/>
        </w:rPr>
        <w:t>. zm.</w:t>
      </w:r>
      <w:r w:rsidRPr="006442D7">
        <w:rPr>
          <w:rFonts w:ascii="Arial" w:hAnsi="Arial" w:cs="Arial"/>
        </w:rPr>
        <w:t xml:space="preserve">). Wadium w pieniądzu należy wpłacić na rachunek bankowy Zamawiającego: </w:t>
      </w:r>
      <w:r w:rsidRPr="006442D7">
        <w:rPr>
          <w:rFonts w:ascii="Arial" w:hAnsi="Arial" w:cs="Arial"/>
        </w:rPr>
        <w:br/>
      </w:r>
      <w:r w:rsidRPr="006442D7">
        <w:rPr>
          <w:rFonts w:ascii="Arial" w:hAnsi="Arial" w:cs="Arial"/>
          <w:b/>
          <w:bCs/>
        </w:rPr>
        <w:t xml:space="preserve">27 1130 1017 0019 9015 9220 0003 </w:t>
      </w:r>
      <w:r w:rsidRPr="006442D7">
        <w:rPr>
          <w:rFonts w:ascii="Arial" w:hAnsi="Arial" w:cs="Arial"/>
        </w:rPr>
        <w:t xml:space="preserve">z adnotacją </w:t>
      </w:r>
      <w:r w:rsidRPr="006442D7">
        <w:rPr>
          <w:rFonts w:ascii="Arial" w:hAnsi="Arial" w:cs="Arial"/>
          <w:b/>
          <w:i/>
        </w:rPr>
        <w:t xml:space="preserve">„Wadium na </w:t>
      </w:r>
      <w:r w:rsidR="00802ECC">
        <w:rPr>
          <w:rFonts w:ascii="Arial" w:hAnsi="Arial" w:cs="Arial"/>
          <w:b/>
          <w:i/>
        </w:rPr>
        <w:t xml:space="preserve">świadczenie usług telefonii komórkowej wraz z dostawą telefonów komórkowych dla </w:t>
      </w:r>
      <w:r w:rsidR="002B59C9">
        <w:rPr>
          <w:rFonts w:ascii="Arial" w:hAnsi="Arial" w:cs="Arial"/>
          <w:b/>
          <w:i/>
        </w:rPr>
        <w:t>KRUS</w:t>
      </w:r>
      <w:r w:rsidR="00802ECC">
        <w:rPr>
          <w:rFonts w:ascii="Arial" w:hAnsi="Arial" w:cs="Arial"/>
          <w:b/>
          <w:i/>
        </w:rPr>
        <w:t xml:space="preserve"> na lata 2020-2021</w:t>
      </w:r>
      <w:r w:rsidRPr="006442D7">
        <w:rPr>
          <w:rFonts w:ascii="Arial" w:hAnsi="Arial" w:cs="Arial"/>
          <w:b/>
          <w:i/>
        </w:rPr>
        <w:t xml:space="preserve">". </w:t>
      </w:r>
    </w:p>
    <w:p w:rsidR="002B59C9" w:rsidRPr="002B59C9" w:rsidRDefault="006442D7" w:rsidP="002B59C9">
      <w:pPr>
        <w:pStyle w:val="Akapitzlist"/>
        <w:numPr>
          <w:ilvl w:val="1"/>
          <w:numId w:val="9"/>
        </w:numPr>
        <w:spacing w:line="276" w:lineRule="auto"/>
        <w:ind w:left="567" w:hanging="567"/>
        <w:jc w:val="both"/>
        <w:rPr>
          <w:rFonts w:ascii="Arial" w:hAnsi="Arial" w:cs="Arial"/>
          <w:bCs/>
        </w:rPr>
      </w:pPr>
      <w:r w:rsidRPr="002B59C9">
        <w:rPr>
          <w:rFonts w:ascii="Arial" w:hAnsi="Arial" w:cs="Arial"/>
        </w:rPr>
        <w:t>W przypadku wadium wnoszonego w inny</w:t>
      </w:r>
      <w:r w:rsidR="00063009">
        <w:rPr>
          <w:rFonts w:ascii="Arial" w:hAnsi="Arial" w:cs="Arial"/>
        </w:rPr>
        <w:t>ch formach niż pieniądz, należy</w:t>
      </w:r>
      <w:r w:rsidRPr="002B59C9">
        <w:rPr>
          <w:rFonts w:ascii="Arial" w:hAnsi="Arial" w:cs="Arial"/>
        </w:rPr>
        <w:t xml:space="preserve"> oryginał dokumentu umieścić w odrębnej kopercie opatrzonej dopiskiem „WADIUM” i złożyć wraz z ofertą, natomiast kserokopię poświadczoną za zgodność z oryginałem dołączyć do oferty.</w:t>
      </w:r>
    </w:p>
    <w:p w:rsidR="002B59C9" w:rsidRPr="002B59C9" w:rsidRDefault="006442D7" w:rsidP="002B59C9">
      <w:pPr>
        <w:pStyle w:val="Akapitzlist"/>
        <w:numPr>
          <w:ilvl w:val="1"/>
          <w:numId w:val="9"/>
        </w:numPr>
        <w:spacing w:line="276" w:lineRule="auto"/>
        <w:ind w:left="567" w:hanging="567"/>
        <w:jc w:val="both"/>
        <w:rPr>
          <w:rFonts w:ascii="Arial" w:hAnsi="Arial" w:cs="Arial"/>
          <w:bCs/>
        </w:rPr>
      </w:pPr>
      <w:r w:rsidRPr="002B59C9">
        <w:rPr>
          <w:rFonts w:ascii="Arial" w:hAnsi="Arial" w:cs="Arial"/>
        </w:rPr>
        <w:t>W przypadku wnoszenia wadium w formie gwarancji</w:t>
      </w:r>
      <w:r w:rsidR="0066243F">
        <w:rPr>
          <w:rFonts w:ascii="Arial" w:hAnsi="Arial" w:cs="Arial"/>
        </w:rPr>
        <w:t>/poręczenia</w:t>
      </w:r>
      <w:r w:rsidRPr="002B59C9">
        <w:rPr>
          <w:rFonts w:ascii="Arial" w:hAnsi="Arial" w:cs="Arial"/>
        </w:rPr>
        <w:t>, gwarancja</w:t>
      </w:r>
      <w:r w:rsidR="0066243F">
        <w:rPr>
          <w:rFonts w:ascii="Arial" w:hAnsi="Arial" w:cs="Arial"/>
        </w:rPr>
        <w:t>/poręczenie</w:t>
      </w:r>
      <w:r w:rsidRPr="002B59C9">
        <w:rPr>
          <w:rFonts w:ascii="Arial" w:hAnsi="Arial" w:cs="Arial"/>
        </w:rPr>
        <w:t xml:space="preserve"> musi:</w:t>
      </w:r>
    </w:p>
    <w:p w:rsidR="002B59C9" w:rsidRPr="002B59C9" w:rsidRDefault="006442D7" w:rsidP="002B59C9">
      <w:pPr>
        <w:pStyle w:val="Akapitzlist"/>
        <w:numPr>
          <w:ilvl w:val="2"/>
          <w:numId w:val="9"/>
        </w:numPr>
        <w:spacing w:line="276" w:lineRule="auto"/>
        <w:ind w:left="1276" w:hanging="709"/>
        <w:jc w:val="both"/>
        <w:rPr>
          <w:rFonts w:ascii="Arial" w:hAnsi="Arial" w:cs="Arial"/>
          <w:b/>
        </w:rPr>
      </w:pPr>
      <w:r w:rsidRPr="002B59C9">
        <w:rPr>
          <w:rFonts w:ascii="Arial" w:hAnsi="Arial" w:cs="Arial"/>
        </w:rPr>
        <w:t>obejmować cały okres związania ofertą;</w:t>
      </w:r>
    </w:p>
    <w:p w:rsidR="002B59C9" w:rsidRPr="002B59C9" w:rsidRDefault="006442D7" w:rsidP="002B59C9">
      <w:pPr>
        <w:pStyle w:val="Akapitzlist"/>
        <w:numPr>
          <w:ilvl w:val="2"/>
          <w:numId w:val="9"/>
        </w:numPr>
        <w:spacing w:line="276" w:lineRule="auto"/>
        <w:ind w:left="1276" w:hanging="709"/>
        <w:jc w:val="both"/>
        <w:rPr>
          <w:rFonts w:ascii="Arial" w:hAnsi="Arial" w:cs="Arial"/>
          <w:b/>
        </w:rPr>
      </w:pPr>
      <w:r w:rsidRPr="002B59C9">
        <w:rPr>
          <w:rFonts w:ascii="Arial" w:hAnsi="Arial" w:cs="Arial"/>
        </w:rPr>
        <w:t>być samoistna</w:t>
      </w:r>
      <w:r w:rsidR="0066243F">
        <w:rPr>
          <w:rFonts w:ascii="Arial" w:hAnsi="Arial" w:cs="Arial"/>
        </w:rPr>
        <w:t>/e</w:t>
      </w:r>
      <w:r w:rsidRPr="002B59C9">
        <w:rPr>
          <w:rFonts w:ascii="Arial" w:hAnsi="Arial" w:cs="Arial"/>
        </w:rPr>
        <w:t>, nieodwołalna</w:t>
      </w:r>
      <w:r w:rsidR="0066243F">
        <w:rPr>
          <w:rFonts w:ascii="Arial" w:hAnsi="Arial" w:cs="Arial"/>
        </w:rPr>
        <w:t>/e</w:t>
      </w:r>
      <w:r w:rsidRPr="002B59C9">
        <w:rPr>
          <w:rFonts w:ascii="Arial" w:hAnsi="Arial" w:cs="Arial"/>
        </w:rPr>
        <w:t>, bezwarunkowa</w:t>
      </w:r>
      <w:r w:rsidR="0066243F">
        <w:rPr>
          <w:rFonts w:ascii="Arial" w:hAnsi="Arial" w:cs="Arial"/>
        </w:rPr>
        <w:t>/e</w:t>
      </w:r>
      <w:r w:rsidRPr="002B59C9">
        <w:rPr>
          <w:rFonts w:ascii="Arial" w:hAnsi="Arial" w:cs="Arial"/>
        </w:rPr>
        <w:t xml:space="preserve"> i płatna</w:t>
      </w:r>
      <w:r w:rsidR="0066243F">
        <w:rPr>
          <w:rFonts w:ascii="Arial" w:hAnsi="Arial" w:cs="Arial"/>
        </w:rPr>
        <w:t>/e</w:t>
      </w:r>
      <w:r w:rsidRPr="002B59C9">
        <w:rPr>
          <w:rFonts w:ascii="Arial" w:hAnsi="Arial" w:cs="Arial"/>
        </w:rPr>
        <w:t xml:space="preserve"> na pierwsze żądanie;</w:t>
      </w:r>
    </w:p>
    <w:p w:rsidR="002B59C9" w:rsidRPr="002B59C9" w:rsidRDefault="006442D7" w:rsidP="002B59C9">
      <w:pPr>
        <w:pStyle w:val="Akapitzlist"/>
        <w:numPr>
          <w:ilvl w:val="2"/>
          <w:numId w:val="9"/>
        </w:numPr>
        <w:spacing w:line="276" w:lineRule="auto"/>
        <w:ind w:left="1276" w:hanging="709"/>
        <w:jc w:val="both"/>
        <w:rPr>
          <w:rFonts w:ascii="Arial" w:hAnsi="Arial" w:cs="Arial"/>
          <w:b/>
        </w:rPr>
      </w:pPr>
      <w:r w:rsidRPr="002B59C9">
        <w:rPr>
          <w:rFonts w:ascii="Arial" w:hAnsi="Arial" w:cs="Arial"/>
        </w:rPr>
        <w:t>zawierać wszystkie przypadki utraty wadium, o których mowa w pkt 7.4 i 7.5;</w:t>
      </w:r>
    </w:p>
    <w:p w:rsidR="006442D7" w:rsidRPr="002B59C9" w:rsidRDefault="006442D7" w:rsidP="002B59C9">
      <w:pPr>
        <w:pStyle w:val="Akapitzlist"/>
        <w:numPr>
          <w:ilvl w:val="2"/>
          <w:numId w:val="9"/>
        </w:numPr>
        <w:spacing w:line="276" w:lineRule="auto"/>
        <w:ind w:left="1276" w:hanging="709"/>
        <w:jc w:val="both"/>
        <w:rPr>
          <w:rFonts w:ascii="Arial" w:hAnsi="Arial" w:cs="Arial"/>
          <w:b/>
        </w:rPr>
      </w:pPr>
      <w:r w:rsidRPr="002B59C9">
        <w:rPr>
          <w:rFonts w:ascii="Arial" w:hAnsi="Arial" w:cs="Arial"/>
        </w:rPr>
        <w:t>podpisana</w:t>
      </w:r>
      <w:r w:rsidR="0066243F">
        <w:rPr>
          <w:rFonts w:ascii="Arial" w:hAnsi="Arial" w:cs="Arial"/>
        </w:rPr>
        <w:t>/e</w:t>
      </w:r>
      <w:r w:rsidRPr="002B59C9">
        <w:rPr>
          <w:rFonts w:ascii="Arial" w:hAnsi="Arial" w:cs="Arial"/>
        </w:rPr>
        <w:t xml:space="preserve"> przez upoważnionego przedstawiciela Gwaranta</w:t>
      </w:r>
      <w:r w:rsidR="0066243F">
        <w:rPr>
          <w:rFonts w:ascii="Arial" w:hAnsi="Arial" w:cs="Arial"/>
        </w:rPr>
        <w:t>/Poręczyciela</w:t>
      </w:r>
      <w:r w:rsidRPr="002B59C9">
        <w:rPr>
          <w:rFonts w:ascii="Arial" w:hAnsi="Arial" w:cs="Arial"/>
        </w:rPr>
        <w:t>.</w:t>
      </w:r>
    </w:p>
    <w:p w:rsidR="002B59C9" w:rsidRPr="002B59C9" w:rsidRDefault="006442D7" w:rsidP="002B59C9">
      <w:pPr>
        <w:pStyle w:val="Akapitzlist"/>
        <w:numPr>
          <w:ilvl w:val="1"/>
          <w:numId w:val="9"/>
        </w:numPr>
        <w:spacing w:line="276" w:lineRule="auto"/>
        <w:ind w:left="567" w:hanging="567"/>
        <w:jc w:val="both"/>
        <w:rPr>
          <w:rFonts w:ascii="Arial" w:hAnsi="Arial" w:cs="Arial"/>
          <w:bCs/>
        </w:rPr>
      </w:pPr>
      <w:r w:rsidRPr="002B59C9">
        <w:rPr>
          <w:rFonts w:ascii="Arial" w:hAnsi="Arial" w:cs="Arial"/>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w:t>
      </w:r>
      <w:r w:rsidR="0066243F">
        <w:rPr>
          <w:rFonts w:ascii="Arial" w:hAnsi="Arial" w:cs="Arial"/>
        </w:rPr>
        <w:t>m</w:t>
      </w:r>
      <w:r w:rsidRPr="002B59C9">
        <w:rPr>
          <w:rFonts w:ascii="Arial" w:hAnsi="Arial" w:cs="Arial"/>
        </w:rPr>
        <w:t xml:space="preserve"> mowa w art. 25a ust. 1, pełnomocnictw lub nie wyraził zgody na poprawienie omyłki, o której mowa w art. 87 ust. 2 pkt 3, co powodowało brak możliwości wybrania oferty złożonej przez Wykonawcę jako najkorzystniejszej.</w:t>
      </w:r>
    </w:p>
    <w:p w:rsidR="006442D7" w:rsidRPr="002B59C9" w:rsidRDefault="006442D7" w:rsidP="002B59C9">
      <w:pPr>
        <w:pStyle w:val="Akapitzlist"/>
        <w:numPr>
          <w:ilvl w:val="1"/>
          <w:numId w:val="9"/>
        </w:numPr>
        <w:spacing w:line="276" w:lineRule="auto"/>
        <w:ind w:left="567" w:hanging="567"/>
        <w:jc w:val="both"/>
        <w:rPr>
          <w:rFonts w:ascii="Arial" w:hAnsi="Arial" w:cs="Arial"/>
          <w:bCs/>
        </w:rPr>
      </w:pPr>
      <w:r w:rsidRPr="002B59C9">
        <w:rPr>
          <w:rFonts w:ascii="Arial" w:hAnsi="Arial" w:cs="Arial"/>
        </w:rPr>
        <w:t>Zamawiający zatrzymuje wadium wraz z odsetkami w przypadku, gdy Wykonawca, którego oferta została wybrana:</w:t>
      </w:r>
    </w:p>
    <w:p w:rsidR="002B59C9" w:rsidRPr="002B59C9" w:rsidRDefault="006442D7" w:rsidP="002B59C9">
      <w:pPr>
        <w:pStyle w:val="Akapitzlist"/>
        <w:numPr>
          <w:ilvl w:val="2"/>
          <w:numId w:val="9"/>
        </w:numPr>
        <w:spacing w:line="276" w:lineRule="auto"/>
        <w:ind w:left="1276" w:hanging="709"/>
        <w:jc w:val="both"/>
        <w:rPr>
          <w:rFonts w:ascii="Arial" w:hAnsi="Arial" w:cs="Arial"/>
          <w:b/>
        </w:rPr>
      </w:pPr>
      <w:r w:rsidRPr="002B59C9">
        <w:rPr>
          <w:rFonts w:ascii="Arial" w:hAnsi="Arial" w:cs="Arial"/>
        </w:rPr>
        <w:t>odmówił podpisania umowy w sprawie zamówienia publicznego na warunkach określonych w ofercie,</w:t>
      </w:r>
    </w:p>
    <w:p w:rsidR="002B59C9" w:rsidRPr="002B59C9" w:rsidRDefault="006442D7" w:rsidP="002B59C9">
      <w:pPr>
        <w:pStyle w:val="Akapitzlist"/>
        <w:numPr>
          <w:ilvl w:val="2"/>
          <w:numId w:val="9"/>
        </w:numPr>
        <w:spacing w:line="276" w:lineRule="auto"/>
        <w:ind w:left="1276" w:hanging="709"/>
        <w:jc w:val="both"/>
        <w:rPr>
          <w:rFonts w:ascii="Arial" w:hAnsi="Arial" w:cs="Arial"/>
          <w:b/>
        </w:rPr>
      </w:pPr>
      <w:r w:rsidRPr="002B59C9">
        <w:rPr>
          <w:rFonts w:ascii="Arial" w:hAnsi="Arial" w:cs="Arial"/>
        </w:rPr>
        <w:t>nie wniósł wymaganego zabezpieczenia należytego wykonania umowy,</w:t>
      </w:r>
    </w:p>
    <w:p w:rsidR="006442D7" w:rsidRPr="002B59C9" w:rsidRDefault="006442D7" w:rsidP="002B59C9">
      <w:pPr>
        <w:pStyle w:val="Akapitzlist"/>
        <w:numPr>
          <w:ilvl w:val="2"/>
          <w:numId w:val="9"/>
        </w:numPr>
        <w:spacing w:line="276" w:lineRule="auto"/>
        <w:ind w:left="1276" w:hanging="709"/>
        <w:jc w:val="both"/>
        <w:rPr>
          <w:rFonts w:ascii="Arial" w:hAnsi="Arial" w:cs="Arial"/>
          <w:b/>
        </w:rPr>
      </w:pPr>
      <w:r w:rsidRPr="002B59C9">
        <w:rPr>
          <w:rFonts w:ascii="Arial" w:hAnsi="Arial" w:cs="Arial"/>
        </w:rPr>
        <w:t xml:space="preserve">zawarcie umowy w sprawie zamówienia publicznego stało się niemożliwe </w:t>
      </w:r>
      <w:r w:rsidR="005417B3">
        <w:rPr>
          <w:rFonts w:ascii="Arial" w:hAnsi="Arial" w:cs="Arial"/>
        </w:rPr>
        <w:br/>
      </w:r>
      <w:r w:rsidRPr="002B59C9">
        <w:rPr>
          <w:rFonts w:ascii="Arial" w:hAnsi="Arial" w:cs="Arial"/>
        </w:rPr>
        <w:t>z przyczyn leżących po stronie Wykonawcy.</w:t>
      </w:r>
    </w:p>
    <w:p w:rsidR="002033AC" w:rsidRPr="00FD107C" w:rsidRDefault="002033AC" w:rsidP="00F77ACA">
      <w:pPr>
        <w:spacing w:line="276" w:lineRule="auto"/>
        <w:rPr>
          <w:rFonts w:ascii="Arial" w:hAnsi="Arial" w:cs="Arial"/>
        </w:rPr>
      </w:pPr>
    </w:p>
    <w:p w:rsidR="004C0574" w:rsidRPr="00FD107C" w:rsidRDefault="002033AC" w:rsidP="005B3AA2">
      <w:pPr>
        <w:numPr>
          <w:ilvl w:val="0"/>
          <w:numId w:val="9"/>
        </w:numPr>
        <w:spacing w:line="276" w:lineRule="auto"/>
        <w:ind w:left="360"/>
        <w:jc w:val="both"/>
        <w:rPr>
          <w:rFonts w:ascii="Arial" w:hAnsi="Arial" w:cs="Arial"/>
          <w:b/>
          <w:bCs/>
          <w:u w:val="single"/>
        </w:rPr>
      </w:pPr>
      <w:r w:rsidRPr="00FD107C">
        <w:rPr>
          <w:rFonts w:ascii="Arial" w:hAnsi="Arial" w:cs="Arial"/>
          <w:b/>
          <w:bCs/>
          <w:u w:val="single"/>
        </w:rPr>
        <w:t>Termin związania ofertą</w:t>
      </w:r>
    </w:p>
    <w:p w:rsidR="002033AC" w:rsidRPr="00FD107C" w:rsidRDefault="002033AC" w:rsidP="008E1CA1">
      <w:pPr>
        <w:tabs>
          <w:tab w:val="num" w:pos="0"/>
        </w:tabs>
        <w:spacing w:line="276" w:lineRule="auto"/>
        <w:ind w:left="360"/>
        <w:rPr>
          <w:rFonts w:ascii="Arial" w:hAnsi="Arial" w:cs="Arial"/>
        </w:rPr>
      </w:pPr>
      <w:r w:rsidRPr="00FD107C">
        <w:rPr>
          <w:rFonts w:ascii="Arial" w:hAnsi="Arial" w:cs="Arial"/>
        </w:rPr>
        <w:t xml:space="preserve">Termin związania ofertą wynosi </w:t>
      </w:r>
      <w:r w:rsidR="003A0C6B" w:rsidRPr="00FD107C">
        <w:rPr>
          <w:rFonts w:ascii="Arial" w:hAnsi="Arial" w:cs="Arial"/>
          <w:b/>
          <w:bCs/>
        </w:rPr>
        <w:t>3</w:t>
      </w:r>
      <w:r w:rsidRPr="00FD107C">
        <w:rPr>
          <w:rFonts w:ascii="Arial" w:hAnsi="Arial" w:cs="Arial"/>
          <w:b/>
          <w:bCs/>
        </w:rPr>
        <w:t>0 dni</w:t>
      </w:r>
      <w:r w:rsidRPr="00FD107C">
        <w:rPr>
          <w:rFonts w:ascii="Arial" w:hAnsi="Arial" w:cs="Arial"/>
        </w:rPr>
        <w:t>.</w:t>
      </w:r>
    </w:p>
    <w:p w:rsidR="002033AC" w:rsidRPr="00FD107C" w:rsidRDefault="002033AC" w:rsidP="008E1CA1">
      <w:pPr>
        <w:pStyle w:val="Tekstpodstawowywcity"/>
        <w:spacing w:line="276" w:lineRule="auto"/>
        <w:ind w:left="360" w:firstLine="0"/>
        <w:rPr>
          <w:rFonts w:ascii="Arial" w:hAnsi="Arial" w:cs="Arial"/>
        </w:rPr>
      </w:pPr>
      <w:r w:rsidRPr="00FD107C">
        <w:rPr>
          <w:rFonts w:ascii="Arial" w:hAnsi="Arial" w:cs="Arial"/>
        </w:rPr>
        <w:t>Bieg terminu związania ofertą rozpoczyna się wraz z upływem terminu składania ofert.</w:t>
      </w:r>
    </w:p>
    <w:p w:rsidR="00690666" w:rsidRPr="00FD107C" w:rsidRDefault="00690666" w:rsidP="00F77ACA">
      <w:pPr>
        <w:pStyle w:val="Tekstpodstawowywcity"/>
        <w:spacing w:line="276" w:lineRule="auto"/>
        <w:ind w:firstLine="0"/>
        <w:rPr>
          <w:rFonts w:ascii="Arial" w:hAnsi="Arial" w:cs="Arial"/>
        </w:rPr>
      </w:pPr>
    </w:p>
    <w:p w:rsidR="0047357E" w:rsidRPr="00FD107C" w:rsidRDefault="002033AC" w:rsidP="005B3AA2">
      <w:pPr>
        <w:numPr>
          <w:ilvl w:val="0"/>
          <w:numId w:val="9"/>
        </w:numPr>
        <w:spacing w:line="276" w:lineRule="auto"/>
        <w:ind w:left="360"/>
        <w:jc w:val="both"/>
        <w:rPr>
          <w:rFonts w:ascii="Arial" w:hAnsi="Arial" w:cs="Arial"/>
          <w:b/>
          <w:bCs/>
          <w:u w:val="single"/>
        </w:rPr>
      </w:pPr>
      <w:r w:rsidRPr="00FD107C">
        <w:rPr>
          <w:rFonts w:ascii="Arial" w:hAnsi="Arial" w:cs="Arial"/>
          <w:b/>
          <w:bCs/>
          <w:u w:val="single"/>
        </w:rPr>
        <w:t>Opis sposobu przygotowywania ofert</w:t>
      </w:r>
    </w:p>
    <w:p w:rsidR="00384AB5" w:rsidRPr="00FD107C" w:rsidRDefault="00684E97" w:rsidP="005B3AA2">
      <w:pPr>
        <w:pStyle w:val="Akapitzlist"/>
        <w:numPr>
          <w:ilvl w:val="1"/>
          <w:numId w:val="9"/>
        </w:numPr>
        <w:spacing w:line="276" w:lineRule="auto"/>
        <w:ind w:left="567" w:hanging="567"/>
        <w:jc w:val="both"/>
        <w:rPr>
          <w:rFonts w:ascii="Arial" w:hAnsi="Arial" w:cs="Arial"/>
        </w:rPr>
      </w:pPr>
      <w:r w:rsidRPr="00FD107C">
        <w:rPr>
          <w:rFonts w:ascii="Arial" w:hAnsi="Arial" w:cs="Arial"/>
          <w:b/>
        </w:rPr>
        <w:t xml:space="preserve"> </w:t>
      </w:r>
      <w:r w:rsidRPr="00FD107C">
        <w:rPr>
          <w:rFonts w:ascii="Arial" w:hAnsi="Arial" w:cs="Arial"/>
        </w:rPr>
        <w:t>Ofertę należy złożyć na</w:t>
      </w:r>
      <w:r w:rsidRPr="00FD107C">
        <w:rPr>
          <w:rFonts w:ascii="Arial" w:hAnsi="Arial" w:cs="Arial"/>
          <w:b/>
        </w:rPr>
        <w:t xml:space="preserve"> </w:t>
      </w:r>
      <w:r w:rsidR="00384AB5" w:rsidRPr="00FD107C">
        <w:rPr>
          <w:rFonts w:ascii="Arial" w:hAnsi="Arial" w:cs="Arial"/>
        </w:rPr>
        <w:t>Formularz</w:t>
      </w:r>
      <w:r w:rsidRPr="00FD107C">
        <w:rPr>
          <w:rFonts w:ascii="Arial" w:hAnsi="Arial" w:cs="Arial"/>
        </w:rPr>
        <w:t>u</w:t>
      </w:r>
      <w:r w:rsidR="00384AB5" w:rsidRPr="00FD107C">
        <w:rPr>
          <w:rFonts w:ascii="Arial" w:hAnsi="Arial" w:cs="Arial"/>
        </w:rPr>
        <w:t xml:space="preserve"> oferty </w:t>
      </w:r>
      <w:r w:rsidRPr="00FD107C">
        <w:rPr>
          <w:rFonts w:ascii="Arial" w:hAnsi="Arial" w:cs="Arial"/>
        </w:rPr>
        <w:t xml:space="preserve">wypełnionym </w:t>
      </w:r>
      <w:r w:rsidR="00384AB5" w:rsidRPr="00FD107C">
        <w:rPr>
          <w:rFonts w:ascii="Arial" w:hAnsi="Arial" w:cs="Arial"/>
        </w:rPr>
        <w:t xml:space="preserve">wg wzoru zawartego </w:t>
      </w:r>
      <w:r w:rsidR="005417B3">
        <w:rPr>
          <w:rFonts w:ascii="Arial" w:hAnsi="Arial" w:cs="Arial"/>
        </w:rPr>
        <w:br/>
      </w:r>
      <w:r w:rsidR="00384AB5" w:rsidRPr="00FD107C">
        <w:rPr>
          <w:rFonts w:ascii="Arial" w:hAnsi="Arial" w:cs="Arial"/>
        </w:rPr>
        <w:t xml:space="preserve">w SIWZ, </w:t>
      </w:r>
      <w:r w:rsidR="00921EC8" w:rsidRPr="00FD107C">
        <w:rPr>
          <w:rFonts w:ascii="Arial" w:hAnsi="Arial" w:cs="Arial"/>
          <w:i/>
          <w:iCs/>
        </w:rPr>
        <w:t>Rozdział I</w:t>
      </w:r>
      <w:r w:rsidR="00612DBF" w:rsidRPr="00FD107C">
        <w:rPr>
          <w:rFonts w:ascii="Arial" w:hAnsi="Arial" w:cs="Arial"/>
          <w:i/>
          <w:iCs/>
        </w:rPr>
        <w:t>II</w:t>
      </w:r>
      <w:r w:rsidR="00384AB5" w:rsidRPr="00FD107C">
        <w:rPr>
          <w:rFonts w:ascii="Arial" w:hAnsi="Arial" w:cs="Arial"/>
        </w:rPr>
        <w:t xml:space="preserve"> – Formularz oferty i Załączniki do SIWZ</w:t>
      </w:r>
      <w:r w:rsidR="00612DBF" w:rsidRPr="00FD107C">
        <w:rPr>
          <w:rFonts w:ascii="Arial" w:hAnsi="Arial" w:cs="Arial"/>
        </w:rPr>
        <w:t>.</w:t>
      </w:r>
    </w:p>
    <w:p w:rsidR="00384AB5" w:rsidRPr="00FD107C" w:rsidRDefault="00684E97" w:rsidP="005B3AA2">
      <w:pPr>
        <w:pStyle w:val="Akapitzlist"/>
        <w:numPr>
          <w:ilvl w:val="1"/>
          <w:numId w:val="9"/>
        </w:numPr>
        <w:spacing w:line="276" w:lineRule="auto"/>
        <w:ind w:left="567" w:hanging="567"/>
        <w:jc w:val="both"/>
        <w:rPr>
          <w:rFonts w:ascii="Arial" w:hAnsi="Arial" w:cs="Arial"/>
        </w:rPr>
      </w:pPr>
      <w:r w:rsidRPr="00FD107C">
        <w:rPr>
          <w:rFonts w:ascii="Arial" w:hAnsi="Arial" w:cs="Arial"/>
        </w:rPr>
        <w:t xml:space="preserve">Do oferty należy dołączyć </w:t>
      </w:r>
      <w:r w:rsidR="00384AB5" w:rsidRPr="00FD107C">
        <w:rPr>
          <w:rFonts w:ascii="Arial" w:hAnsi="Arial" w:cs="Arial"/>
        </w:rPr>
        <w:t>pełnomocnictwo /upoważnienie/ do reprezentowania Wykonawcy w niniejszym postępowaniu, o ile oferta została podpisana przez osoby nie umocowane do tych czynności w dokumentach rejestracyjnych firmy (oryginał lub kopia poświadczona za zgodność z oryginałem przez notariusza) [</w:t>
      </w:r>
      <w:r w:rsidR="00226DAB" w:rsidRPr="00FD107C">
        <w:rPr>
          <w:rFonts w:ascii="Arial" w:hAnsi="Arial" w:cs="Arial"/>
        </w:rPr>
        <w:t xml:space="preserve">pełnomocnictwo jest wymagane </w:t>
      </w:r>
      <w:r w:rsidR="00384AB5" w:rsidRPr="00FD107C">
        <w:rPr>
          <w:rFonts w:ascii="Arial" w:hAnsi="Arial" w:cs="Arial"/>
        </w:rPr>
        <w:t xml:space="preserve">również, gdy ofertę składają podmioty występujące wspólnie (konsorcjum), a oferta nie jest podpisana przez wszystkich członków konsorcjum]. </w:t>
      </w:r>
    </w:p>
    <w:p w:rsidR="003A0C6B" w:rsidRPr="00FD107C" w:rsidRDefault="002033AC"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 xml:space="preserve">Zamawiający </w:t>
      </w:r>
      <w:r w:rsidR="003A0C6B" w:rsidRPr="00FD107C">
        <w:rPr>
          <w:rFonts w:ascii="Arial" w:hAnsi="Arial" w:cs="Arial"/>
        </w:rPr>
        <w:t xml:space="preserve">nie </w:t>
      </w:r>
      <w:r w:rsidR="00F77ACA" w:rsidRPr="00FD107C">
        <w:rPr>
          <w:rFonts w:ascii="Arial" w:hAnsi="Arial" w:cs="Arial"/>
        </w:rPr>
        <w:t>dopuszcza składania</w:t>
      </w:r>
      <w:r w:rsidRPr="00FD107C">
        <w:rPr>
          <w:rFonts w:ascii="Arial" w:hAnsi="Arial" w:cs="Arial"/>
        </w:rPr>
        <w:t xml:space="preserve"> ofert częściowych</w:t>
      </w:r>
      <w:r w:rsidR="00D41CE3" w:rsidRPr="00FD107C">
        <w:rPr>
          <w:rFonts w:ascii="Arial" w:hAnsi="Arial" w:cs="Arial"/>
        </w:rPr>
        <w:t>.</w:t>
      </w:r>
    </w:p>
    <w:p w:rsidR="002033AC" w:rsidRPr="00FD107C" w:rsidRDefault="002033AC"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Zamawiający nie dopuszcza składania ofert wariantowych.</w:t>
      </w:r>
    </w:p>
    <w:p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 xml:space="preserve">Zamawiający nie ujawnia informacji stanowiących tajemnicę przedsiębiorstwa </w:t>
      </w:r>
      <w:r w:rsidR="005417B3">
        <w:rPr>
          <w:rFonts w:ascii="Arial" w:hAnsi="Arial" w:cs="Arial"/>
        </w:rPr>
        <w:br/>
      </w:r>
      <w:r w:rsidRPr="00FD107C">
        <w:rPr>
          <w:rFonts w:ascii="Arial" w:hAnsi="Arial" w:cs="Arial"/>
        </w:rP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r w:rsidRPr="0029721A">
        <w:rPr>
          <w:rFonts w:ascii="Arial" w:hAnsi="Arial" w:cs="Arial"/>
          <w:b/>
        </w:rPr>
        <w:t>Informacje zastrzeżone powinny być jednoznacznie oznaczone.</w:t>
      </w:r>
      <w:r w:rsidRPr="00FD107C">
        <w:rPr>
          <w:rFonts w:ascii="Arial" w:hAnsi="Arial" w:cs="Arial"/>
        </w:rPr>
        <w:t xml:space="preserve"> </w:t>
      </w:r>
    </w:p>
    <w:p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Każdy Wykonawca może złożyć tylko jedną ofertę zawierającą jednoznacznie opisaną propozycję. Złożenie większej liczby ofert lub oferty zawierającej alternatywne propozycje spowoduje odrzucenie wszystkich ofert złożonych przez danego Wykonawcę.</w:t>
      </w:r>
    </w:p>
    <w:p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Oferta musi być sporządzona w języku polskim na maszynie, komputerze lub czytelną inną techniką w sposób zapewniający jej czytelność i podpisana przez osobę upoważnioną do reprezentowania Wykonawcy.</w:t>
      </w:r>
    </w:p>
    <w:p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Oferta musi być podpisana przez osobę lub osoby upoważnione do reprezentowania Wykonawcy w sposób pozwalający na ich identyfikację (czytelny podpis lub imienna pieczątka). Zaleca się, aby wszystkie strony były parafowane przez osobę lub osoby upoważnione do reprezentowania Wykonawcy.</w:t>
      </w:r>
    </w:p>
    <w:p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Ewentualne poprawki w ofercie powinny być naniesione czytelnie oraz opatrzone podpisem i pieczątką osoby upoważnionej do reprezentowania firmy.</w:t>
      </w:r>
    </w:p>
    <w:p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Dokumenty sporządzone w języku obcym są składane wraz z tłumaczeniem na język polski.</w:t>
      </w:r>
    </w:p>
    <w:p w:rsidR="00692829" w:rsidRPr="00FD107C" w:rsidRDefault="00692829" w:rsidP="005B3AA2">
      <w:pPr>
        <w:pStyle w:val="Tekstpodstawowywcity"/>
        <w:numPr>
          <w:ilvl w:val="1"/>
          <w:numId w:val="9"/>
        </w:numPr>
        <w:spacing w:line="276" w:lineRule="auto"/>
        <w:ind w:left="567" w:hanging="567"/>
        <w:jc w:val="left"/>
        <w:rPr>
          <w:rFonts w:ascii="Arial" w:hAnsi="Arial" w:cs="Arial"/>
        </w:rPr>
      </w:pPr>
      <w:r w:rsidRPr="00FD107C">
        <w:rPr>
          <w:rFonts w:ascii="Arial" w:hAnsi="Arial" w:cs="Arial"/>
        </w:rPr>
        <w:t xml:space="preserve">Oświadczenie, o którym mowa w pkt 5.1. SIWZ, dotyczące Wykonawcy składane jest w  oryginale. </w:t>
      </w:r>
    </w:p>
    <w:p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Dokumenty i oświadczenia, inne niż oświadczenie, o który</w:t>
      </w:r>
      <w:r w:rsidR="0066243F">
        <w:rPr>
          <w:rFonts w:ascii="Arial" w:hAnsi="Arial" w:cs="Arial"/>
        </w:rPr>
        <w:t>m</w:t>
      </w:r>
      <w:r w:rsidRPr="00FD107C">
        <w:rPr>
          <w:rFonts w:ascii="Arial" w:hAnsi="Arial" w:cs="Arial"/>
        </w:rPr>
        <w:t xml:space="preserve"> mowa w pkt  9.11., składane są w oryginale lub   kopii poświadczonej za zgodność z oryginałem. Poświadczenie następuje przez opatrzenie kopii dokumentu lub kopii oświadczenia, sporządzonych w postaci papierowej, własnoręcznym podpisem.</w:t>
      </w:r>
    </w:p>
    <w:p w:rsidR="00692829"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Poświadczenia dokumentów za zgodność z oryginałem dokonuje odpowiednio Wykonawca</w:t>
      </w:r>
      <w:r w:rsidR="0066243F">
        <w:rPr>
          <w:rFonts w:ascii="Arial" w:hAnsi="Arial" w:cs="Arial"/>
        </w:rPr>
        <w:t xml:space="preserve"> lub</w:t>
      </w:r>
      <w:r w:rsidRPr="00FD107C">
        <w:rPr>
          <w:rFonts w:ascii="Arial" w:hAnsi="Arial" w:cs="Arial"/>
        </w:rPr>
        <w:t xml:space="preserve"> Wykonawcy wspólnie ubiegający się o udzielenie zamówienia publicznego, w zakresie dokumentów, które każdego z nich dotyczą:</w:t>
      </w:r>
    </w:p>
    <w:p w:rsidR="00AC1A9F" w:rsidRDefault="00692829" w:rsidP="005B3AA2">
      <w:pPr>
        <w:pStyle w:val="Tekstpodstawowywcity"/>
        <w:numPr>
          <w:ilvl w:val="2"/>
          <w:numId w:val="9"/>
        </w:numPr>
        <w:spacing w:line="276" w:lineRule="auto"/>
        <w:rPr>
          <w:rFonts w:ascii="Arial" w:hAnsi="Arial" w:cs="Arial"/>
        </w:rPr>
      </w:pPr>
      <w:r w:rsidRPr="00FD107C">
        <w:rPr>
          <w:rFonts w:ascii="Arial" w:hAnsi="Arial" w:cs="Arial"/>
        </w:rPr>
        <w:t>poświadczenie za zgodność z oryginałem winno być sporządzone w sposób</w:t>
      </w:r>
    </w:p>
    <w:p w:rsidR="00692829" w:rsidRPr="00FD107C" w:rsidRDefault="0029721A" w:rsidP="0029721A">
      <w:pPr>
        <w:pStyle w:val="Tekstpodstawowywcity"/>
        <w:spacing w:line="276" w:lineRule="auto"/>
        <w:ind w:left="1418" w:firstLine="0"/>
        <w:rPr>
          <w:rFonts w:ascii="Arial" w:hAnsi="Arial" w:cs="Arial"/>
        </w:rPr>
      </w:pPr>
      <w:r>
        <w:rPr>
          <w:rFonts w:ascii="Arial" w:hAnsi="Arial" w:cs="Arial"/>
        </w:rPr>
        <w:t>u</w:t>
      </w:r>
      <w:r w:rsidR="00692829" w:rsidRPr="00FD107C">
        <w:rPr>
          <w:rFonts w:ascii="Arial" w:hAnsi="Arial" w:cs="Arial"/>
        </w:rPr>
        <w:t>możliwiający identyfikację podpisu (np. wraz z imienną pieczątką osoby poświadczającej kopię dokumentu za zgodność z oryginałem);</w:t>
      </w:r>
    </w:p>
    <w:p w:rsidR="00692829" w:rsidRPr="00FD107C" w:rsidRDefault="00692829" w:rsidP="005B3AA2">
      <w:pPr>
        <w:pStyle w:val="Tekstpodstawowywcity"/>
        <w:numPr>
          <w:ilvl w:val="2"/>
          <w:numId w:val="9"/>
        </w:numPr>
        <w:spacing w:line="276" w:lineRule="auto"/>
        <w:rPr>
          <w:rFonts w:ascii="Arial" w:hAnsi="Arial" w:cs="Arial"/>
        </w:rPr>
      </w:pPr>
      <w:r w:rsidRPr="00FD107C">
        <w:rPr>
          <w:rFonts w:ascii="Arial" w:hAnsi="Arial" w:cs="Arial"/>
        </w:rPr>
        <w:t>poświadczenie za zgodność z oryginałem następuje w formie pisemnej;</w:t>
      </w:r>
    </w:p>
    <w:p w:rsidR="0029721A" w:rsidRDefault="00692829" w:rsidP="005B3AA2">
      <w:pPr>
        <w:pStyle w:val="Tekstpodstawowywcity"/>
        <w:numPr>
          <w:ilvl w:val="2"/>
          <w:numId w:val="9"/>
        </w:numPr>
        <w:spacing w:line="276" w:lineRule="auto"/>
        <w:rPr>
          <w:rFonts w:ascii="Arial" w:hAnsi="Arial" w:cs="Arial"/>
        </w:rPr>
      </w:pPr>
      <w:r w:rsidRPr="00FD107C">
        <w:rPr>
          <w:rFonts w:ascii="Arial" w:hAnsi="Arial" w:cs="Arial"/>
        </w:rPr>
        <w:t>w przypadku poświadczenia za zgodność z oryginałem dokumentów przez</w:t>
      </w:r>
    </w:p>
    <w:p w:rsidR="0029721A" w:rsidRDefault="00692829" w:rsidP="0029721A">
      <w:pPr>
        <w:pStyle w:val="Tekstpodstawowywcity"/>
        <w:spacing w:line="276" w:lineRule="auto"/>
        <w:ind w:left="1004" w:firstLine="414"/>
        <w:rPr>
          <w:rFonts w:ascii="Arial" w:hAnsi="Arial" w:cs="Arial"/>
        </w:rPr>
      </w:pPr>
      <w:r w:rsidRPr="00FD107C">
        <w:rPr>
          <w:rFonts w:ascii="Arial" w:hAnsi="Arial" w:cs="Arial"/>
        </w:rPr>
        <w:t>osobę/y, której/</w:t>
      </w:r>
      <w:proofErr w:type="spellStart"/>
      <w:r w:rsidRPr="00FD107C">
        <w:rPr>
          <w:rFonts w:ascii="Arial" w:hAnsi="Arial" w:cs="Arial"/>
        </w:rPr>
        <w:t>ych</w:t>
      </w:r>
      <w:proofErr w:type="spellEnd"/>
      <w:r w:rsidRPr="00FD107C">
        <w:rPr>
          <w:rFonts w:ascii="Arial" w:hAnsi="Arial" w:cs="Arial"/>
        </w:rPr>
        <w:t xml:space="preserve"> upoważnienie do reprezentacji nie wynika z dokumentu</w:t>
      </w:r>
    </w:p>
    <w:p w:rsidR="0029721A" w:rsidRDefault="00692829" w:rsidP="0029721A">
      <w:pPr>
        <w:pStyle w:val="Tekstpodstawowywcity"/>
        <w:spacing w:line="276" w:lineRule="auto"/>
        <w:ind w:left="1004" w:firstLine="414"/>
        <w:rPr>
          <w:rFonts w:ascii="Arial" w:hAnsi="Arial" w:cs="Arial"/>
        </w:rPr>
      </w:pPr>
      <w:r w:rsidRPr="00FD107C">
        <w:rPr>
          <w:rFonts w:ascii="Arial" w:hAnsi="Arial" w:cs="Arial"/>
        </w:rPr>
        <w:t>rejestracyjnego Wykonawcy, należy do oferty dołączyć oryginał stosownego</w:t>
      </w:r>
    </w:p>
    <w:p w:rsidR="00692829" w:rsidRPr="00FD107C" w:rsidRDefault="00692829" w:rsidP="0029721A">
      <w:pPr>
        <w:pStyle w:val="Tekstpodstawowywcity"/>
        <w:spacing w:line="276" w:lineRule="auto"/>
        <w:ind w:left="1004" w:firstLine="414"/>
        <w:rPr>
          <w:rFonts w:ascii="Arial" w:hAnsi="Arial" w:cs="Arial"/>
        </w:rPr>
      </w:pPr>
      <w:r w:rsidRPr="00FD107C">
        <w:rPr>
          <w:rFonts w:ascii="Arial" w:hAnsi="Arial" w:cs="Arial"/>
        </w:rPr>
        <w:t>pełnomocnictwa lub jego kserokopię, poświadczoną przez notariusza.</w:t>
      </w:r>
    </w:p>
    <w:p w:rsidR="00692829" w:rsidRPr="00FD107C" w:rsidRDefault="0069282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Wykonawca ponosi wszelkie koszty związane z przygotowaniem i złożeniem oferty.</w:t>
      </w:r>
    </w:p>
    <w:p w:rsidR="00692829" w:rsidRPr="00FD107C" w:rsidRDefault="00692829" w:rsidP="00692829">
      <w:pPr>
        <w:pStyle w:val="Tekstpodstawowywcity"/>
        <w:spacing w:line="276" w:lineRule="auto"/>
        <w:ind w:left="567" w:firstLine="0"/>
        <w:rPr>
          <w:rFonts w:ascii="Arial" w:hAnsi="Arial" w:cs="Arial"/>
        </w:rPr>
      </w:pPr>
    </w:p>
    <w:p w:rsidR="0030284D" w:rsidRPr="00FD107C" w:rsidRDefault="002033AC" w:rsidP="005B3AA2">
      <w:pPr>
        <w:numPr>
          <w:ilvl w:val="0"/>
          <w:numId w:val="9"/>
        </w:numPr>
        <w:spacing w:line="276" w:lineRule="auto"/>
        <w:ind w:left="360"/>
        <w:jc w:val="both"/>
        <w:rPr>
          <w:rFonts w:ascii="Arial" w:hAnsi="Arial" w:cs="Arial"/>
          <w:u w:val="single"/>
        </w:rPr>
      </w:pPr>
      <w:r w:rsidRPr="00FD107C">
        <w:rPr>
          <w:rFonts w:ascii="Arial" w:hAnsi="Arial" w:cs="Arial"/>
          <w:b/>
          <w:bCs/>
          <w:u w:val="single"/>
        </w:rPr>
        <w:t>Miejsce oraz termin składania i otwarcia ofert</w:t>
      </w:r>
    </w:p>
    <w:p w:rsidR="002033AC" w:rsidRPr="00FD107C" w:rsidRDefault="002033AC"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Ofertę należy złożyć w siedzibie Zamawiającego</w:t>
      </w:r>
      <w:r w:rsidR="000E2C72" w:rsidRPr="00FD107C">
        <w:rPr>
          <w:rFonts w:ascii="Arial" w:hAnsi="Arial" w:cs="Arial"/>
        </w:rPr>
        <w:t xml:space="preserve"> na adres</w:t>
      </w:r>
      <w:r w:rsidR="00CA2F83" w:rsidRPr="00FD107C">
        <w:rPr>
          <w:rFonts w:ascii="Arial" w:hAnsi="Arial" w:cs="Arial"/>
        </w:rPr>
        <w:t>:</w:t>
      </w:r>
      <w:r w:rsidR="000E2C72" w:rsidRPr="00FD107C">
        <w:rPr>
          <w:rFonts w:ascii="Arial" w:hAnsi="Arial" w:cs="Arial"/>
        </w:rPr>
        <w:t xml:space="preserve"> </w:t>
      </w:r>
      <w:r w:rsidR="00CA2F83" w:rsidRPr="00FD107C">
        <w:rPr>
          <w:rFonts w:ascii="Arial" w:hAnsi="Arial" w:cs="Arial"/>
        </w:rPr>
        <w:t xml:space="preserve">Al. Niepodległości 190, </w:t>
      </w:r>
      <w:r w:rsidR="00CA2F83" w:rsidRPr="00FD107C">
        <w:rPr>
          <w:rFonts w:ascii="Arial" w:hAnsi="Arial" w:cs="Arial"/>
        </w:rPr>
        <w:br/>
        <w:t xml:space="preserve">00-608 Warszawa, </w:t>
      </w:r>
      <w:r w:rsidRPr="00FD107C">
        <w:rPr>
          <w:rFonts w:ascii="Arial" w:hAnsi="Arial" w:cs="Arial"/>
        </w:rPr>
        <w:t xml:space="preserve"> pok. 101 – kancelaria lub drogą pocztową w terminie do dnia </w:t>
      </w:r>
      <w:r w:rsidR="006C751A">
        <w:rPr>
          <w:rFonts w:ascii="Arial" w:hAnsi="Arial" w:cs="Arial"/>
          <w:b/>
        </w:rPr>
        <w:t>23.07</w:t>
      </w:r>
      <w:r w:rsidR="004462A4" w:rsidRPr="00FD107C">
        <w:rPr>
          <w:rFonts w:ascii="Arial" w:hAnsi="Arial" w:cs="Arial"/>
          <w:b/>
        </w:rPr>
        <w:t>.</w:t>
      </w:r>
      <w:r w:rsidR="00E63516" w:rsidRPr="00FD107C">
        <w:rPr>
          <w:rFonts w:ascii="Arial" w:hAnsi="Arial" w:cs="Arial"/>
          <w:b/>
          <w:bCs/>
        </w:rPr>
        <w:t>2019</w:t>
      </w:r>
      <w:r w:rsidRPr="00FD107C">
        <w:rPr>
          <w:rFonts w:ascii="Arial" w:hAnsi="Arial" w:cs="Arial"/>
          <w:b/>
          <w:bCs/>
        </w:rPr>
        <w:t>r. do godz. 09:30</w:t>
      </w:r>
      <w:r w:rsidRPr="00FD107C">
        <w:rPr>
          <w:rFonts w:ascii="Arial" w:hAnsi="Arial" w:cs="Arial"/>
        </w:rPr>
        <w:t xml:space="preserve"> w zamkniętej  kopercie z pieczątką Wykonawcy </w:t>
      </w:r>
      <w:r w:rsidR="005417B3">
        <w:rPr>
          <w:rFonts w:ascii="Arial" w:hAnsi="Arial" w:cs="Arial"/>
        </w:rPr>
        <w:br/>
      </w:r>
      <w:r w:rsidRPr="00FD107C">
        <w:rPr>
          <w:rFonts w:ascii="Arial" w:hAnsi="Arial" w:cs="Arial"/>
        </w:rPr>
        <w:t xml:space="preserve">i oznaczonej w następujący sposób: </w:t>
      </w:r>
    </w:p>
    <w:p w:rsidR="002033AC" w:rsidRPr="00FD107C" w:rsidRDefault="002033AC" w:rsidP="0030284D">
      <w:pPr>
        <w:tabs>
          <w:tab w:val="num" w:pos="180"/>
        </w:tabs>
        <w:spacing w:line="276" w:lineRule="auto"/>
        <w:ind w:left="567" w:hanging="567"/>
        <w:rPr>
          <w:rFonts w:ascii="Arial" w:hAnsi="Arial" w:cs="Arial"/>
        </w:rPr>
      </w:pPr>
    </w:p>
    <w:p w:rsidR="002033AC" w:rsidRPr="00FD107C" w:rsidRDefault="002033AC" w:rsidP="0030284D">
      <w:pPr>
        <w:tabs>
          <w:tab w:val="num" w:pos="180"/>
        </w:tabs>
        <w:spacing w:line="276" w:lineRule="auto"/>
        <w:ind w:left="567" w:hanging="567"/>
        <w:jc w:val="center"/>
        <w:rPr>
          <w:rFonts w:ascii="Arial" w:hAnsi="Arial" w:cs="Arial"/>
          <w:b/>
          <w:bCs/>
        </w:rPr>
      </w:pPr>
      <w:r w:rsidRPr="00FD107C">
        <w:rPr>
          <w:rFonts w:ascii="Arial" w:hAnsi="Arial" w:cs="Arial"/>
          <w:b/>
          <w:bCs/>
        </w:rPr>
        <w:t>Kasa Rolniczego Ubezpieczenia Społecznego – Centrala - BZP</w:t>
      </w:r>
    </w:p>
    <w:p w:rsidR="00F77ACA" w:rsidRPr="00FD107C" w:rsidRDefault="002033AC" w:rsidP="007636A2">
      <w:pPr>
        <w:tabs>
          <w:tab w:val="num" w:pos="180"/>
        </w:tabs>
        <w:spacing w:line="276" w:lineRule="auto"/>
        <w:ind w:left="567" w:hanging="567"/>
        <w:jc w:val="center"/>
        <w:rPr>
          <w:rFonts w:ascii="Arial" w:hAnsi="Arial" w:cs="Arial"/>
        </w:rPr>
      </w:pPr>
      <w:r w:rsidRPr="00FD107C">
        <w:rPr>
          <w:rFonts w:ascii="Arial" w:hAnsi="Arial" w:cs="Arial"/>
        </w:rPr>
        <w:t>Al. Niepodległości 190, 00-</w:t>
      </w:r>
      <w:r w:rsidR="007636A2" w:rsidRPr="00FD107C">
        <w:rPr>
          <w:rFonts w:ascii="Arial" w:hAnsi="Arial" w:cs="Arial"/>
        </w:rPr>
        <w:t>608 Warszawa</w:t>
      </w:r>
    </w:p>
    <w:p w:rsidR="002033AC" w:rsidRPr="002124D1" w:rsidRDefault="002033AC" w:rsidP="00802ECC">
      <w:pPr>
        <w:tabs>
          <w:tab w:val="left" w:pos="2268"/>
        </w:tabs>
        <w:spacing w:line="276" w:lineRule="auto"/>
        <w:jc w:val="center"/>
        <w:rPr>
          <w:rFonts w:ascii="Arial" w:hAnsi="Arial" w:cs="Arial"/>
          <w:u w:val="single"/>
        </w:rPr>
      </w:pPr>
      <w:r w:rsidRPr="002124D1">
        <w:rPr>
          <w:rFonts w:ascii="Arial" w:hAnsi="Arial" w:cs="Arial"/>
          <w:u w:val="single"/>
        </w:rPr>
        <w:t>„</w:t>
      </w:r>
      <w:r w:rsidR="007636A2" w:rsidRPr="002124D1">
        <w:rPr>
          <w:rFonts w:ascii="Arial" w:hAnsi="Arial" w:cs="Arial"/>
          <w:u w:val="single"/>
        </w:rPr>
        <w:t xml:space="preserve">Oferta </w:t>
      </w:r>
      <w:r w:rsidR="00CB2FD2" w:rsidRPr="002124D1">
        <w:rPr>
          <w:rFonts w:ascii="Arial" w:hAnsi="Arial" w:cs="Arial"/>
          <w:u w:val="single"/>
        </w:rPr>
        <w:t xml:space="preserve">na </w:t>
      </w:r>
      <w:r w:rsidR="00802ECC">
        <w:rPr>
          <w:rFonts w:ascii="Arial" w:hAnsi="Arial" w:cs="Arial"/>
          <w:u w:val="single"/>
        </w:rPr>
        <w:t>świadczenie usług telefonii komórkowej wraz z dostawą telefonów komórkowych dla</w:t>
      </w:r>
      <w:r w:rsidR="00CB2FD2" w:rsidRPr="002124D1">
        <w:rPr>
          <w:rFonts w:ascii="Arial" w:hAnsi="Arial" w:cs="Arial"/>
          <w:u w:val="single"/>
        </w:rPr>
        <w:t xml:space="preserve"> KRUS</w:t>
      </w:r>
      <w:r w:rsidR="00802ECC">
        <w:rPr>
          <w:rFonts w:ascii="Arial" w:hAnsi="Arial" w:cs="Arial"/>
          <w:u w:val="single"/>
        </w:rPr>
        <w:t xml:space="preserve"> na lata 2020-2021</w:t>
      </w:r>
      <w:r w:rsidR="00B77787" w:rsidRPr="002124D1">
        <w:rPr>
          <w:rFonts w:ascii="Arial" w:hAnsi="Arial" w:cs="Arial"/>
          <w:u w:val="single"/>
        </w:rPr>
        <w:t>”</w:t>
      </w:r>
      <w:r w:rsidR="007636A2" w:rsidRPr="002124D1">
        <w:rPr>
          <w:rFonts w:ascii="Arial" w:hAnsi="Arial" w:cs="Arial"/>
          <w:u w:val="single"/>
        </w:rPr>
        <w:t xml:space="preserve"> </w:t>
      </w:r>
    </w:p>
    <w:p w:rsidR="002033AC" w:rsidRPr="00FD107C" w:rsidRDefault="002033AC" w:rsidP="0030284D">
      <w:pPr>
        <w:tabs>
          <w:tab w:val="num" w:pos="180"/>
        </w:tabs>
        <w:spacing w:line="276" w:lineRule="auto"/>
        <w:ind w:left="567" w:hanging="567"/>
        <w:jc w:val="center"/>
        <w:rPr>
          <w:rFonts w:ascii="Arial" w:hAnsi="Arial" w:cs="Arial"/>
          <w:b/>
          <w:bCs/>
        </w:rPr>
      </w:pPr>
      <w:r w:rsidRPr="00FD107C">
        <w:rPr>
          <w:rFonts w:ascii="Arial" w:hAnsi="Arial" w:cs="Arial"/>
        </w:rPr>
        <w:t> </w:t>
      </w:r>
    </w:p>
    <w:p w:rsidR="002033AC" w:rsidRPr="00FD107C" w:rsidRDefault="002033AC"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 xml:space="preserve">Wykonawca może zmodyfikować lub wycofać ofertę pod warunkiem, </w:t>
      </w:r>
      <w:r w:rsidR="00C6029E" w:rsidRPr="00FD107C">
        <w:rPr>
          <w:rFonts w:ascii="Arial" w:hAnsi="Arial" w:cs="Arial"/>
        </w:rPr>
        <w:t xml:space="preserve">że Zamawiający otrzyma </w:t>
      </w:r>
      <w:r w:rsidRPr="00FD107C">
        <w:rPr>
          <w:rFonts w:ascii="Arial" w:hAnsi="Arial" w:cs="Arial"/>
        </w:rPr>
        <w:t>pisemne powiadomienie przed wyznaczonym terminem składania ofert.</w:t>
      </w:r>
    </w:p>
    <w:p w:rsidR="002033AC" w:rsidRPr="00FD107C" w:rsidRDefault="002033AC"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Powiadomienie o modyfikacji oferty musi być złożone w zamkniętej kopercie ozna</w:t>
      </w:r>
      <w:r w:rsidR="00C6029E" w:rsidRPr="00FD107C">
        <w:rPr>
          <w:rFonts w:ascii="Arial" w:hAnsi="Arial" w:cs="Arial"/>
        </w:rPr>
        <w:t xml:space="preserve">czonej pieczątką Wykonawcy i </w:t>
      </w:r>
      <w:r w:rsidRPr="00FD107C">
        <w:rPr>
          <w:rFonts w:ascii="Arial" w:hAnsi="Arial" w:cs="Arial"/>
        </w:rPr>
        <w:t>dopiskiem „Modyfikacja”</w:t>
      </w:r>
      <w:r w:rsidR="00C6029E" w:rsidRPr="00FD107C">
        <w:rPr>
          <w:rFonts w:ascii="Arial" w:hAnsi="Arial" w:cs="Arial"/>
        </w:rPr>
        <w:t xml:space="preserve"> </w:t>
      </w:r>
      <w:r w:rsidRPr="00FD107C">
        <w:rPr>
          <w:rFonts w:ascii="Arial" w:hAnsi="Arial" w:cs="Arial"/>
        </w:rPr>
        <w:t>.</w:t>
      </w:r>
    </w:p>
    <w:p w:rsidR="002033AC" w:rsidRPr="00FD107C" w:rsidRDefault="002033AC"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 xml:space="preserve">W przypadku wycofania oferty, </w:t>
      </w:r>
      <w:r w:rsidR="002D6019" w:rsidRPr="00FD107C">
        <w:rPr>
          <w:rFonts w:ascii="Arial" w:hAnsi="Arial" w:cs="Arial"/>
        </w:rPr>
        <w:t xml:space="preserve">zgodnie z pkt </w:t>
      </w:r>
      <w:r w:rsidR="00BA6759" w:rsidRPr="00FD107C">
        <w:rPr>
          <w:rFonts w:ascii="Arial" w:hAnsi="Arial" w:cs="Arial"/>
        </w:rPr>
        <w:t>10</w:t>
      </w:r>
      <w:r w:rsidR="00E075F1" w:rsidRPr="00FD107C">
        <w:rPr>
          <w:rFonts w:ascii="Arial" w:hAnsi="Arial" w:cs="Arial"/>
        </w:rPr>
        <w:t>.</w:t>
      </w:r>
      <w:r w:rsidR="002D6019" w:rsidRPr="00FD107C">
        <w:rPr>
          <w:rFonts w:ascii="Arial" w:hAnsi="Arial" w:cs="Arial"/>
        </w:rPr>
        <w:t xml:space="preserve">2, nie będzie ona </w:t>
      </w:r>
      <w:r w:rsidRPr="00FD107C">
        <w:rPr>
          <w:rFonts w:ascii="Arial" w:hAnsi="Arial" w:cs="Arial"/>
        </w:rPr>
        <w:t>otwieran</w:t>
      </w:r>
      <w:r w:rsidR="002D6019" w:rsidRPr="00FD107C">
        <w:rPr>
          <w:rFonts w:ascii="Arial" w:hAnsi="Arial" w:cs="Arial"/>
        </w:rPr>
        <w:t>a</w:t>
      </w:r>
      <w:r w:rsidRPr="00FD107C">
        <w:rPr>
          <w:rFonts w:ascii="Arial" w:hAnsi="Arial" w:cs="Arial"/>
        </w:rPr>
        <w:t xml:space="preserve"> i na wniosek Wykonawcy zostan</w:t>
      </w:r>
      <w:r w:rsidR="002D6019" w:rsidRPr="00FD107C">
        <w:rPr>
          <w:rFonts w:ascii="Arial" w:hAnsi="Arial" w:cs="Arial"/>
        </w:rPr>
        <w:t>ie</w:t>
      </w:r>
      <w:r w:rsidRPr="00FD107C">
        <w:rPr>
          <w:rFonts w:ascii="Arial" w:hAnsi="Arial" w:cs="Arial"/>
        </w:rPr>
        <w:t xml:space="preserve"> odesłan</w:t>
      </w:r>
      <w:r w:rsidR="002D6019" w:rsidRPr="00FD107C">
        <w:rPr>
          <w:rFonts w:ascii="Arial" w:hAnsi="Arial" w:cs="Arial"/>
        </w:rPr>
        <w:t>a</w:t>
      </w:r>
      <w:r w:rsidRPr="00FD107C">
        <w:rPr>
          <w:rFonts w:ascii="Arial" w:hAnsi="Arial" w:cs="Arial"/>
        </w:rPr>
        <w:t>.</w:t>
      </w:r>
    </w:p>
    <w:p w:rsidR="002033AC" w:rsidRPr="00FD107C" w:rsidRDefault="002033AC"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Koperty oznaczone dopiskiem „Modyfikacja” zostaną otwarte przy otwieraniu oferty Wykonawcy, który wprowadził zmiany</w:t>
      </w:r>
      <w:r w:rsidR="00E075F1" w:rsidRPr="00FD107C">
        <w:rPr>
          <w:rFonts w:ascii="Arial" w:hAnsi="Arial" w:cs="Arial"/>
        </w:rPr>
        <w:t xml:space="preserve"> i</w:t>
      </w:r>
      <w:r w:rsidR="002D6019" w:rsidRPr="00FD107C">
        <w:rPr>
          <w:rFonts w:ascii="Arial" w:hAnsi="Arial" w:cs="Arial"/>
        </w:rPr>
        <w:t xml:space="preserve"> </w:t>
      </w:r>
      <w:r w:rsidRPr="00FD107C">
        <w:rPr>
          <w:rFonts w:ascii="Arial" w:hAnsi="Arial" w:cs="Arial"/>
        </w:rPr>
        <w:t>zostaną dołączone do oferty.</w:t>
      </w:r>
    </w:p>
    <w:p w:rsidR="002033AC" w:rsidRPr="00FD107C" w:rsidRDefault="002D6019"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Z</w:t>
      </w:r>
      <w:r w:rsidR="002033AC" w:rsidRPr="00FD107C">
        <w:rPr>
          <w:rFonts w:ascii="Arial" w:hAnsi="Arial" w:cs="Arial"/>
        </w:rPr>
        <w:t>głoszenia i pisma przesłane</w:t>
      </w:r>
      <w:r w:rsidR="00E04FE2">
        <w:rPr>
          <w:rFonts w:ascii="Arial" w:hAnsi="Arial" w:cs="Arial"/>
        </w:rPr>
        <w:t xml:space="preserve"> faksem lub</w:t>
      </w:r>
      <w:r w:rsidR="002033AC" w:rsidRPr="00FD107C">
        <w:rPr>
          <w:rFonts w:ascii="Arial" w:hAnsi="Arial" w:cs="Arial"/>
        </w:rPr>
        <w:t xml:space="preserve"> </w:t>
      </w:r>
      <w:r w:rsidR="00D661CB">
        <w:rPr>
          <w:rFonts w:ascii="Arial" w:hAnsi="Arial" w:cs="Arial"/>
        </w:rPr>
        <w:t>e-mailem</w:t>
      </w:r>
      <w:r w:rsidR="002033AC" w:rsidRPr="00FD107C">
        <w:rPr>
          <w:rFonts w:ascii="Arial" w:hAnsi="Arial" w:cs="Arial"/>
        </w:rPr>
        <w:t xml:space="preserve"> nie będą traktowane jako oferty.</w:t>
      </w:r>
    </w:p>
    <w:p w:rsidR="007636A2" w:rsidRPr="00FD107C" w:rsidRDefault="002033AC" w:rsidP="005B3AA2">
      <w:pPr>
        <w:pStyle w:val="Tekstpodstawowywcity"/>
        <w:numPr>
          <w:ilvl w:val="1"/>
          <w:numId w:val="9"/>
        </w:numPr>
        <w:spacing w:line="276" w:lineRule="auto"/>
        <w:ind w:left="567" w:hanging="567"/>
        <w:rPr>
          <w:rFonts w:ascii="Arial" w:hAnsi="Arial" w:cs="Arial"/>
        </w:rPr>
      </w:pPr>
      <w:r w:rsidRPr="00FD107C">
        <w:rPr>
          <w:rFonts w:ascii="Arial" w:hAnsi="Arial" w:cs="Arial"/>
        </w:rPr>
        <w:t xml:space="preserve">Otwarcie ofert nastąpi w dniu </w:t>
      </w:r>
      <w:r w:rsidR="006C751A">
        <w:rPr>
          <w:rFonts w:ascii="Arial" w:hAnsi="Arial" w:cs="Arial"/>
          <w:b/>
          <w:bCs/>
        </w:rPr>
        <w:t>23.07</w:t>
      </w:r>
      <w:r w:rsidR="004462A4" w:rsidRPr="00FD107C">
        <w:rPr>
          <w:rFonts w:ascii="Arial" w:hAnsi="Arial" w:cs="Arial"/>
          <w:b/>
          <w:bCs/>
        </w:rPr>
        <w:t>.</w:t>
      </w:r>
      <w:r w:rsidR="00E63516" w:rsidRPr="00FD107C">
        <w:rPr>
          <w:rFonts w:ascii="Arial" w:hAnsi="Arial" w:cs="Arial"/>
          <w:b/>
          <w:bCs/>
        </w:rPr>
        <w:t>2019</w:t>
      </w:r>
      <w:r w:rsidRPr="00FD107C">
        <w:rPr>
          <w:rFonts w:ascii="Arial" w:hAnsi="Arial" w:cs="Arial"/>
          <w:b/>
          <w:bCs/>
        </w:rPr>
        <w:t xml:space="preserve">r. o godz. 10:00 </w:t>
      </w:r>
      <w:r w:rsidRPr="00FD107C">
        <w:rPr>
          <w:rFonts w:ascii="Arial" w:hAnsi="Arial" w:cs="Arial"/>
        </w:rPr>
        <w:t>w siedzibie Zamawiającego w sali konferencyjnej „A” - parter.</w:t>
      </w:r>
    </w:p>
    <w:p w:rsidR="007636A2" w:rsidRPr="00FD107C" w:rsidRDefault="007636A2" w:rsidP="007636A2">
      <w:pPr>
        <w:pStyle w:val="Tekstpodstawowywcity"/>
        <w:spacing w:line="276" w:lineRule="auto"/>
        <w:ind w:left="567" w:firstLine="0"/>
        <w:rPr>
          <w:rFonts w:ascii="Arial" w:hAnsi="Arial" w:cs="Arial"/>
        </w:rPr>
      </w:pPr>
    </w:p>
    <w:p w:rsidR="007636A2" w:rsidRPr="00FD107C" w:rsidRDefault="002033AC" w:rsidP="005B3AA2">
      <w:pPr>
        <w:numPr>
          <w:ilvl w:val="0"/>
          <w:numId w:val="9"/>
        </w:numPr>
        <w:spacing w:line="276" w:lineRule="auto"/>
        <w:ind w:left="709" w:hanging="709"/>
        <w:jc w:val="both"/>
        <w:rPr>
          <w:rFonts w:ascii="Arial" w:hAnsi="Arial" w:cs="Arial"/>
          <w:b/>
          <w:bCs/>
          <w:u w:val="single"/>
        </w:rPr>
      </w:pPr>
      <w:r w:rsidRPr="00FD107C">
        <w:rPr>
          <w:rFonts w:ascii="Arial" w:hAnsi="Arial" w:cs="Arial"/>
          <w:b/>
          <w:bCs/>
          <w:u w:val="single"/>
        </w:rPr>
        <w:t>Opis sposobu obliczenia ceny</w:t>
      </w:r>
    </w:p>
    <w:p w:rsidR="002033AC" w:rsidRPr="00FD107C" w:rsidRDefault="002033AC" w:rsidP="005B3AA2">
      <w:pPr>
        <w:pStyle w:val="Akapitzlist"/>
        <w:widowControl w:val="0"/>
        <w:numPr>
          <w:ilvl w:val="1"/>
          <w:numId w:val="9"/>
        </w:numPr>
        <w:spacing w:line="276" w:lineRule="auto"/>
        <w:ind w:hanging="720"/>
        <w:jc w:val="both"/>
        <w:rPr>
          <w:rFonts w:ascii="Arial" w:hAnsi="Arial" w:cs="Arial"/>
        </w:rPr>
      </w:pPr>
      <w:r w:rsidRPr="00FD107C">
        <w:rPr>
          <w:rFonts w:ascii="Arial" w:hAnsi="Arial" w:cs="Arial"/>
        </w:rPr>
        <w:t>Wykonawca określi ceny ściśle według zapisów zawartych w Formularz</w:t>
      </w:r>
      <w:r w:rsidR="00E075F1" w:rsidRPr="00FD107C">
        <w:rPr>
          <w:rFonts w:ascii="Arial" w:hAnsi="Arial" w:cs="Arial"/>
        </w:rPr>
        <w:t>u</w:t>
      </w:r>
      <w:r w:rsidRPr="00FD107C">
        <w:rPr>
          <w:rFonts w:ascii="Arial" w:hAnsi="Arial" w:cs="Arial"/>
        </w:rPr>
        <w:t xml:space="preserve"> oferty</w:t>
      </w:r>
      <w:r w:rsidR="00E075F1" w:rsidRPr="00FD107C">
        <w:rPr>
          <w:rFonts w:ascii="Arial" w:hAnsi="Arial" w:cs="Arial"/>
        </w:rPr>
        <w:t xml:space="preserve"> </w:t>
      </w:r>
      <w:r w:rsidRPr="00FD107C">
        <w:rPr>
          <w:rFonts w:ascii="Arial" w:hAnsi="Arial" w:cs="Arial"/>
        </w:rPr>
        <w:t xml:space="preserve">– </w:t>
      </w:r>
      <w:r w:rsidRPr="00FD107C">
        <w:rPr>
          <w:rFonts w:ascii="Arial" w:hAnsi="Arial" w:cs="Arial"/>
          <w:i/>
          <w:iCs/>
        </w:rPr>
        <w:t>Rozdział III</w:t>
      </w:r>
      <w:r w:rsidRPr="00FD107C">
        <w:rPr>
          <w:rFonts w:ascii="Arial" w:hAnsi="Arial" w:cs="Arial"/>
        </w:rPr>
        <w:t xml:space="preserve"> SIWZ.</w:t>
      </w:r>
    </w:p>
    <w:p w:rsidR="002033AC" w:rsidRPr="00FD107C" w:rsidRDefault="002033AC" w:rsidP="005B3AA2">
      <w:pPr>
        <w:widowControl w:val="0"/>
        <w:numPr>
          <w:ilvl w:val="1"/>
          <w:numId w:val="9"/>
        </w:numPr>
        <w:spacing w:line="276" w:lineRule="auto"/>
        <w:ind w:hanging="720"/>
        <w:jc w:val="both"/>
        <w:rPr>
          <w:rFonts w:ascii="Arial" w:hAnsi="Arial" w:cs="Arial"/>
        </w:rPr>
      </w:pPr>
      <w:r w:rsidRPr="00FD107C">
        <w:rPr>
          <w:rFonts w:ascii="Arial" w:hAnsi="Arial" w:cs="Arial"/>
        </w:rPr>
        <w:t xml:space="preserve">Cena musi być podana w złotych polskich (PLN) oraz wyrażona liczbowo i słownie, </w:t>
      </w:r>
      <w:r w:rsidRPr="00FD107C">
        <w:rPr>
          <w:rFonts w:ascii="Arial" w:hAnsi="Arial" w:cs="Arial"/>
        </w:rPr>
        <w:br/>
        <w:t>w zaokrągleniu do dwóch miejsc po przecinku (zgodnie z powszechnie przyjętym systemem rachunkowości).</w:t>
      </w:r>
    </w:p>
    <w:p w:rsidR="002033AC" w:rsidRPr="00FD107C" w:rsidRDefault="002033AC" w:rsidP="005B3AA2">
      <w:pPr>
        <w:widowControl w:val="0"/>
        <w:numPr>
          <w:ilvl w:val="1"/>
          <w:numId w:val="9"/>
        </w:numPr>
        <w:spacing w:line="276" w:lineRule="auto"/>
        <w:ind w:hanging="720"/>
        <w:jc w:val="both"/>
        <w:rPr>
          <w:rFonts w:ascii="Arial" w:hAnsi="Arial" w:cs="Arial"/>
        </w:rPr>
      </w:pPr>
      <w:r w:rsidRPr="00FD107C">
        <w:rPr>
          <w:rFonts w:ascii="Arial" w:hAnsi="Arial" w:cs="Arial"/>
        </w:rPr>
        <w:t>Cena określona przez Wykonawcę powinna zawierać w sobie ws</w:t>
      </w:r>
      <w:r w:rsidR="00F77ACA" w:rsidRPr="00FD107C">
        <w:rPr>
          <w:rFonts w:ascii="Arial" w:hAnsi="Arial" w:cs="Arial"/>
        </w:rPr>
        <w:t xml:space="preserve">zystkie koszty mogące powstać w </w:t>
      </w:r>
      <w:r w:rsidRPr="00FD107C">
        <w:rPr>
          <w:rFonts w:ascii="Arial" w:hAnsi="Arial" w:cs="Arial"/>
        </w:rPr>
        <w:t xml:space="preserve">okresie ważności umowy, a także uwzględniać inne opłaty </w:t>
      </w:r>
      <w:r w:rsidR="00A144DC">
        <w:rPr>
          <w:rFonts w:ascii="Arial" w:hAnsi="Arial" w:cs="Arial"/>
        </w:rPr>
        <w:br/>
      </w:r>
      <w:r w:rsidRPr="00FD107C">
        <w:rPr>
          <w:rFonts w:ascii="Arial" w:hAnsi="Arial" w:cs="Arial"/>
        </w:rPr>
        <w:t>i podatki wynikające z realizacji umowy, jak również ewentualne upusty i rabaty.</w:t>
      </w:r>
    </w:p>
    <w:p w:rsidR="00765C76" w:rsidRPr="00FD107C" w:rsidRDefault="002033AC" w:rsidP="005B3AA2">
      <w:pPr>
        <w:widowControl w:val="0"/>
        <w:numPr>
          <w:ilvl w:val="1"/>
          <w:numId w:val="9"/>
        </w:numPr>
        <w:spacing w:line="276" w:lineRule="auto"/>
        <w:ind w:hanging="720"/>
        <w:jc w:val="both"/>
        <w:rPr>
          <w:rFonts w:ascii="Arial" w:hAnsi="Arial" w:cs="Arial"/>
        </w:rPr>
      </w:pPr>
      <w:r w:rsidRPr="00FD107C">
        <w:rPr>
          <w:rFonts w:ascii="Arial" w:hAnsi="Arial" w:cs="Arial"/>
        </w:rPr>
        <w:t xml:space="preserve">Stawka podatku VAT jest określona zgodnie z ustawą z dnia 11 marca 2004r. </w:t>
      </w:r>
      <w:r w:rsidR="00A144DC">
        <w:rPr>
          <w:rFonts w:ascii="Arial" w:hAnsi="Arial" w:cs="Arial"/>
        </w:rPr>
        <w:br/>
      </w:r>
      <w:r w:rsidRPr="00FD107C">
        <w:rPr>
          <w:rFonts w:ascii="Arial" w:hAnsi="Arial" w:cs="Arial"/>
        </w:rPr>
        <w:t xml:space="preserve">o </w:t>
      </w:r>
      <w:r w:rsidR="00E075F1" w:rsidRPr="00FD107C">
        <w:rPr>
          <w:rFonts w:ascii="Arial" w:hAnsi="Arial" w:cs="Arial"/>
        </w:rPr>
        <w:t>podatku od towarów i usług (</w:t>
      </w:r>
      <w:proofErr w:type="spellStart"/>
      <w:r w:rsidR="0091397E" w:rsidRPr="00FD107C">
        <w:rPr>
          <w:rFonts w:ascii="Arial" w:hAnsi="Arial" w:cs="Arial"/>
        </w:rPr>
        <w:t>t.j</w:t>
      </w:r>
      <w:proofErr w:type="spellEnd"/>
      <w:r w:rsidR="0091397E" w:rsidRPr="00FD107C">
        <w:rPr>
          <w:rFonts w:ascii="Arial" w:hAnsi="Arial" w:cs="Arial"/>
        </w:rPr>
        <w:t xml:space="preserve">. </w:t>
      </w:r>
      <w:proofErr w:type="spellStart"/>
      <w:r w:rsidRPr="00FD107C">
        <w:rPr>
          <w:rFonts w:ascii="Arial" w:hAnsi="Arial" w:cs="Arial"/>
        </w:rPr>
        <w:t>Dz.U</w:t>
      </w:r>
      <w:proofErr w:type="spellEnd"/>
      <w:r w:rsidRPr="00FD107C">
        <w:rPr>
          <w:rFonts w:ascii="Arial" w:hAnsi="Arial" w:cs="Arial"/>
        </w:rPr>
        <w:t>.</w:t>
      </w:r>
      <w:r w:rsidR="00E075F1" w:rsidRPr="00FD107C">
        <w:rPr>
          <w:rFonts w:ascii="Arial" w:hAnsi="Arial" w:cs="Arial"/>
        </w:rPr>
        <w:t xml:space="preserve"> z 201</w:t>
      </w:r>
      <w:r w:rsidR="006442D7">
        <w:rPr>
          <w:rFonts w:ascii="Arial" w:hAnsi="Arial" w:cs="Arial"/>
        </w:rPr>
        <w:t>8</w:t>
      </w:r>
      <w:r w:rsidR="00E075F1" w:rsidRPr="00FD107C">
        <w:rPr>
          <w:rFonts w:ascii="Arial" w:hAnsi="Arial" w:cs="Arial"/>
        </w:rPr>
        <w:t xml:space="preserve"> r</w:t>
      </w:r>
      <w:r w:rsidRPr="00FD107C">
        <w:rPr>
          <w:rFonts w:ascii="Arial" w:hAnsi="Arial" w:cs="Arial"/>
        </w:rPr>
        <w:t xml:space="preserve">., </w:t>
      </w:r>
      <w:r w:rsidR="0091397E" w:rsidRPr="00FD107C">
        <w:rPr>
          <w:rFonts w:ascii="Arial" w:hAnsi="Arial" w:cs="Arial"/>
        </w:rPr>
        <w:t xml:space="preserve">poz. </w:t>
      </w:r>
      <w:r w:rsidR="006442D7">
        <w:rPr>
          <w:rFonts w:ascii="Arial" w:hAnsi="Arial" w:cs="Arial"/>
        </w:rPr>
        <w:t>2174</w:t>
      </w:r>
      <w:r w:rsidR="008E473E" w:rsidRPr="00FD107C">
        <w:rPr>
          <w:rFonts w:ascii="Arial" w:hAnsi="Arial" w:cs="Arial"/>
        </w:rPr>
        <w:t xml:space="preserve"> </w:t>
      </w:r>
      <w:r w:rsidR="0091397E" w:rsidRPr="00FD107C">
        <w:rPr>
          <w:rFonts w:ascii="Arial" w:hAnsi="Arial" w:cs="Arial"/>
        </w:rPr>
        <w:t>z późn.zm.</w:t>
      </w:r>
      <w:r w:rsidRPr="00FD107C">
        <w:rPr>
          <w:rFonts w:ascii="Arial" w:hAnsi="Arial" w:cs="Arial"/>
        </w:rPr>
        <w:t>).</w:t>
      </w:r>
    </w:p>
    <w:p w:rsidR="002033AC" w:rsidRPr="00FD107C" w:rsidRDefault="002033AC" w:rsidP="005B3AA2">
      <w:pPr>
        <w:widowControl w:val="0"/>
        <w:numPr>
          <w:ilvl w:val="1"/>
          <w:numId w:val="9"/>
        </w:numPr>
        <w:spacing w:line="276" w:lineRule="auto"/>
        <w:ind w:hanging="720"/>
        <w:jc w:val="both"/>
        <w:rPr>
          <w:rFonts w:ascii="Arial" w:hAnsi="Arial" w:cs="Arial"/>
        </w:rPr>
      </w:pPr>
      <w:r w:rsidRPr="00FD107C">
        <w:rPr>
          <w:rFonts w:ascii="Arial" w:hAnsi="Arial" w:cs="Arial"/>
        </w:rPr>
        <w:t>Cena podana w ofercie jest ostateczna i nie może ulec zmianie w trakcie realizacji umowy.</w:t>
      </w:r>
    </w:p>
    <w:p w:rsidR="009F7CE4" w:rsidRPr="00330B8C" w:rsidRDefault="002033AC" w:rsidP="00330B8C">
      <w:pPr>
        <w:widowControl w:val="0"/>
        <w:numPr>
          <w:ilvl w:val="1"/>
          <w:numId w:val="9"/>
        </w:numPr>
        <w:spacing w:line="276" w:lineRule="auto"/>
        <w:ind w:hanging="720"/>
        <w:jc w:val="both"/>
        <w:rPr>
          <w:rFonts w:ascii="Arial" w:hAnsi="Arial" w:cs="Arial"/>
        </w:rPr>
      </w:pPr>
      <w:r w:rsidRPr="00FD107C">
        <w:rPr>
          <w:rFonts w:ascii="Arial" w:hAnsi="Arial" w:cs="Arial"/>
        </w:rPr>
        <w:t xml:space="preserve">Zgodnie z art. 91 ust. 3a ustawy – Pzp, jeżeli złożono ofertę, której wybór prowadziłby do powstania u Zamawiającego obowiązku podatkowego zgodnie </w:t>
      </w:r>
      <w:r w:rsidR="00A144DC">
        <w:rPr>
          <w:rFonts w:ascii="Arial" w:hAnsi="Arial" w:cs="Arial"/>
        </w:rPr>
        <w:br/>
      </w:r>
      <w:r w:rsidRPr="00FD107C">
        <w:rPr>
          <w:rFonts w:ascii="Arial" w:hAnsi="Arial" w:cs="Arial"/>
        </w:rPr>
        <w:t xml:space="preserve">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5417B3">
        <w:rPr>
          <w:rFonts w:ascii="Arial" w:hAnsi="Arial" w:cs="Arial"/>
        </w:rPr>
        <w:br/>
      </w:r>
      <w:r w:rsidRPr="00FD107C">
        <w:rPr>
          <w:rFonts w:ascii="Arial" w:hAnsi="Arial" w:cs="Arial"/>
        </w:rPr>
        <w:t xml:space="preserve">u Zamawiającego obowiązku podatkowego, wskazując nazwę (rodzaj) towaru lub usługi, których dostawa lub świadczenie będzie prowadzić do jego powstania, oraz wskazując ich wartość bez kwoty podatku. </w:t>
      </w:r>
    </w:p>
    <w:p w:rsidR="009F7CE4" w:rsidRPr="00FD107C" w:rsidRDefault="009F7CE4" w:rsidP="00433B84">
      <w:pPr>
        <w:pStyle w:val="Listanumerowana2"/>
        <w:numPr>
          <w:ilvl w:val="0"/>
          <w:numId w:val="0"/>
        </w:numPr>
        <w:jc w:val="both"/>
        <w:rPr>
          <w:rFonts w:ascii="Arial" w:hAnsi="Arial" w:cs="Arial"/>
        </w:rPr>
      </w:pPr>
    </w:p>
    <w:p w:rsidR="002033AC" w:rsidRDefault="002033AC" w:rsidP="005B3AA2">
      <w:pPr>
        <w:numPr>
          <w:ilvl w:val="0"/>
          <w:numId w:val="9"/>
        </w:numPr>
        <w:spacing w:line="276" w:lineRule="auto"/>
        <w:ind w:left="709" w:hanging="709"/>
        <w:jc w:val="both"/>
        <w:rPr>
          <w:rFonts w:ascii="Arial" w:hAnsi="Arial" w:cs="Arial"/>
          <w:b/>
          <w:bCs/>
          <w:u w:val="single"/>
        </w:rPr>
      </w:pPr>
      <w:r w:rsidRPr="00760975">
        <w:rPr>
          <w:rFonts w:ascii="Arial" w:hAnsi="Arial" w:cs="Arial"/>
          <w:b/>
          <w:bCs/>
          <w:u w:val="single"/>
        </w:rPr>
        <w:t>Opis kryteriów, którymi Zamawiający będzie się kierował przy wyborze of</w:t>
      </w:r>
      <w:r w:rsidR="00A144DC" w:rsidRPr="00760975">
        <w:rPr>
          <w:rFonts w:ascii="Arial" w:hAnsi="Arial" w:cs="Arial"/>
          <w:b/>
          <w:bCs/>
          <w:u w:val="single"/>
        </w:rPr>
        <w:t xml:space="preserve">erty, wraz </w:t>
      </w:r>
      <w:r w:rsidRPr="00760975">
        <w:rPr>
          <w:rFonts w:ascii="Arial" w:hAnsi="Arial" w:cs="Arial"/>
          <w:b/>
          <w:bCs/>
          <w:u w:val="single"/>
        </w:rPr>
        <w:t xml:space="preserve">z podaniem </w:t>
      </w:r>
      <w:r w:rsidR="00AA637C" w:rsidRPr="00760975">
        <w:rPr>
          <w:rFonts w:ascii="Arial" w:hAnsi="Arial" w:cs="Arial"/>
          <w:b/>
          <w:bCs/>
          <w:u w:val="single"/>
        </w:rPr>
        <w:t xml:space="preserve">wag </w:t>
      </w:r>
      <w:r w:rsidRPr="00760975">
        <w:rPr>
          <w:rFonts w:ascii="Arial" w:hAnsi="Arial" w:cs="Arial"/>
          <w:b/>
          <w:bCs/>
          <w:u w:val="single"/>
        </w:rPr>
        <w:t xml:space="preserve">tych </w:t>
      </w:r>
      <w:r w:rsidR="0011020D" w:rsidRPr="00760975">
        <w:rPr>
          <w:rFonts w:ascii="Arial" w:hAnsi="Arial" w:cs="Arial"/>
          <w:b/>
          <w:bCs/>
          <w:u w:val="single"/>
        </w:rPr>
        <w:t>kryteriów i sposobu oceny ofert</w:t>
      </w:r>
    </w:p>
    <w:p w:rsidR="00330B8C" w:rsidRPr="00760975" w:rsidRDefault="00330B8C" w:rsidP="00330B8C">
      <w:pPr>
        <w:spacing w:line="276" w:lineRule="auto"/>
        <w:ind w:left="709"/>
        <w:jc w:val="both"/>
        <w:rPr>
          <w:rFonts w:ascii="Arial" w:hAnsi="Arial" w:cs="Arial"/>
          <w:b/>
          <w:bCs/>
          <w:u w:val="single"/>
        </w:rPr>
      </w:pPr>
    </w:p>
    <w:p w:rsidR="002033AC" w:rsidRDefault="00AA637C" w:rsidP="005B3AA2">
      <w:pPr>
        <w:widowControl w:val="0"/>
        <w:numPr>
          <w:ilvl w:val="1"/>
          <w:numId w:val="9"/>
        </w:numPr>
        <w:spacing w:line="276" w:lineRule="auto"/>
        <w:ind w:hanging="720"/>
        <w:jc w:val="both"/>
        <w:rPr>
          <w:rFonts w:ascii="Arial" w:hAnsi="Arial" w:cs="Arial"/>
        </w:rPr>
      </w:pPr>
      <w:r w:rsidRPr="00FD107C">
        <w:rPr>
          <w:rFonts w:ascii="Arial" w:hAnsi="Arial" w:cs="Arial"/>
        </w:rPr>
        <w:t>O</w:t>
      </w:r>
      <w:r w:rsidR="002033AC" w:rsidRPr="00FD107C">
        <w:rPr>
          <w:rFonts w:ascii="Arial" w:hAnsi="Arial" w:cs="Arial"/>
        </w:rPr>
        <w:t>cen</w:t>
      </w:r>
      <w:r w:rsidRPr="00FD107C">
        <w:rPr>
          <w:rFonts w:ascii="Arial" w:hAnsi="Arial" w:cs="Arial"/>
        </w:rPr>
        <w:t>a</w:t>
      </w:r>
      <w:r w:rsidR="002033AC" w:rsidRPr="00FD107C">
        <w:rPr>
          <w:rFonts w:ascii="Arial" w:hAnsi="Arial" w:cs="Arial"/>
        </w:rPr>
        <w:t xml:space="preserve"> ofert </w:t>
      </w:r>
      <w:r w:rsidRPr="00FD107C">
        <w:rPr>
          <w:rFonts w:ascii="Arial" w:hAnsi="Arial" w:cs="Arial"/>
        </w:rPr>
        <w:t xml:space="preserve">zostanie dokonana </w:t>
      </w:r>
      <w:r w:rsidR="002033AC" w:rsidRPr="00FD107C">
        <w:rPr>
          <w:rFonts w:ascii="Arial" w:hAnsi="Arial" w:cs="Arial"/>
        </w:rPr>
        <w:t xml:space="preserve">w oparciu o następujące kryteria wyboru: </w:t>
      </w:r>
    </w:p>
    <w:p w:rsidR="00831E92" w:rsidRPr="00FD107C" w:rsidRDefault="00831E92" w:rsidP="00831E92">
      <w:pPr>
        <w:widowControl w:val="0"/>
        <w:spacing w:line="276" w:lineRule="auto"/>
        <w:ind w:left="720"/>
        <w:jc w:val="both"/>
        <w:rPr>
          <w:rFonts w:ascii="Arial" w:hAnsi="Arial" w:cs="Arial"/>
        </w:rPr>
      </w:pPr>
    </w:p>
    <w:tbl>
      <w:tblPr>
        <w:tblStyle w:val="Tabela-Siatka3"/>
        <w:tblW w:w="0" w:type="auto"/>
        <w:tblInd w:w="1200" w:type="dxa"/>
        <w:tblLook w:val="04A0" w:firstRow="1" w:lastRow="0" w:firstColumn="1" w:lastColumn="0" w:noHBand="0" w:noVBand="1"/>
      </w:tblPr>
      <w:tblGrid>
        <w:gridCol w:w="609"/>
        <w:gridCol w:w="2127"/>
        <w:gridCol w:w="1984"/>
        <w:gridCol w:w="3368"/>
      </w:tblGrid>
      <w:tr w:rsidR="0070057F" w:rsidRPr="00FD107C" w:rsidTr="0070057F">
        <w:tc>
          <w:tcPr>
            <w:tcW w:w="609" w:type="dxa"/>
          </w:tcPr>
          <w:p w:rsidR="0070057F" w:rsidRPr="00FD107C" w:rsidRDefault="0070057F" w:rsidP="0070057F">
            <w:pPr>
              <w:spacing w:after="200" w:line="276" w:lineRule="auto"/>
              <w:contextualSpacing/>
              <w:jc w:val="both"/>
              <w:rPr>
                <w:rFonts w:ascii="Arial" w:hAnsi="Arial" w:cs="Arial"/>
              </w:rPr>
            </w:pPr>
            <w:r w:rsidRPr="00FD107C">
              <w:rPr>
                <w:rFonts w:ascii="Arial" w:hAnsi="Arial" w:cs="Arial"/>
              </w:rPr>
              <w:t>Lp.</w:t>
            </w:r>
          </w:p>
        </w:tc>
        <w:tc>
          <w:tcPr>
            <w:tcW w:w="2127" w:type="dxa"/>
          </w:tcPr>
          <w:p w:rsidR="0070057F" w:rsidRPr="00FD107C" w:rsidRDefault="0070057F" w:rsidP="0070057F">
            <w:pPr>
              <w:spacing w:after="200" w:line="276" w:lineRule="auto"/>
              <w:contextualSpacing/>
              <w:jc w:val="both"/>
              <w:rPr>
                <w:rFonts w:ascii="Arial" w:hAnsi="Arial" w:cs="Arial"/>
              </w:rPr>
            </w:pPr>
            <w:r w:rsidRPr="00FD107C">
              <w:rPr>
                <w:rFonts w:ascii="Arial" w:hAnsi="Arial" w:cs="Arial"/>
              </w:rPr>
              <w:t>Kryterium</w:t>
            </w:r>
          </w:p>
        </w:tc>
        <w:tc>
          <w:tcPr>
            <w:tcW w:w="1984" w:type="dxa"/>
          </w:tcPr>
          <w:p w:rsidR="0070057F" w:rsidRPr="00FD107C" w:rsidRDefault="0070057F" w:rsidP="0070057F">
            <w:pPr>
              <w:spacing w:after="200" w:line="276" w:lineRule="auto"/>
              <w:contextualSpacing/>
              <w:jc w:val="both"/>
              <w:rPr>
                <w:rFonts w:ascii="Arial" w:hAnsi="Arial" w:cs="Arial"/>
              </w:rPr>
            </w:pPr>
            <w:r w:rsidRPr="00FD107C">
              <w:rPr>
                <w:rFonts w:ascii="Arial" w:hAnsi="Arial" w:cs="Arial"/>
              </w:rPr>
              <w:t>Znaczenie w %</w:t>
            </w:r>
          </w:p>
        </w:tc>
        <w:tc>
          <w:tcPr>
            <w:tcW w:w="3368" w:type="dxa"/>
          </w:tcPr>
          <w:p w:rsidR="0070057F" w:rsidRPr="00FD107C" w:rsidRDefault="0070057F" w:rsidP="0070057F">
            <w:pPr>
              <w:spacing w:after="200" w:line="276" w:lineRule="auto"/>
              <w:contextualSpacing/>
              <w:jc w:val="center"/>
              <w:rPr>
                <w:rFonts w:ascii="Arial" w:hAnsi="Arial" w:cs="Arial"/>
              </w:rPr>
            </w:pPr>
            <w:r w:rsidRPr="00FD107C">
              <w:rPr>
                <w:rFonts w:ascii="Arial" w:hAnsi="Arial" w:cs="Arial"/>
              </w:rPr>
              <w:t>Opis</w:t>
            </w:r>
          </w:p>
        </w:tc>
      </w:tr>
      <w:tr w:rsidR="0070057F" w:rsidRPr="00FD107C" w:rsidTr="00D05B65">
        <w:tc>
          <w:tcPr>
            <w:tcW w:w="609" w:type="dxa"/>
            <w:vAlign w:val="center"/>
          </w:tcPr>
          <w:p w:rsidR="0070057F" w:rsidRPr="002A4E8D" w:rsidRDefault="0070057F" w:rsidP="00D05B65">
            <w:pPr>
              <w:spacing w:after="200" w:line="276" w:lineRule="auto"/>
              <w:contextualSpacing/>
              <w:jc w:val="center"/>
              <w:rPr>
                <w:rFonts w:ascii="Arial" w:hAnsi="Arial" w:cs="Arial"/>
              </w:rPr>
            </w:pPr>
            <w:r w:rsidRPr="002A4E8D">
              <w:rPr>
                <w:rFonts w:ascii="Arial" w:hAnsi="Arial" w:cs="Arial"/>
              </w:rPr>
              <w:t>1</w:t>
            </w:r>
            <w:r w:rsidR="00D05B65">
              <w:rPr>
                <w:rFonts w:ascii="Arial" w:hAnsi="Arial" w:cs="Arial"/>
              </w:rPr>
              <w:t>.</w:t>
            </w:r>
          </w:p>
        </w:tc>
        <w:tc>
          <w:tcPr>
            <w:tcW w:w="2127" w:type="dxa"/>
            <w:vAlign w:val="center"/>
          </w:tcPr>
          <w:p w:rsidR="0070057F" w:rsidRPr="009F7CE4" w:rsidRDefault="0070057F" w:rsidP="002A4E8D">
            <w:pPr>
              <w:spacing w:after="200" w:line="276" w:lineRule="auto"/>
              <w:contextualSpacing/>
              <w:jc w:val="center"/>
              <w:rPr>
                <w:rFonts w:ascii="Arial" w:hAnsi="Arial" w:cs="Arial"/>
                <w:b/>
              </w:rPr>
            </w:pPr>
            <w:r w:rsidRPr="009F7CE4">
              <w:rPr>
                <w:rFonts w:ascii="Arial" w:hAnsi="Arial" w:cs="Arial"/>
                <w:b/>
              </w:rPr>
              <w:t>Cena (Kc)</w:t>
            </w:r>
          </w:p>
        </w:tc>
        <w:tc>
          <w:tcPr>
            <w:tcW w:w="1984" w:type="dxa"/>
            <w:vAlign w:val="center"/>
          </w:tcPr>
          <w:p w:rsidR="0070057F" w:rsidRPr="002A4E8D" w:rsidRDefault="0070057F" w:rsidP="002A4E8D">
            <w:pPr>
              <w:spacing w:after="200" w:line="276" w:lineRule="auto"/>
              <w:contextualSpacing/>
              <w:jc w:val="center"/>
              <w:rPr>
                <w:rFonts w:ascii="Arial" w:hAnsi="Arial" w:cs="Arial"/>
              </w:rPr>
            </w:pPr>
            <w:r w:rsidRPr="002A4E8D">
              <w:rPr>
                <w:rFonts w:ascii="Arial" w:hAnsi="Arial" w:cs="Arial"/>
              </w:rPr>
              <w:t>60</w:t>
            </w:r>
          </w:p>
        </w:tc>
        <w:tc>
          <w:tcPr>
            <w:tcW w:w="3368" w:type="dxa"/>
          </w:tcPr>
          <w:p w:rsidR="0070057F" w:rsidRPr="002A4E8D" w:rsidRDefault="0070057F" w:rsidP="009F7CE4">
            <w:pPr>
              <w:spacing w:after="200" w:line="276" w:lineRule="auto"/>
              <w:contextualSpacing/>
              <w:jc w:val="center"/>
              <w:rPr>
                <w:rFonts w:ascii="Arial" w:hAnsi="Arial" w:cs="Arial"/>
              </w:rPr>
            </w:pPr>
            <w:r w:rsidRPr="002A4E8D">
              <w:rPr>
                <w:rFonts w:ascii="Arial" w:hAnsi="Arial" w:cs="Arial"/>
              </w:rPr>
              <w:t xml:space="preserve">Cena za </w:t>
            </w:r>
            <w:r w:rsidR="008E473E" w:rsidRPr="002A4E8D">
              <w:rPr>
                <w:rFonts w:ascii="Arial" w:hAnsi="Arial" w:cs="Arial"/>
              </w:rPr>
              <w:t xml:space="preserve">wykonanie  </w:t>
            </w:r>
            <w:r w:rsidRPr="002A4E8D">
              <w:rPr>
                <w:rFonts w:ascii="Arial" w:hAnsi="Arial" w:cs="Arial"/>
              </w:rPr>
              <w:t>przedmiotu zamówienia</w:t>
            </w:r>
            <w:r w:rsidR="008E473E" w:rsidRPr="002A4E8D">
              <w:rPr>
                <w:rFonts w:ascii="Arial" w:hAnsi="Arial" w:cs="Arial"/>
              </w:rPr>
              <w:t xml:space="preserve"> </w:t>
            </w:r>
            <w:r w:rsidRPr="002A4E8D">
              <w:rPr>
                <w:rFonts w:ascii="Arial" w:hAnsi="Arial" w:cs="Arial"/>
              </w:rPr>
              <w:t>(podana przez Wykonawcę w zł brutto)</w:t>
            </w:r>
          </w:p>
        </w:tc>
      </w:tr>
      <w:tr w:rsidR="0070057F" w:rsidRPr="00FD107C" w:rsidTr="00D05B65">
        <w:trPr>
          <w:trHeight w:val="1188"/>
        </w:trPr>
        <w:tc>
          <w:tcPr>
            <w:tcW w:w="609" w:type="dxa"/>
            <w:vAlign w:val="center"/>
          </w:tcPr>
          <w:p w:rsidR="0070057F" w:rsidRPr="002A4E8D" w:rsidRDefault="0070057F" w:rsidP="00D05B65">
            <w:pPr>
              <w:spacing w:after="200" w:line="276" w:lineRule="auto"/>
              <w:contextualSpacing/>
              <w:jc w:val="center"/>
              <w:rPr>
                <w:rFonts w:ascii="Arial" w:hAnsi="Arial" w:cs="Arial"/>
              </w:rPr>
            </w:pPr>
            <w:r w:rsidRPr="002A4E8D">
              <w:rPr>
                <w:rFonts w:ascii="Arial" w:hAnsi="Arial" w:cs="Arial"/>
              </w:rPr>
              <w:t>2</w:t>
            </w:r>
            <w:r w:rsidR="00D05B65">
              <w:rPr>
                <w:rFonts w:ascii="Arial" w:hAnsi="Arial" w:cs="Arial"/>
              </w:rPr>
              <w:t>.</w:t>
            </w:r>
          </w:p>
        </w:tc>
        <w:tc>
          <w:tcPr>
            <w:tcW w:w="2127" w:type="dxa"/>
            <w:vAlign w:val="center"/>
          </w:tcPr>
          <w:p w:rsidR="0070057F" w:rsidRPr="009F7CE4" w:rsidRDefault="005A6DF8" w:rsidP="002A4E8D">
            <w:pPr>
              <w:spacing w:after="200" w:line="276" w:lineRule="auto"/>
              <w:contextualSpacing/>
              <w:jc w:val="center"/>
              <w:rPr>
                <w:rFonts w:ascii="Arial" w:hAnsi="Arial" w:cs="Arial"/>
                <w:b/>
              </w:rPr>
            </w:pPr>
            <w:r>
              <w:rPr>
                <w:rFonts w:ascii="Arial" w:hAnsi="Arial" w:cs="Arial"/>
                <w:b/>
              </w:rPr>
              <w:t xml:space="preserve">Szkło hartowane na </w:t>
            </w:r>
            <w:r w:rsidR="008614B2">
              <w:rPr>
                <w:rFonts w:ascii="Arial" w:hAnsi="Arial" w:cs="Arial"/>
                <w:b/>
              </w:rPr>
              <w:t xml:space="preserve">ekran </w:t>
            </w:r>
            <w:r>
              <w:rPr>
                <w:rFonts w:ascii="Arial" w:hAnsi="Arial" w:cs="Arial"/>
                <w:b/>
              </w:rPr>
              <w:t>telefon</w:t>
            </w:r>
            <w:r w:rsidR="008614B2">
              <w:rPr>
                <w:rFonts w:ascii="Arial" w:hAnsi="Arial" w:cs="Arial"/>
                <w:b/>
              </w:rPr>
              <w:t>u</w:t>
            </w:r>
            <w:r w:rsidR="001669EE" w:rsidRPr="009F7CE4">
              <w:rPr>
                <w:rFonts w:ascii="Arial" w:hAnsi="Arial" w:cs="Arial"/>
                <w:b/>
              </w:rPr>
              <w:t xml:space="preserve"> </w:t>
            </w:r>
            <w:r>
              <w:rPr>
                <w:rFonts w:ascii="Arial" w:hAnsi="Arial" w:cs="Arial"/>
                <w:b/>
              </w:rPr>
              <w:t>(Ksz</w:t>
            </w:r>
            <w:r w:rsidR="001669EE" w:rsidRPr="009F7CE4">
              <w:rPr>
                <w:rFonts w:ascii="Arial" w:hAnsi="Arial" w:cs="Arial"/>
                <w:b/>
              </w:rPr>
              <w:t>)</w:t>
            </w:r>
          </w:p>
        </w:tc>
        <w:tc>
          <w:tcPr>
            <w:tcW w:w="1984" w:type="dxa"/>
            <w:vAlign w:val="center"/>
          </w:tcPr>
          <w:p w:rsidR="0070057F" w:rsidRPr="002A4E8D" w:rsidRDefault="005A6DF8" w:rsidP="002A4E8D">
            <w:pPr>
              <w:spacing w:after="200" w:line="276" w:lineRule="auto"/>
              <w:contextualSpacing/>
              <w:jc w:val="center"/>
              <w:rPr>
                <w:rFonts w:ascii="Arial" w:hAnsi="Arial" w:cs="Arial"/>
              </w:rPr>
            </w:pPr>
            <w:r>
              <w:rPr>
                <w:rFonts w:ascii="Arial" w:hAnsi="Arial" w:cs="Arial"/>
              </w:rPr>
              <w:t>2</w:t>
            </w:r>
            <w:r w:rsidR="0070057F" w:rsidRPr="002A4E8D">
              <w:rPr>
                <w:rFonts w:ascii="Arial" w:hAnsi="Arial" w:cs="Arial"/>
              </w:rPr>
              <w:t>0</w:t>
            </w:r>
          </w:p>
        </w:tc>
        <w:tc>
          <w:tcPr>
            <w:tcW w:w="3368" w:type="dxa"/>
            <w:vAlign w:val="center"/>
          </w:tcPr>
          <w:p w:rsidR="0070057F" w:rsidRDefault="005A6DF8" w:rsidP="00F67F3F">
            <w:pPr>
              <w:spacing w:after="200"/>
              <w:contextualSpacing/>
              <w:jc w:val="center"/>
              <w:rPr>
                <w:rFonts w:ascii="Arial" w:hAnsi="Arial" w:cs="Arial"/>
              </w:rPr>
            </w:pPr>
            <w:r>
              <w:rPr>
                <w:rFonts w:ascii="Arial" w:hAnsi="Arial" w:cs="Arial"/>
              </w:rPr>
              <w:t xml:space="preserve">Dodatkowe wyposażenie telefonów z </w:t>
            </w:r>
            <w:r w:rsidR="00E9024A">
              <w:rPr>
                <w:rFonts w:ascii="Arial" w:hAnsi="Arial" w:cs="Arial"/>
              </w:rPr>
              <w:t>wszystkich Grup</w:t>
            </w:r>
            <w:r>
              <w:rPr>
                <w:rFonts w:ascii="Arial" w:hAnsi="Arial" w:cs="Arial"/>
              </w:rPr>
              <w:t xml:space="preserve"> </w:t>
            </w:r>
            <w:r w:rsidR="00E04FE2">
              <w:rPr>
                <w:rFonts w:ascii="Arial" w:hAnsi="Arial" w:cs="Arial"/>
              </w:rPr>
              <w:t xml:space="preserve">(515 szt.) </w:t>
            </w:r>
            <w:r>
              <w:rPr>
                <w:rFonts w:ascii="Arial" w:hAnsi="Arial" w:cs="Arial"/>
              </w:rPr>
              <w:t>w szkło hartowane na ekran telefonu.</w:t>
            </w:r>
          </w:p>
          <w:p w:rsidR="005A6DF8" w:rsidRPr="002A4E8D" w:rsidRDefault="005A6DF8">
            <w:pPr>
              <w:spacing w:after="200"/>
              <w:contextualSpacing/>
              <w:jc w:val="center"/>
              <w:rPr>
                <w:rFonts w:ascii="Arial" w:hAnsi="Arial" w:cs="Arial"/>
              </w:rPr>
            </w:pPr>
            <w:r>
              <w:rPr>
                <w:rFonts w:ascii="Arial" w:hAnsi="Arial" w:cs="Arial"/>
              </w:rPr>
              <w:t>Wykonawca dostarczy szkło hartowane fabrycznie nowe</w:t>
            </w:r>
            <w:r w:rsidR="00E9024A">
              <w:rPr>
                <w:rFonts w:ascii="Arial" w:hAnsi="Arial" w:cs="Arial"/>
              </w:rPr>
              <w:t xml:space="preserve"> w opakowaniu, dedykowane dla modeli telefonów </w:t>
            </w:r>
            <w:r w:rsidR="00E9024A">
              <w:rPr>
                <w:rFonts w:ascii="Arial" w:hAnsi="Arial" w:cs="Arial"/>
              </w:rPr>
              <w:br/>
              <w:t xml:space="preserve">z odpowiedniej Grupy </w:t>
            </w:r>
            <w:r w:rsidR="00E9024A">
              <w:rPr>
                <w:rFonts w:ascii="Arial" w:hAnsi="Arial" w:cs="Arial"/>
              </w:rPr>
              <w:br/>
              <w:t xml:space="preserve">w momencie dostawy </w:t>
            </w:r>
            <w:r>
              <w:rPr>
                <w:rFonts w:ascii="Arial" w:hAnsi="Arial" w:cs="Arial"/>
              </w:rPr>
              <w:t>telefonów komórkowych.</w:t>
            </w:r>
          </w:p>
        </w:tc>
      </w:tr>
      <w:tr w:rsidR="002A4E8D" w:rsidRPr="00FD107C" w:rsidTr="00D05B65">
        <w:trPr>
          <w:trHeight w:val="1188"/>
        </w:trPr>
        <w:tc>
          <w:tcPr>
            <w:tcW w:w="609" w:type="dxa"/>
            <w:vAlign w:val="center"/>
          </w:tcPr>
          <w:p w:rsidR="002A4E8D" w:rsidRPr="002A4E8D" w:rsidRDefault="002A4E8D" w:rsidP="00D05B65">
            <w:pPr>
              <w:spacing w:after="200" w:line="276" w:lineRule="auto"/>
              <w:contextualSpacing/>
              <w:jc w:val="center"/>
              <w:rPr>
                <w:rFonts w:ascii="Arial" w:hAnsi="Arial" w:cs="Arial"/>
              </w:rPr>
            </w:pPr>
            <w:r w:rsidRPr="002A4E8D">
              <w:rPr>
                <w:rFonts w:ascii="Arial" w:hAnsi="Arial" w:cs="Arial"/>
              </w:rPr>
              <w:t>3.</w:t>
            </w:r>
          </w:p>
        </w:tc>
        <w:tc>
          <w:tcPr>
            <w:tcW w:w="2127" w:type="dxa"/>
            <w:vAlign w:val="center"/>
          </w:tcPr>
          <w:p w:rsidR="002A4E8D" w:rsidRPr="009F7CE4" w:rsidDel="002A4E8D" w:rsidRDefault="00E9024A" w:rsidP="002A4E8D">
            <w:pPr>
              <w:spacing w:after="200" w:line="276" w:lineRule="auto"/>
              <w:contextualSpacing/>
              <w:jc w:val="center"/>
              <w:rPr>
                <w:rFonts w:ascii="Arial" w:hAnsi="Arial" w:cs="Arial"/>
                <w:b/>
              </w:rPr>
            </w:pPr>
            <w:r>
              <w:rPr>
                <w:rFonts w:ascii="Arial" w:hAnsi="Arial" w:cs="Arial"/>
                <w:b/>
              </w:rPr>
              <w:t>Etui silikonowe (Ke</w:t>
            </w:r>
            <w:r w:rsidR="001669EE" w:rsidRPr="009F7CE4">
              <w:rPr>
                <w:rFonts w:ascii="Arial" w:hAnsi="Arial" w:cs="Arial"/>
                <w:b/>
              </w:rPr>
              <w:t>)</w:t>
            </w:r>
          </w:p>
        </w:tc>
        <w:tc>
          <w:tcPr>
            <w:tcW w:w="1984" w:type="dxa"/>
            <w:vAlign w:val="center"/>
          </w:tcPr>
          <w:p w:rsidR="002A4E8D" w:rsidRPr="002A4E8D" w:rsidRDefault="005A6DF8" w:rsidP="002A4E8D">
            <w:pPr>
              <w:spacing w:after="200" w:line="276" w:lineRule="auto"/>
              <w:contextualSpacing/>
              <w:jc w:val="center"/>
              <w:rPr>
                <w:rFonts w:ascii="Arial" w:hAnsi="Arial" w:cs="Arial"/>
              </w:rPr>
            </w:pPr>
            <w:r>
              <w:rPr>
                <w:rFonts w:ascii="Arial" w:hAnsi="Arial" w:cs="Arial"/>
              </w:rPr>
              <w:t>2</w:t>
            </w:r>
            <w:r w:rsidR="002A4E8D" w:rsidRPr="002A4E8D">
              <w:rPr>
                <w:rFonts w:ascii="Arial" w:hAnsi="Arial" w:cs="Arial"/>
              </w:rPr>
              <w:t>0</w:t>
            </w:r>
          </w:p>
        </w:tc>
        <w:tc>
          <w:tcPr>
            <w:tcW w:w="3368" w:type="dxa"/>
            <w:vAlign w:val="center"/>
          </w:tcPr>
          <w:p w:rsidR="00E9024A" w:rsidRDefault="00E9024A" w:rsidP="00F67F3F">
            <w:pPr>
              <w:spacing w:after="200"/>
              <w:contextualSpacing/>
              <w:jc w:val="center"/>
              <w:rPr>
                <w:rFonts w:ascii="Arial" w:hAnsi="Arial" w:cs="Arial"/>
              </w:rPr>
            </w:pPr>
            <w:r>
              <w:rPr>
                <w:rFonts w:ascii="Arial" w:hAnsi="Arial" w:cs="Arial"/>
              </w:rPr>
              <w:t xml:space="preserve">Dodatkowe wyposażenie telefonów komórkowych z Grupy II i III </w:t>
            </w:r>
            <w:r w:rsidR="00E04FE2">
              <w:rPr>
                <w:rFonts w:ascii="Arial" w:hAnsi="Arial" w:cs="Arial"/>
              </w:rPr>
              <w:t xml:space="preserve">(512 szt.) </w:t>
            </w:r>
            <w:r>
              <w:rPr>
                <w:rFonts w:ascii="Arial" w:hAnsi="Arial" w:cs="Arial"/>
              </w:rPr>
              <w:t>w przeźroczyste etui silikonowe.</w:t>
            </w:r>
          </w:p>
          <w:p w:rsidR="002A4E8D" w:rsidRPr="002A4E8D" w:rsidDel="002A4E8D" w:rsidRDefault="00E9024A">
            <w:pPr>
              <w:spacing w:after="200"/>
              <w:contextualSpacing/>
              <w:jc w:val="center"/>
              <w:rPr>
                <w:rFonts w:ascii="Arial" w:hAnsi="Arial" w:cs="Arial"/>
              </w:rPr>
            </w:pPr>
            <w:r>
              <w:rPr>
                <w:rFonts w:ascii="Arial" w:hAnsi="Arial" w:cs="Arial"/>
              </w:rPr>
              <w:t>Wykonawca dostarczy fabrycznie nowe  etui silikonowe</w:t>
            </w:r>
            <w:r w:rsidR="008614B2">
              <w:rPr>
                <w:rFonts w:ascii="Arial" w:hAnsi="Arial" w:cs="Arial"/>
              </w:rPr>
              <w:t xml:space="preserve"> w opakowaniu, dedykowane dla modeli telefonów komórkowych z Grupy </w:t>
            </w:r>
            <w:r w:rsidR="002C17A4">
              <w:rPr>
                <w:rFonts w:ascii="Arial" w:hAnsi="Arial" w:cs="Arial"/>
              </w:rPr>
              <w:t xml:space="preserve">II i III w momencie dostawy </w:t>
            </w:r>
            <w:r w:rsidR="008614B2">
              <w:rPr>
                <w:rFonts w:ascii="Arial" w:hAnsi="Arial" w:cs="Arial"/>
              </w:rPr>
              <w:t>telefonów komórkowych.</w:t>
            </w:r>
          </w:p>
        </w:tc>
      </w:tr>
    </w:tbl>
    <w:p w:rsidR="00831E92" w:rsidRPr="00FD107C" w:rsidRDefault="00831E92" w:rsidP="002A4E8D">
      <w:pPr>
        <w:pStyle w:val="Tekstpodstawowywcity"/>
        <w:spacing w:line="276" w:lineRule="auto"/>
        <w:ind w:firstLine="0"/>
        <w:rPr>
          <w:rFonts w:ascii="Arial" w:hAnsi="Arial" w:cs="Arial"/>
        </w:rPr>
      </w:pPr>
    </w:p>
    <w:p w:rsidR="0070057F" w:rsidRDefault="0070057F" w:rsidP="005B3AA2">
      <w:pPr>
        <w:widowControl w:val="0"/>
        <w:numPr>
          <w:ilvl w:val="1"/>
          <w:numId w:val="9"/>
        </w:numPr>
        <w:spacing w:line="276" w:lineRule="auto"/>
        <w:ind w:hanging="720"/>
        <w:jc w:val="both"/>
        <w:rPr>
          <w:rFonts w:ascii="Arial" w:hAnsi="Arial" w:cs="Arial"/>
        </w:rPr>
      </w:pPr>
      <w:r w:rsidRPr="00EC77C9">
        <w:rPr>
          <w:rFonts w:ascii="Arial" w:hAnsi="Arial" w:cs="Arial"/>
        </w:rPr>
        <w:t>Kryteri</w:t>
      </w:r>
      <w:r w:rsidR="005A6DF8">
        <w:rPr>
          <w:rFonts w:ascii="Arial" w:hAnsi="Arial" w:cs="Arial"/>
        </w:rPr>
        <w:t>a</w:t>
      </w:r>
      <w:r w:rsidRPr="00EC77C9">
        <w:rPr>
          <w:rFonts w:ascii="Arial" w:hAnsi="Arial" w:cs="Arial"/>
        </w:rPr>
        <w:t xml:space="preserve"> będ</w:t>
      </w:r>
      <w:r w:rsidR="005A6DF8">
        <w:rPr>
          <w:rFonts w:ascii="Arial" w:hAnsi="Arial" w:cs="Arial"/>
        </w:rPr>
        <w:t>ą</w:t>
      </w:r>
      <w:r w:rsidRPr="00EC77C9">
        <w:rPr>
          <w:rFonts w:ascii="Arial" w:hAnsi="Arial" w:cs="Arial"/>
        </w:rPr>
        <w:t xml:space="preserve"> wyliczone wg następując</w:t>
      </w:r>
      <w:r w:rsidR="001669EE">
        <w:rPr>
          <w:rFonts w:ascii="Arial" w:hAnsi="Arial" w:cs="Arial"/>
        </w:rPr>
        <w:t>ej</w:t>
      </w:r>
      <w:r w:rsidRPr="00EC77C9">
        <w:rPr>
          <w:rFonts w:ascii="Arial" w:hAnsi="Arial" w:cs="Arial"/>
        </w:rPr>
        <w:t xml:space="preserve"> zasad</w:t>
      </w:r>
      <w:r w:rsidR="001669EE">
        <w:rPr>
          <w:rFonts w:ascii="Arial" w:hAnsi="Arial" w:cs="Arial"/>
        </w:rPr>
        <w:t>y</w:t>
      </w:r>
      <w:r w:rsidRPr="00EC77C9">
        <w:rPr>
          <w:rFonts w:ascii="Arial" w:hAnsi="Arial" w:cs="Arial"/>
        </w:rPr>
        <w:t xml:space="preserve">: </w:t>
      </w:r>
    </w:p>
    <w:p w:rsidR="005A6DF8" w:rsidRDefault="005A6DF8" w:rsidP="005A6DF8">
      <w:pPr>
        <w:widowControl w:val="0"/>
        <w:spacing w:line="276" w:lineRule="auto"/>
        <w:ind w:left="720"/>
        <w:jc w:val="both"/>
        <w:rPr>
          <w:rFonts w:ascii="Arial" w:hAnsi="Arial" w:cs="Arial"/>
        </w:rPr>
      </w:pPr>
    </w:p>
    <w:p w:rsidR="005A6DF8" w:rsidRPr="005A6DF8" w:rsidRDefault="005A6DF8" w:rsidP="005A6DF8">
      <w:pPr>
        <w:pStyle w:val="Akapitzlist"/>
        <w:widowControl w:val="0"/>
        <w:numPr>
          <w:ilvl w:val="0"/>
          <w:numId w:val="45"/>
        </w:numPr>
        <w:spacing w:line="276" w:lineRule="auto"/>
        <w:jc w:val="both"/>
        <w:rPr>
          <w:rFonts w:ascii="Arial" w:hAnsi="Arial" w:cs="Arial"/>
          <w:vanish/>
        </w:rPr>
      </w:pPr>
    </w:p>
    <w:p w:rsidR="005A6DF8" w:rsidRPr="005A6DF8" w:rsidRDefault="005A6DF8" w:rsidP="005A6DF8">
      <w:pPr>
        <w:pStyle w:val="Akapitzlist"/>
        <w:widowControl w:val="0"/>
        <w:numPr>
          <w:ilvl w:val="0"/>
          <w:numId w:val="45"/>
        </w:numPr>
        <w:spacing w:line="276" w:lineRule="auto"/>
        <w:jc w:val="both"/>
        <w:rPr>
          <w:rFonts w:ascii="Arial" w:hAnsi="Arial" w:cs="Arial"/>
          <w:vanish/>
        </w:rPr>
      </w:pPr>
    </w:p>
    <w:p w:rsidR="005A6DF8" w:rsidRPr="005A6DF8" w:rsidRDefault="005A6DF8" w:rsidP="005A6DF8">
      <w:pPr>
        <w:pStyle w:val="Akapitzlist"/>
        <w:widowControl w:val="0"/>
        <w:numPr>
          <w:ilvl w:val="0"/>
          <w:numId w:val="45"/>
        </w:numPr>
        <w:spacing w:line="276" w:lineRule="auto"/>
        <w:jc w:val="both"/>
        <w:rPr>
          <w:rFonts w:ascii="Arial" w:hAnsi="Arial" w:cs="Arial"/>
          <w:vanish/>
        </w:rPr>
      </w:pPr>
    </w:p>
    <w:p w:rsidR="005A6DF8" w:rsidRPr="005A6DF8" w:rsidRDefault="005A6DF8" w:rsidP="005A6DF8">
      <w:pPr>
        <w:pStyle w:val="Akapitzlist"/>
        <w:widowControl w:val="0"/>
        <w:numPr>
          <w:ilvl w:val="0"/>
          <w:numId w:val="45"/>
        </w:numPr>
        <w:spacing w:line="276" w:lineRule="auto"/>
        <w:jc w:val="both"/>
        <w:rPr>
          <w:rFonts w:ascii="Arial" w:hAnsi="Arial" w:cs="Arial"/>
          <w:vanish/>
        </w:rPr>
      </w:pPr>
    </w:p>
    <w:p w:rsidR="005A6DF8" w:rsidRPr="005A6DF8" w:rsidRDefault="005A6DF8" w:rsidP="005A6DF8">
      <w:pPr>
        <w:pStyle w:val="Akapitzlist"/>
        <w:widowControl w:val="0"/>
        <w:numPr>
          <w:ilvl w:val="0"/>
          <w:numId w:val="45"/>
        </w:numPr>
        <w:spacing w:line="276" w:lineRule="auto"/>
        <w:jc w:val="both"/>
        <w:rPr>
          <w:rFonts w:ascii="Arial" w:hAnsi="Arial" w:cs="Arial"/>
          <w:vanish/>
        </w:rPr>
      </w:pPr>
    </w:p>
    <w:p w:rsidR="005A6DF8" w:rsidRPr="005A6DF8" w:rsidRDefault="005A6DF8" w:rsidP="005A6DF8">
      <w:pPr>
        <w:pStyle w:val="Akapitzlist"/>
        <w:widowControl w:val="0"/>
        <w:numPr>
          <w:ilvl w:val="0"/>
          <w:numId w:val="45"/>
        </w:numPr>
        <w:spacing w:line="276" w:lineRule="auto"/>
        <w:jc w:val="both"/>
        <w:rPr>
          <w:rFonts w:ascii="Arial" w:hAnsi="Arial" w:cs="Arial"/>
          <w:vanish/>
        </w:rPr>
      </w:pPr>
    </w:p>
    <w:p w:rsidR="005A6DF8" w:rsidRPr="005A6DF8" w:rsidRDefault="005A6DF8" w:rsidP="005A6DF8">
      <w:pPr>
        <w:pStyle w:val="Akapitzlist"/>
        <w:widowControl w:val="0"/>
        <w:numPr>
          <w:ilvl w:val="0"/>
          <w:numId w:val="45"/>
        </w:numPr>
        <w:spacing w:line="276" w:lineRule="auto"/>
        <w:jc w:val="both"/>
        <w:rPr>
          <w:rFonts w:ascii="Arial" w:hAnsi="Arial" w:cs="Arial"/>
          <w:vanish/>
        </w:rPr>
      </w:pPr>
    </w:p>
    <w:p w:rsidR="005A6DF8" w:rsidRPr="005A6DF8" w:rsidRDefault="005A6DF8" w:rsidP="005A6DF8">
      <w:pPr>
        <w:pStyle w:val="Akapitzlist"/>
        <w:widowControl w:val="0"/>
        <w:numPr>
          <w:ilvl w:val="0"/>
          <w:numId w:val="45"/>
        </w:numPr>
        <w:spacing w:line="276" w:lineRule="auto"/>
        <w:jc w:val="both"/>
        <w:rPr>
          <w:rFonts w:ascii="Arial" w:hAnsi="Arial" w:cs="Arial"/>
          <w:vanish/>
        </w:rPr>
      </w:pPr>
    </w:p>
    <w:p w:rsidR="005A6DF8" w:rsidRPr="005A6DF8" w:rsidRDefault="005A6DF8" w:rsidP="005A6DF8">
      <w:pPr>
        <w:pStyle w:val="Akapitzlist"/>
        <w:widowControl w:val="0"/>
        <w:numPr>
          <w:ilvl w:val="0"/>
          <w:numId w:val="45"/>
        </w:numPr>
        <w:spacing w:line="276" w:lineRule="auto"/>
        <w:jc w:val="both"/>
        <w:rPr>
          <w:rFonts w:ascii="Arial" w:hAnsi="Arial" w:cs="Arial"/>
          <w:vanish/>
        </w:rPr>
      </w:pPr>
    </w:p>
    <w:p w:rsidR="005A6DF8" w:rsidRPr="005A6DF8" w:rsidRDefault="005A6DF8" w:rsidP="005A6DF8">
      <w:pPr>
        <w:pStyle w:val="Akapitzlist"/>
        <w:widowControl w:val="0"/>
        <w:numPr>
          <w:ilvl w:val="0"/>
          <w:numId w:val="45"/>
        </w:numPr>
        <w:spacing w:line="276" w:lineRule="auto"/>
        <w:jc w:val="both"/>
        <w:rPr>
          <w:rFonts w:ascii="Arial" w:hAnsi="Arial" w:cs="Arial"/>
          <w:vanish/>
        </w:rPr>
      </w:pPr>
    </w:p>
    <w:p w:rsidR="005A6DF8" w:rsidRPr="005A6DF8" w:rsidRDefault="005A6DF8" w:rsidP="005A6DF8">
      <w:pPr>
        <w:pStyle w:val="Akapitzlist"/>
        <w:widowControl w:val="0"/>
        <w:numPr>
          <w:ilvl w:val="0"/>
          <w:numId w:val="45"/>
        </w:numPr>
        <w:spacing w:line="276" w:lineRule="auto"/>
        <w:jc w:val="both"/>
        <w:rPr>
          <w:rFonts w:ascii="Arial" w:hAnsi="Arial" w:cs="Arial"/>
          <w:vanish/>
        </w:rPr>
      </w:pPr>
    </w:p>
    <w:p w:rsidR="005A6DF8" w:rsidRPr="005A6DF8" w:rsidRDefault="005A6DF8" w:rsidP="005A6DF8">
      <w:pPr>
        <w:pStyle w:val="Akapitzlist"/>
        <w:widowControl w:val="0"/>
        <w:numPr>
          <w:ilvl w:val="0"/>
          <w:numId w:val="45"/>
        </w:numPr>
        <w:spacing w:line="276" w:lineRule="auto"/>
        <w:jc w:val="both"/>
        <w:rPr>
          <w:rFonts w:ascii="Arial" w:hAnsi="Arial" w:cs="Arial"/>
          <w:vanish/>
        </w:rPr>
      </w:pPr>
    </w:p>
    <w:p w:rsidR="005A6DF8" w:rsidRPr="005A6DF8" w:rsidRDefault="005A6DF8" w:rsidP="005A6DF8">
      <w:pPr>
        <w:pStyle w:val="Akapitzlist"/>
        <w:widowControl w:val="0"/>
        <w:numPr>
          <w:ilvl w:val="1"/>
          <w:numId w:val="45"/>
        </w:numPr>
        <w:spacing w:line="276" w:lineRule="auto"/>
        <w:jc w:val="both"/>
        <w:rPr>
          <w:rFonts w:ascii="Arial" w:hAnsi="Arial" w:cs="Arial"/>
          <w:vanish/>
        </w:rPr>
      </w:pPr>
    </w:p>
    <w:p w:rsidR="005A6DF8" w:rsidRPr="005A6DF8" w:rsidRDefault="005A6DF8" w:rsidP="005A6DF8">
      <w:pPr>
        <w:pStyle w:val="Akapitzlist"/>
        <w:widowControl w:val="0"/>
        <w:numPr>
          <w:ilvl w:val="1"/>
          <w:numId w:val="45"/>
        </w:numPr>
        <w:spacing w:line="276" w:lineRule="auto"/>
        <w:jc w:val="both"/>
        <w:rPr>
          <w:rFonts w:ascii="Arial" w:hAnsi="Arial" w:cs="Arial"/>
          <w:vanish/>
        </w:rPr>
      </w:pPr>
    </w:p>
    <w:p w:rsidR="005A6DF8" w:rsidRPr="005A6DF8" w:rsidRDefault="005A6DF8" w:rsidP="005A6DF8">
      <w:pPr>
        <w:pStyle w:val="Akapitzlist"/>
        <w:widowControl w:val="0"/>
        <w:numPr>
          <w:ilvl w:val="2"/>
          <w:numId w:val="45"/>
        </w:numPr>
        <w:spacing w:line="276" w:lineRule="auto"/>
        <w:jc w:val="both"/>
        <w:rPr>
          <w:rFonts w:ascii="Arial" w:hAnsi="Arial" w:cs="Arial"/>
          <w:b/>
        </w:rPr>
      </w:pPr>
      <w:r w:rsidRPr="005A6DF8">
        <w:rPr>
          <w:rFonts w:ascii="Arial" w:hAnsi="Arial" w:cs="Arial"/>
          <w:b/>
        </w:rPr>
        <w:t>Kryterium cena (Kc)</w:t>
      </w:r>
    </w:p>
    <w:p w:rsidR="001669EE" w:rsidRDefault="001669EE" w:rsidP="001669EE">
      <w:pPr>
        <w:pStyle w:val="Tekstpodstawowywcity"/>
        <w:rPr>
          <w:rFonts w:ascii="Arial" w:hAnsi="Arial" w:cs="Arial"/>
          <w:b/>
        </w:rPr>
      </w:pPr>
    </w:p>
    <w:p w:rsidR="001669EE" w:rsidRPr="001669EE" w:rsidRDefault="001669EE" w:rsidP="001669EE">
      <w:pPr>
        <w:pStyle w:val="Tekstpodstawowywcity"/>
        <w:ind w:left="2127" w:firstLine="709"/>
        <w:rPr>
          <w:rFonts w:ascii="Arial" w:hAnsi="Arial" w:cs="Arial"/>
          <w:b/>
        </w:rPr>
      </w:pPr>
      <w:r w:rsidRPr="001669EE">
        <w:rPr>
          <w:rFonts w:ascii="Arial" w:hAnsi="Arial" w:cs="Arial"/>
          <w:b/>
        </w:rPr>
        <w:t>Kc = (Kn:Kb) x 60</w:t>
      </w:r>
    </w:p>
    <w:p w:rsidR="001669EE" w:rsidRDefault="001669EE" w:rsidP="001669EE">
      <w:pPr>
        <w:pStyle w:val="Tekstpodstawowywcity"/>
        <w:rPr>
          <w:rFonts w:ascii="Arial" w:hAnsi="Arial" w:cs="Arial"/>
          <w:b/>
          <w:u w:val="single"/>
        </w:rPr>
      </w:pPr>
    </w:p>
    <w:p w:rsidR="001669EE" w:rsidRPr="001669EE" w:rsidRDefault="001669EE" w:rsidP="001669EE">
      <w:pPr>
        <w:pStyle w:val="Tekstpodstawowywcity"/>
        <w:rPr>
          <w:rFonts w:ascii="Arial" w:hAnsi="Arial" w:cs="Arial"/>
          <w:u w:val="single"/>
        </w:rPr>
      </w:pPr>
      <w:r w:rsidRPr="001669EE">
        <w:rPr>
          <w:rFonts w:ascii="Arial" w:hAnsi="Arial" w:cs="Arial"/>
          <w:u w:val="single"/>
        </w:rPr>
        <w:t>Gdzie:</w:t>
      </w:r>
    </w:p>
    <w:p w:rsidR="001669EE" w:rsidRPr="001669EE" w:rsidRDefault="001669EE" w:rsidP="001669EE">
      <w:pPr>
        <w:pStyle w:val="Tekstpodstawowywcity"/>
        <w:rPr>
          <w:rFonts w:ascii="Arial" w:hAnsi="Arial" w:cs="Arial"/>
        </w:rPr>
      </w:pPr>
      <w:r w:rsidRPr="001669EE">
        <w:rPr>
          <w:rFonts w:ascii="Arial" w:hAnsi="Arial" w:cs="Arial"/>
          <w:b/>
        </w:rPr>
        <w:t xml:space="preserve">Kn </w:t>
      </w:r>
      <w:r w:rsidRPr="001669EE">
        <w:rPr>
          <w:rFonts w:ascii="Arial" w:hAnsi="Arial" w:cs="Arial"/>
        </w:rPr>
        <w:t>- najniższa wartość „A”  wśród badanych ofert;</w:t>
      </w:r>
    </w:p>
    <w:p w:rsidR="001669EE" w:rsidRPr="001669EE" w:rsidRDefault="001669EE" w:rsidP="001669EE">
      <w:pPr>
        <w:pStyle w:val="Tekstpodstawowywcity"/>
        <w:rPr>
          <w:rFonts w:ascii="Arial" w:hAnsi="Arial" w:cs="Arial"/>
          <w:b/>
          <w:u w:val="single"/>
        </w:rPr>
      </w:pPr>
      <w:r w:rsidRPr="001669EE">
        <w:rPr>
          <w:rFonts w:ascii="Arial" w:hAnsi="Arial" w:cs="Arial"/>
          <w:b/>
        </w:rPr>
        <w:t>Kb</w:t>
      </w:r>
      <w:r w:rsidRPr="001669EE">
        <w:rPr>
          <w:rFonts w:ascii="Arial" w:hAnsi="Arial" w:cs="Arial"/>
        </w:rPr>
        <w:t xml:space="preserve"> - wartość „A” oferty badanej.</w:t>
      </w:r>
    </w:p>
    <w:p w:rsidR="001669EE" w:rsidRPr="001669EE" w:rsidRDefault="001669EE" w:rsidP="001669EE">
      <w:pPr>
        <w:pStyle w:val="Tekstpodstawowywcity"/>
        <w:ind w:firstLine="2552"/>
        <w:rPr>
          <w:rFonts w:ascii="Arial" w:hAnsi="Arial" w:cs="Arial"/>
        </w:rPr>
      </w:pPr>
    </w:p>
    <w:p w:rsidR="001669EE" w:rsidRPr="001669EE" w:rsidRDefault="001669EE" w:rsidP="001669EE">
      <w:pPr>
        <w:pStyle w:val="Tekstpodstawowywcity"/>
        <w:rPr>
          <w:rFonts w:ascii="Arial" w:hAnsi="Arial" w:cs="Arial"/>
          <w:u w:val="single"/>
        </w:rPr>
      </w:pPr>
      <w:r w:rsidRPr="001669EE">
        <w:rPr>
          <w:rFonts w:ascii="Arial" w:hAnsi="Arial" w:cs="Arial"/>
          <w:u w:val="single"/>
        </w:rPr>
        <w:t>przy czym A - wyliczone wg. wzoru</w:t>
      </w:r>
    </w:p>
    <w:p w:rsidR="001669EE" w:rsidRPr="001669EE" w:rsidRDefault="001669EE" w:rsidP="001669EE">
      <w:pPr>
        <w:pStyle w:val="Tekstpodstawowywcity"/>
        <w:rPr>
          <w:rFonts w:ascii="Arial" w:hAnsi="Arial" w:cs="Arial"/>
          <w:b/>
        </w:rPr>
      </w:pPr>
      <w:r w:rsidRPr="001669EE">
        <w:rPr>
          <w:rFonts w:ascii="Arial" w:hAnsi="Arial" w:cs="Arial"/>
          <w:b/>
        </w:rPr>
        <w:t xml:space="preserve">A = (24xA1+A2) </w:t>
      </w:r>
    </w:p>
    <w:p w:rsidR="001669EE" w:rsidRDefault="001669EE" w:rsidP="001669EE">
      <w:pPr>
        <w:pStyle w:val="Tekstpodstawowywcity"/>
        <w:rPr>
          <w:rFonts w:ascii="Arial" w:hAnsi="Arial" w:cs="Arial"/>
        </w:rPr>
      </w:pPr>
    </w:p>
    <w:p w:rsidR="001669EE" w:rsidRPr="001669EE" w:rsidRDefault="001669EE" w:rsidP="001669EE">
      <w:pPr>
        <w:pStyle w:val="Tekstpodstawowywcity"/>
        <w:rPr>
          <w:rFonts w:ascii="Arial" w:hAnsi="Arial" w:cs="Arial"/>
          <w:u w:val="single"/>
        </w:rPr>
      </w:pPr>
      <w:r w:rsidRPr="001669EE">
        <w:rPr>
          <w:rFonts w:ascii="Arial" w:hAnsi="Arial" w:cs="Arial"/>
          <w:u w:val="single"/>
        </w:rPr>
        <w:t>Gdzie:</w:t>
      </w:r>
    </w:p>
    <w:p w:rsidR="001669EE" w:rsidRPr="001669EE" w:rsidRDefault="001669EE" w:rsidP="001669EE">
      <w:pPr>
        <w:pStyle w:val="Tekstpodstawowywcity"/>
        <w:ind w:left="708" w:firstLine="0"/>
        <w:rPr>
          <w:rFonts w:ascii="Arial" w:hAnsi="Arial" w:cs="Arial"/>
        </w:rPr>
      </w:pPr>
      <w:r w:rsidRPr="001669EE">
        <w:rPr>
          <w:rFonts w:ascii="Arial" w:hAnsi="Arial" w:cs="Arial"/>
          <w:b/>
        </w:rPr>
        <w:t>A1</w:t>
      </w:r>
      <w:r w:rsidRPr="001669EE">
        <w:rPr>
          <w:rFonts w:ascii="Arial" w:hAnsi="Arial" w:cs="Arial"/>
        </w:rPr>
        <w:t xml:space="preserve"> – suma 17 abonamentów miesięcznych brutto oferty badanej (suma abonamentów miesięcznych brutto wyliczonych dla</w:t>
      </w:r>
      <w:r w:rsidR="00D661CB">
        <w:rPr>
          <w:rFonts w:ascii="Arial" w:hAnsi="Arial" w:cs="Arial"/>
        </w:rPr>
        <w:t xml:space="preserve"> każdej z</w:t>
      </w:r>
      <w:r w:rsidRPr="001669EE">
        <w:rPr>
          <w:rFonts w:ascii="Arial" w:hAnsi="Arial" w:cs="Arial"/>
        </w:rPr>
        <w:t xml:space="preserve"> 17 jednostek organizacyjnych KRUS) </w:t>
      </w:r>
    </w:p>
    <w:p w:rsidR="001669EE" w:rsidRPr="001669EE" w:rsidRDefault="001669EE" w:rsidP="001669EE">
      <w:pPr>
        <w:ind w:left="708"/>
        <w:jc w:val="both"/>
        <w:rPr>
          <w:rFonts w:ascii="Arial" w:hAnsi="Arial" w:cs="Arial"/>
          <w:b/>
          <w:bCs/>
        </w:rPr>
      </w:pPr>
      <w:r w:rsidRPr="001669EE">
        <w:rPr>
          <w:rFonts w:ascii="Arial" w:hAnsi="Arial" w:cs="Arial"/>
          <w:b/>
        </w:rPr>
        <w:t>A2</w:t>
      </w:r>
      <w:r w:rsidRPr="001669EE">
        <w:rPr>
          <w:rFonts w:ascii="Arial" w:hAnsi="Arial" w:cs="Arial"/>
        </w:rPr>
        <w:t xml:space="preserve"> – łączna kwota brutto do zapłaty za oferowane dla 17 jednostek organizacyjnych KRUS aparaty telefoniczne (</w:t>
      </w:r>
      <w:r>
        <w:rPr>
          <w:rFonts w:ascii="Arial" w:hAnsi="Arial" w:cs="Arial"/>
        </w:rPr>
        <w:t>515</w:t>
      </w:r>
      <w:r w:rsidRPr="001669EE">
        <w:rPr>
          <w:rFonts w:ascii="Arial" w:hAnsi="Arial" w:cs="Arial"/>
        </w:rPr>
        <w:t xml:space="preserve"> szt.) w badanej ofercie</w:t>
      </w:r>
      <w:r w:rsidRPr="001669EE">
        <w:rPr>
          <w:rFonts w:ascii="Arial" w:hAnsi="Arial" w:cs="Arial"/>
          <w:b/>
          <w:bCs/>
        </w:rPr>
        <w:t xml:space="preserve"> </w:t>
      </w:r>
    </w:p>
    <w:p w:rsidR="001669EE" w:rsidRDefault="001669EE" w:rsidP="001669EE">
      <w:pPr>
        <w:jc w:val="both"/>
        <w:rPr>
          <w:rFonts w:ascii="Arial" w:hAnsi="Arial" w:cs="Arial"/>
          <w:u w:val="single"/>
        </w:rPr>
      </w:pPr>
    </w:p>
    <w:p w:rsidR="001669EE" w:rsidRDefault="001669EE" w:rsidP="009F7CE4">
      <w:pPr>
        <w:jc w:val="center"/>
        <w:rPr>
          <w:rFonts w:ascii="Arial" w:hAnsi="Arial" w:cs="Arial"/>
          <w:b/>
          <w:bCs/>
          <w:u w:val="single"/>
        </w:rPr>
      </w:pPr>
      <w:r w:rsidRPr="009F7CE4">
        <w:rPr>
          <w:rFonts w:ascii="Arial" w:hAnsi="Arial" w:cs="Arial"/>
          <w:b/>
          <w:u w:val="single"/>
        </w:rPr>
        <w:t>Maksymalna liczba punktów jaką w tym kryterium otrzyma oferta wynosi 60</w:t>
      </w:r>
      <w:r w:rsidRPr="009F7CE4">
        <w:rPr>
          <w:rFonts w:ascii="Arial" w:hAnsi="Arial" w:cs="Arial"/>
          <w:b/>
          <w:bCs/>
          <w:u w:val="single"/>
        </w:rPr>
        <w:t>.</w:t>
      </w:r>
    </w:p>
    <w:p w:rsidR="00862449" w:rsidRDefault="00862449" w:rsidP="005A6DF8">
      <w:pPr>
        <w:rPr>
          <w:rFonts w:ascii="Arial" w:hAnsi="Arial" w:cs="Arial"/>
          <w:b/>
          <w:bCs/>
          <w:u w:val="single"/>
        </w:rPr>
      </w:pPr>
    </w:p>
    <w:p w:rsidR="00330B8C" w:rsidRDefault="00330B8C" w:rsidP="005A6DF8">
      <w:pPr>
        <w:rPr>
          <w:rFonts w:ascii="Arial" w:hAnsi="Arial" w:cs="Arial"/>
          <w:b/>
          <w:bCs/>
          <w:u w:val="single"/>
        </w:rPr>
      </w:pPr>
    </w:p>
    <w:p w:rsidR="00862449" w:rsidRDefault="00862449" w:rsidP="005A6DF8">
      <w:pPr>
        <w:rPr>
          <w:rFonts w:ascii="Arial" w:hAnsi="Arial" w:cs="Arial"/>
          <w:b/>
          <w:bCs/>
          <w:u w:val="single"/>
        </w:rPr>
      </w:pPr>
    </w:p>
    <w:p w:rsidR="005A6DF8" w:rsidRDefault="005A6DF8" w:rsidP="005A6DF8">
      <w:pPr>
        <w:pStyle w:val="Akapitzlist"/>
        <w:numPr>
          <w:ilvl w:val="2"/>
          <w:numId w:val="45"/>
        </w:numPr>
        <w:rPr>
          <w:rFonts w:ascii="Arial" w:hAnsi="Arial" w:cs="Arial"/>
          <w:b/>
        </w:rPr>
      </w:pPr>
      <w:r w:rsidRPr="005A6DF8">
        <w:rPr>
          <w:rFonts w:ascii="Arial" w:hAnsi="Arial" w:cs="Arial"/>
          <w:b/>
        </w:rPr>
        <w:t>Kryterium szkło hartowane na telefon (Ksz)</w:t>
      </w:r>
    </w:p>
    <w:p w:rsidR="005A6DF8" w:rsidRDefault="005A6DF8" w:rsidP="00F67F3F">
      <w:pPr>
        <w:spacing w:line="276" w:lineRule="auto"/>
        <w:ind w:left="720"/>
        <w:jc w:val="both"/>
        <w:rPr>
          <w:rFonts w:ascii="Arial" w:hAnsi="Arial" w:cs="Arial"/>
        </w:rPr>
      </w:pPr>
    </w:p>
    <w:p w:rsidR="005A6DF8" w:rsidRDefault="005A6DF8" w:rsidP="00F67F3F">
      <w:pPr>
        <w:spacing w:line="276" w:lineRule="auto"/>
        <w:ind w:left="720"/>
        <w:jc w:val="both"/>
        <w:rPr>
          <w:rFonts w:ascii="Arial" w:hAnsi="Arial" w:cs="Arial"/>
        </w:rPr>
      </w:pPr>
      <w:r w:rsidRPr="005A6DF8">
        <w:rPr>
          <w:rFonts w:ascii="Arial" w:hAnsi="Arial" w:cs="Arial"/>
        </w:rPr>
        <w:t xml:space="preserve">Wykonawca otrzyma </w:t>
      </w:r>
      <w:r w:rsidR="00E9024A">
        <w:rPr>
          <w:rFonts w:ascii="Arial" w:hAnsi="Arial" w:cs="Arial"/>
          <w:b/>
        </w:rPr>
        <w:t>2</w:t>
      </w:r>
      <w:r w:rsidRPr="005A6DF8">
        <w:rPr>
          <w:rFonts w:ascii="Arial" w:hAnsi="Arial" w:cs="Arial"/>
          <w:b/>
        </w:rPr>
        <w:t>0 pkt,</w:t>
      </w:r>
      <w:r w:rsidRPr="005A6DF8">
        <w:rPr>
          <w:rFonts w:ascii="Arial" w:hAnsi="Arial" w:cs="Arial"/>
        </w:rPr>
        <w:t xml:space="preserve"> jeżeli zaoferuje dodatkowe </w:t>
      </w:r>
      <w:r w:rsidR="00E9024A">
        <w:rPr>
          <w:rFonts w:ascii="Arial" w:hAnsi="Arial" w:cs="Arial"/>
        </w:rPr>
        <w:t xml:space="preserve">wyposażenie telefonów komórkowych z </w:t>
      </w:r>
      <w:r w:rsidR="008614B2">
        <w:rPr>
          <w:rFonts w:ascii="Arial" w:hAnsi="Arial" w:cs="Arial"/>
        </w:rPr>
        <w:t>wszystkich Grup</w:t>
      </w:r>
      <w:r w:rsidR="00E9024A">
        <w:rPr>
          <w:rFonts w:ascii="Arial" w:hAnsi="Arial" w:cs="Arial"/>
        </w:rPr>
        <w:t xml:space="preserve"> w szkło hartowane na ekran telefonu oraz </w:t>
      </w:r>
      <w:r w:rsidRPr="005A6DF8">
        <w:rPr>
          <w:rFonts w:ascii="Arial" w:hAnsi="Arial" w:cs="Arial"/>
          <w:b/>
        </w:rPr>
        <w:t>0 pkt,</w:t>
      </w:r>
      <w:r w:rsidRPr="005A6DF8">
        <w:rPr>
          <w:rFonts w:ascii="Arial" w:hAnsi="Arial" w:cs="Arial"/>
        </w:rPr>
        <w:t xml:space="preserve"> jeżeli nie zaoferuje ww. </w:t>
      </w:r>
      <w:r w:rsidR="00E9024A">
        <w:rPr>
          <w:rFonts w:ascii="Arial" w:hAnsi="Arial" w:cs="Arial"/>
        </w:rPr>
        <w:t xml:space="preserve">wyposażenia telefonu. </w:t>
      </w:r>
    </w:p>
    <w:p w:rsidR="00E9024A" w:rsidRPr="005A6DF8" w:rsidRDefault="00E9024A" w:rsidP="005A6DF8">
      <w:pPr>
        <w:ind w:left="720"/>
        <w:rPr>
          <w:rFonts w:ascii="Arial" w:hAnsi="Arial" w:cs="Arial"/>
          <w:b/>
        </w:rPr>
      </w:pPr>
    </w:p>
    <w:p w:rsidR="005A6DF8" w:rsidRPr="00F67F3F" w:rsidRDefault="005A6DF8" w:rsidP="00F67F3F">
      <w:pPr>
        <w:pStyle w:val="Akapitzlist"/>
        <w:ind w:left="360"/>
        <w:rPr>
          <w:rFonts w:ascii="Arial" w:hAnsi="Arial" w:cs="Arial"/>
          <w:b/>
          <w:u w:val="single"/>
        </w:rPr>
      </w:pPr>
      <w:r w:rsidRPr="00F67F3F">
        <w:rPr>
          <w:rFonts w:ascii="Arial" w:hAnsi="Arial" w:cs="Arial"/>
          <w:b/>
          <w:u w:val="single"/>
        </w:rPr>
        <w:t xml:space="preserve">Maksymalna liczba punktów jaką w tym kryterium otrzyma oferta wynosi </w:t>
      </w:r>
      <w:r w:rsidR="00E9024A" w:rsidRPr="00F67F3F">
        <w:rPr>
          <w:rFonts w:ascii="Arial" w:hAnsi="Arial" w:cs="Arial"/>
          <w:b/>
          <w:u w:val="single"/>
        </w:rPr>
        <w:t>2</w:t>
      </w:r>
      <w:r w:rsidRPr="00F67F3F">
        <w:rPr>
          <w:rFonts w:ascii="Arial" w:hAnsi="Arial" w:cs="Arial"/>
          <w:b/>
          <w:u w:val="single"/>
        </w:rPr>
        <w:t>0.</w:t>
      </w:r>
    </w:p>
    <w:p w:rsidR="00E9024A" w:rsidRPr="005A6DF8" w:rsidRDefault="00E9024A" w:rsidP="00F67F3F">
      <w:pPr>
        <w:pStyle w:val="Akapitzlist"/>
        <w:ind w:left="360"/>
        <w:rPr>
          <w:rFonts w:ascii="Arial" w:hAnsi="Arial" w:cs="Arial"/>
          <w:b/>
        </w:rPr>
      </w:pPr>
    </w:p>
    <w:p w:rsidR="005A6DF8" w:rsidRDefault="005A6DF8" w:rsidP="005A6DF8">
      <w:pPr>
        <w:pStyle w:val="Akapitzlist"/>
        <w:numPr>
          <w:ilvl w:val="2"/>
          <w:numId w:val="45"/>
        </w:numPr>
        <w:rPr>
          <w:rFonts w:ascii="Arial" w:hAnsi="Arial" w:cs="Arial"/>
          <w:b/>
        </w:rPr>
      </w:pPr>
      <w:r w:rsidRPr="005A6DF8">
        <w:rPr>
          <w:rFonts w:ascii="Arial" w:hAnsi="Arial" w:cs="Arial"/>
          <w:b/>
        </w:rPr>
        <w:t>Kryterium etui silikonowe (Ke)</w:t>
      </w:r>
    </w:p>
    <w:p w:rsidR="006C751A" w:rsidRDefault="006C751A" w:rsidP="006C751A">
      <w:pPr>
        <w:pStyle w:val="Akapitzlist"/>
        <w:ind w:left="1224"/>
        <w:rPr>
          <w:rFonts w:ascii="Arial" w:hAnsi="Arial" w:cs="Arial"/>
          <w:b/>
        </w:rPr>
      </w:pPr>
    </w:p>
    <w:p w:rsidR="008614B2" w:rsidRDefault="008614B2" w:rsidP="008614B2">
      <w:pPr>
        <w:spacing w:line="276" w:lineRule="auto"/>
        <w:ind w:left="720"/>
        <w:jc w:val="both"/>
        <w:rPr>
          <w:rFonts w:ascii="Arial" w:hAnsi="Arial" w:cs="Arial"/>
        </w:rPr>
      </w:pPr>
      <w:r w:rsidRPr="005A6DF8">
        <w:rPr>
          <w:rFonts w:ascii="Arial" w:hAnsi="Arial" w:cs="Arial"/>
        </w:rPr>
        <w:t xml:space="preserve">Wykonawca otrzyma </w:t>
      </w:r>
      <w:r>
        <w:rPr>
          <w:rFonts w:ascii="Arial" w:hAnsi="Arial" w:cs="Arial"/>
          <w:b/>
        </w:rPr>
        <w:t>2</w:t>
      </w:r>
      <w:r w:rsidRPr="005A6DF8">
        <w:rPr>
          <w:rFonts w:ascii="Arial" w:hAnsi="Arial" w:cs="Arial"/>
          <w:b/>
        </w:rPr>
        <w:t>0 pkt,</w:t>
      </w:r>
      <w:r w:rsidRPr="005A6DF8">
        <w:rPr>
          <w:rFonts w:ascii="Arial" w:hAnsi="Arial" w:cs="Arial"/>
        </w:rPr>
        <w:t xml:space="preserve"> jeżeli zaoferuje dodatkowe </w:t>
      </w:r>
      <w:r>
        <w:rPr>
          <w:rFonts w:ascii="Arial" w:hAnsi="Arial" w:cs="Arial"/>
        </w:rPr>
        <w:t xml:space="preserve">wyposażenie telefonów komórkowych z Grupy II i III w etui silikonowe przeźroczyste  oraz </w:t>
      </w:r>
      <w:r w:rsidRPr="005A6DF8">
        <w:rPr>
          <w:rFonts w:ascii="Arial" w:hAnsi="Arial" w:cs="Arial"/>
          <w:b/>
        </w:rPr>
        <w:t>0 pkt,</w:t>
      </w:r>
      <w:r w:rsidRPr="005A6DF8">
        <w:rPr>
          <w:rFonts w:ascii="Arial" w:hAnsi="Arial" w:cs="Arial"/>
        </w:rPr>
        <w:t xml:space="preserve"> jeżeli nie zaoferuje ww. </w:t>
      </w:r>
      <w:r>
        <w:rPr>
          <w:rFonts w:ascii="Arial" w:hAnsi="Arial" w:cs="Arial"/>
        </w:rPr>
        <w:t xml:space="preserve">wyposażenia telefonu. </w:t>
      </w:r>
    </w:p>
    <w:p w:rsidR="008614B2" w:rsidRPr="005A6DF8" w:rsidRDefault="008614B2" w:rsidP="008614B2">
      <w:pPr>
        <w:ind w:left="720"/>
        <w:rPr>
          <w:rFonts w:ascii="Arial" w:hAnsi="Arial" w:cs="Arial"/>
          <w:b/>
        </w:rPr>
      </w:pPr>
    </w:p>
    <w:p w:rsidR="008614B2" w:rsidRPr="00B97F34" w:rsidRDefault="008614B2" w:rsidP="008614B2">
      <w:pPr>
        <w:pStyle w:val="Akapitzlist"/>
        <w:ind w:left="360"/>
        <w:rPr>
          <w:rFonts w:ascii="Arial" w:hAnsi="Arial" w:cs="Arial"/>
          <w:b/>
          <w:u w:val="single"/>
        </w:rPr>
      </w:pPr>
      <w:r w:rsidRPr="00B97F34">
        <w:rPr>
          <w:rFonts w:ascii="Arial" w:hAnsi="Arial" w:cs="Arial"/>
          <w:b/>
          <w:u w:val="single"/>
        </w:rPr>
        <w:t>Maksymalna liczba punktów jaką w tym kryterium otrzyma oferta wynosi 20.</w:t>
      </w:r>
    </w:p>
    <w:p w:rsidR="0070057F" w:rsidRPr="00E42932" w:rsidRDefault="0070057F" w:rsidP="008735CE">
      <w:pPr>
        <w:spacing w:line="276" w:lineRule="auto"/>
        <w:jc w:val="both"/>
        <w:rPr>
          <w:rFonts w:ascii="Arial" w:hAnsi="Arial" w:cs="Arial"/>
        </w:rPr>
      </w:pPr>
    </w:p>
    <w:p w:rsidR="002033AC" w:rsidRPr="00E42932" w:rsidRDefault="002033AC" w:rsidP="005B3AA2">
      <w:pPr>
        <w:pStyle w:val="Tekstpodstawowywcity"/>
        <w:numPr>
          <w:ilvl w:val="1"/>
          <w:numId w:val="9"/>
        </w:numPr>
        <w:spacing w:line="276" w:lineRule="auto"/>
        <w:ind w:left="709" w:hanging="709"/>
        <w:rPr>
          <w:rFonts w:ascii="Arial" w:hAnsi="Arial" w:cs="Arial"/>
          <w:b/>
          <w:bCs/>
        </w:rPr>
      </w:pPr>
      <w:r w:rsidRPr="00E42932">
        <w:rPr>
          <w:rFonts w:ascii="Arial" w:hAnsi="Arial" w:cs="Arial"/>
        </w:rPr>
        <w:t>Wskaźnik wynikowy (W) st</w:t>
      </w:r>
      <w:r w:rsidR="00231B47">
        <w:rPr>
          <w:rFonts w:ascii="Arial" w:hAnsi="Arial" w:cs="Arial"/>
        </w:rPr>
        <w:t>anowi sumę punktów uzyskanych w</w:t>
      </w:r>
      <w:r w:rsidRPr="00E42932">
        <w:rPr>
          <w:rFonts w:ascii="Arial" w:hAnsi="Arial" w:cs="Arial"/>
        </w:rPr>
        <w:t xml:space="preserve"> kryteriach oceny ofert, wg wzoru:</w:t>
      </w:r>
      <w:r w:rsidRPr="00E42932">
        <w:rPr>
          <w:rFonts w:ascii="Arial" w:hAnsi="Arial" w:cs="Arial"/>
          <w:b/>
          <w:bCs/>
        </w:rPr>
        <w:t xml:space="preserve"> W = Kc</w:t>
      </w:r>
      <w:r w:rsidRPr="00E42932">
        <w:rPr>
          <w:rFonts w:ascii="Arial" w:hAnsi="Arial" w:cs="Arial"/>
          <w:b/>
          <w:bCs/>
          <w:vertAlign w:val="subscript"/>
        </w:rPr>
        <w:t xml:space="preserve"> </w:t>
      </w:r>
      <w:r w:rsidRPr="00E42932">
        <w:rPr>
          <w:rFonts w:ascii="Arial" w:hAnsi="Arial" w:cs="Arial"/>
          <w:b/>
          <w:bCs/>
        </w:rPr>
        <w:t xml:space="preserve">+ </w:t>
      </w:r>
      <w:r w:rsidR="001669EE">
        <w:rPr>
          <w:rFonts w:ascii="Arial" w:hAnsi="Arial" w:cs="Arial"/>
          <w:b/>
          <w:bCs/>
        </w:rPr>
        <w:t>K</w:t>
      </w:r>
      <w:r w:rsidR="00E9024A">
        <w:rPr>
          <w:rFonts w:ascii="Arial" w:hAnsi="Arial" w:cs="Arial"/>
          <w:b/>
          <w:bCs/>
        </w:rPr>
        <w:t>sz</w:t>
      </w:r>
      <w:r w:rsidR="001669EE">
        <w:rPr>
          <w:rFonts w:ascii="Arial" w:hAnsi="Arial" w:cs="Arial"/>
          <w:b/>
          <w:bCs/>
        </w:rPr>
        <w:t xml:space="preserve"> + K</w:t>
      </w:r>
      <w:r w:rsidR="00E9024A">
        <w:rPr>
          <w:rFonts w:ascii="Arial" w:hAnsi="Arial" w:cs="Arial"/>
          <w:b/>
          <w:bCs/>
        </w:rPr>
        <w:t>e</w:t>
      </w:r>
      <w:r w:rsidRPr="00E42932">
        <w:rPr>
          <w:rFonts w:ascii="Arial" w:hAnsi="Arial" w:cs="Arial"/>
        </w:rPr>
        <w:t>, przy czym wszystkie obliczenia dokonywane będą z dokładnością do dwóch miejsc po przecinku.</w:t>
      </w:r>
    </w:p>
    <w:p w:rsidR="00CC4002" w:rsidRPr="00E42932" w:rsidRDefault="00CC4002" w:rsidP="00556FE7">
      <w:pPr>
        <w:pStyle w:val="Tekstpodstawowywcity"/>
        <w:spacing w:line="276" w:lineRule="auto"/>
        <w:ind w:left="709" w:firstLine="0"/>
        <w:rPr>
          <w:rFonts w:ascii="Arial" w:hAnsi="Arial" w:cs="Arial"/>
          <w:b/>
          <w:bCs/>
        </w:rPr>
      </w:pPr>
    </w:p>
    <w:p w:rsidR="00CC4002" w:rsidRPr="00E42932" w:rsidRDefault="00CC4002" w:rsidP="005B3AA2">
      <w:pPr>
        <w:numPr>
          <w:ilvl w:val="0"/>
          <w:numId w:val="9"/>
        </w:numPr>
        <w:spacing w:line="276" w:lineRule="auto"/>
        <w:ind w:left="567" w:hanging="567"/>
        <w:jc w:val="both"/>
        <w:rPr>
          <w:rFonts w:ascii="Arial" w:hAnsi="Arial" w:cs="Arial"/>
          <w:b/>
          <w:bCs/>
          <w:u w:val="single"/>
        </w:rPr>
      </w:pPr>
      <w:r w:rsidRPr="00E42932">
        <w:rPr>
          <w:rFonts w:ascii="Arial" w:hAnsi="Arial" w:cs="Arial"/>
          <w:b/>
          <w:bCs/>
          <w:u w:val="single"/>
        </w:rPr>
        <w:t>Informacje o formalnościach, jakie powinny zostać dopełnione po wyborze oferty w celu zawarcia umowy w sprawie zamówienia publicznego</w:t>
      </w:r>
    </w:p>
    <w:p w:rsidR="00CA72E1" w:rsidRPr="006F196B" w:rsidRDefault="00CC4002" w:rsidP="006F196B">
      <w:pPr>
        <w:pStyle w:val="Akapitzlist"/>
        <w:widowControl w:val="0"/>
        <w:numPr>
          <w:ilvl w:val="1"/>
          <w:numId w:val="9"/>
        </w:numPr>
        <w:spacing w:line="276" w:lineRule="auto"/>
        <w:ind w:hanging="720"/>
        <w:jc w:val="both"/>
        <w:rPr>
          <w:rFonts w:ascii="Arial" w:hAnsi="Arial" w:cs="Arial"/>
        </w:rPr>
      </w:pPr>
      <w:r w:rsidRPr="007F50B5">
        <w:rPr>
          <w:rFonts w:ascii="Arial" w:hAnsi="Arial" w:cs="Arial"/>
        </w:rPr>
        <w:t>Wykonawca przed podpis</w:t>
      </w:r>
      <w:r w:rsidR="006F196B">
        <w:rPr>
          <w:rFonts w:ascii="Arial" w:hAnsi="Arial" w:cs="Arial"/>
        </w:rPr>
        <w:t xml:space="preserve">aniem umowy zobowiązany jest do </w:t>
      </w:r>
      <w:r w:rsidR="00774087" w:rsidRPr="006F196B">
        <w:rPr>
          <w:rFonts w:ascii="Arial" w:hAnsi="Arial" w:cs="Arial"/>
        </w:rPr>
        <w:t xml:space="preserve">wniesienia </w:t>
      </w:r>
      <w:r w:rsidR="007F50B5" w:rsidRPr="006F196B">
        <w:rPr>
          <w:rFonts w:ascii="Arial" w:hAnsi="Arial" w:cs="Arial"/>
        </w:rPr>
        <w:t>zabezpieczenia należytego wykonania umowy, zgodni</w:t>
      </w:r>
      <w:r w:rsidR="00CA72E1" w:rsidRPr="006F196B">
        <w:rPr>
          <w:rFonts w:ascii="Arial" w:hAnsi="Arial" w:cs="Arial"/>
        </w:rPr>
        <w:t xml:space="preserve">e </w:t>
      </w:r>
      <w:r w:rsidR="006F196B">
        <w:rPr>
          <w:rFonts w:ascii="Arial" w:hAnsi="Arial" w:cs="Arial"/>
        </w:rPr>
        <w:t>z postanowieniami pkt 14 S</w:t>
      </w:r>
      <w:r w:rsidR="006C751A">
        <w:rPr>
          <w:rFonts w:ascii="Arial" w:hAnsi="Arial" w:cs="Arial"/>
        </w:rPr>
        <w:t>I</w:t>
      </w:r>
      <w:r w:rsidR="006F196B">
        <w:rPr>
          <w:rFonts w:ascii="Arial" w:hAnsi="Arial" w:cs="Arial"/>
        </w:rPr>
        <w:t xml:space="preserve">WZ. </w:t>
      </w:r>
    </w:p>
    <w:p w:rsidR="00896733" w:rsidRDefault="00896733">
      <w:pPr>
        <w:pStyle w:val="Akapitzlist"/>
        <w:widowControl w:val="0"/>
        <w:numPr>
          <w:ilvl w:val="1"/>
          <w:numId w:val="9"/>
        </w:numPr>
        <w:spacing w:line="276" w:lineRule="auto"/>
        <w:ind w:hanging="720"/>
        <w:jc w:val="both"/>
        <w:rPr>
          <w:rFonts w:ascii="Arial" w:hAnsi="Arial" w:cs="Arial"/>
        </w:rPr>
      </w:pPr>
      <w:r>
        <w:rPr>
          <w:rFonts w:ascii="Arial" w:hAnsi="Arial" w:cs="Arial"/>
        </w:rPr>
        <w:t xml:space="preserve">Brak spełnienia wymogów określonych w pkt 13.1., w wyznaczonym przez Zamawiającego terminie, będzie jednoznaczny z odmową podpisania umowy przez Wykonawcę. </w:t>
      </w:r>
    </w:p>
    <w:p w:rsidR="00896733" w:rsidRPr="00EB66FF" w:rsidRDefault="00896733" w:rsidP="00EB66FF">
      <w:pPr>
        <w:widowControl w:val="0"/>
        <w:spacing w:line="276" w:lineRule="auto"/>
        <w:jc w:val="both"/>
        <w:rPr>
          <w:rFonts w:ascii="Arial" w:hAnsi="Arial" w:cs="Arial"/>
        </w:rPr>
      </w:pPr>
    </w:p>
    <w:p w:rsidR="00CA51DE" w:rsidRPr="00133012" w:rsidRDefault="00CA51DE" w:rsidP="005B3AA2">
      <w:pPr>
        <w:numPr>
          <w:ilvl w:val="0"/>
          <w:numId w:val="9"/>
        </w:numPr>
        <w:spacing w:line="276" w:lineRule="auto"/>
        <w:ind w:left="567" w:hanging="567"/>
        <w:jc w:val="both"/>
        <w:rPr>
          <w:rFonts w:ascii="Arial" w:hAnsi="Arial" w:cs="Arial"/>
          <w:b/>
          <w:bCs/>
          <w:u w:val="single"/>
        </w:rPr>
      </w:pPr>
      <w:r w:rsidRPr="00133012">
        <w:rPr>
          <w:rFonts w:ascii="Arial" w:hAnsi="Arial" w:cs="Arial"/>
          <w:b/>
          <w:bCs/>
          <w:u w:val="single"/>
        </w:rPr>
        <w:t xml:space="preserve">Wymagania dotyczące zabezpieczenia należytego wykonania umowy </w:t>
      </w:r>
    </w:p>
    <w:p w:rsidR="002B59C9" w:rsidRPr="002B59C9" w:rsidRDefault="002B59C9" w:rsidP="002B59C9">
      <w:pPr>
        <w:pStyle w:val="Akapitzlist"/>
        <w:widowControl w:val="0"/>
        <w:numPr>
          <w:ilvl w:val="1"/>
          <w:numId w:val="9"/>
        </w:numPr>
        <w:spacing w:line="276" w:lineRule="auto"/>
        <w:ind w:hanging="720"/>
        <w:jc w:val="both"/>
        <w:rPr>
          <w:rFonts w:ascii="Arial" w:hAnsi="Arial" w:cs="Arial"/>
        </w:rPr>
      </w:pPr>
      <w:r w:rsidRPr="002B59C9">
        <w:rPr>
          <w:rFonts w:ascii="Arial" w:hAnsi="Arial" w:cs="Arial"/>
        </w:rPr>
        <w:t xml:space="preserve">Wybrany Wykonawca wniesie zabezpieczenie należytego wykonania umowy </w:t>
      </w:r>
      <w:r w:rsidR="005417B3">
        <w:rPr>
          <w:rFonts w:ascii="Arial" w:hAnsi="Arial" w:cs="Arial"/>
        </w:rPr>
        <w:br/>
      </w:r>
      <w:r w:rsidRPr="002B59C9">
        <w:rPr>
          <w:rFonts w:ascii="Arial" w:hAnsi="Arial" w:cs="Arial"/>
        </w:rPr>
        <w:t>w wysokości</w:t>
      </w:r>
      <w:r w:rsidR="00BA5F3E">
        <w:rPr>
          <w:rFonts w:ascii="Arial" w:hAnsi="Arial" w:cs="Arial"/>
        </w:rPr>
        <w:t xml:space="preserve"> </w:t>
      </w:r>
      <w:r w:rsidR="005452E5">
        <w:rPr>
          <w:rFonts w:ascii="Arial" w:hAnsi="Arial" w:cs="Arial"/>
          <w:b/>
        </w:rPr>
        <w:t>4</w:t>
      </w:r>
      <w:r w:rsidRPr="002B59C9">
        <w:rPr>
          <w:rFonts w:ascii="Arial" w:hAnsi="Arial" w:cs="Arial"/>
          <w:b/>
          <w:bCs/>
        </w:rPr>
        <w:t>%</w:t>
      </w:r>
      <w:r w:rsidRPr="002B59C9">
        <w:rPr>
          <w:rFonts w:ascii="Arial" w:hAnsi="Arial" w:cs="Arial"/>
        </w:rPr>
        <w:t xml:space="preserve"> ceny całkowitej brutto podanej w ofercie, najpóźniej w dniu podpisania umowy.</w:t>
      </w:r>
    </w:p>
    <w:p w:rsidR="002B59C9" w:rsidRDefault="002B59C9" w:rsidP="002B59C9">
      <w:pPr>
        <w:pStyle w:val="Tekstpodstawowywcity"/>
        <w:widowControl w:val="0"/>
        <w:numPr>
          <w:ilvl w:val="1"/>
          <w:numId w:val="9"/>
        </w:numPr>
        <w:spacing w:line="276" w:lineRule="auto"/>
        <w:ind w:left="567" w:hanging="567"/>
        <w:jc w:val="left"/>
        <w:rPr>
          <w:rFonts w:ascii="Arial" w:hAnsi="Arial" w:cs="Arial"/>
        </w:rPr>
      </w:pPr>
      <w:r w:rsidRPr="002B59C9">
        <w:rPr>
          <w:rFonts w:ascii="Arial" w:hAnsi="Arial" w:cs="Arial"/>
        </w:rPr>
        <w:t>Zabezpieczenie może być wnoszone według wyboru Wykonawcy w jednej lub w kilku następujących formach:</w:t>
      </w:r>
    </w:p>
    <w:p w:rsidR="006F196B" w:rsidRDefault="002B59C9" w:rsidP="006F196B">
      <w:pPr>
        <w:pStyle w:val="Tekstpodstawowywcity"/>
        <w:widowControl w:val="0"/>
        <w:numPr>
          <w:ilvl w:val="2"/>
          <w:numId w:val="9"/>
        </w:numPr>
        <w:spacing w:line="276" w:lineRule="auto"/>
        <w:rPr>
          <w:rFonts w:ascii="Arial" w:hAnsi="Arial" w:cs="Arial"/>
        </w:rPr>
      </w:pPr>
      <w:r w:rsidRPr="006F196B">
        <w:rPr>
          <w:rFonts w:ascii="Arial" w:hAnsi="Arial" w:cs="Arial"/>
        </w:rPr>
        <w:t>pieniądzu;</w:t>
      </w:r>
    </w:p>
    <w:p w:rsidR="006F196B" w:rsidRDefault="002B59C9" w:rsidP="006F196B">
      <w:pPr>
        <w:pStyle w:val="Tekstpodstawowywcity"/>
        <w:widowControl w:val="0"/>
        <w:numPr>
          <w:ilvl w:val="2"/>
          <w:numId w:val="9"/>
        </w:numPr>
        <w:spacing w:line="276" w:lineRule="auto"/>
        <w:ind w:left="1418" w:hanging="1134"/>
        <w:rPr>
          <w:rFonts w:ascii="Arial" w:hAnsi="Arial" w:cs="Arial"/>
        </w:rPr>
      </w:pPr>
      <w:r w:rsidRPr="006F196B">
        <w:rPr>
          <w:rFonts w:ascii="Arial" w:hAnsi="Arial" w:cs="Arial"/>
        </w:rPr>
        <w:t>poręczeniach bankowych lub poręczeniach spółdzielczej kasy oszczędnościowo-kredytowej, z tym że zobowiązanie kasy jest zawsze zobowiązaniem pieniężnym;</w:t>
      </w:r>
    </w:p>
    <w:p w:rsidR="006F196B" w:rsidRDefault="002B59C9" w:rsidP="006F196B">
      <w:pPr>
        <w:pStyle w:val="Tekstpodstawowywcity"/>
        <w:widowControl w:val="0"/>
        <w:numPr>
          <w:ilvl w:val="2"/>
          <w:numId w:val="9"/>
        </w:numPr>
        <w:spacing w:line="276" w:lineRule="auto"/>
        <w:rPr>
          <w:rFonts w:ascii="Arial" w:hAnsi="Arial" w:cs="Arial"/>
        </w:rPr>
      </w:pPr>
      <w:r w:rsidRPr="006F196B">
        <w:rPr>
          <w:rFonts w:ascii="Arial" w:hAnsi="Arial" w:cs="Arial"/>
        </w:rPr>
        <w:t>gwarancjach bankowych;</w:t>
      </w:r>
    </w:p>
    <w:p w:rsidR="006F196B" w:rsidRDefault="002B59C9" w:rsidP="006F196B">
      <w:pPr>
        <w:pStyle w:val="Tekstpodstawowywcity"/>
        <w:widowControl w:val="0"/>
        <w:numPr>
          <w:ilvl w:val="2"/>
          <w:numId w:val="9"/>
        </w:numPr>
        <w:spacing w:line="276" w:lineRule="auto"/>
        <w:rPr>
          <w:rFonts w:ascii="Arial" w:hAnsi="Arial" w:cs="Arial"/>
        </w:rPr>
      </w:pPr>
      <w:r w:rsidRPr="006F196B">
        <w:rPr>
          <w:rFonts w:ascii="Arial" w:hAnsi="Arial" w:cs="Arial"/>
        </w:rPr>
        <w:t>gwarancjach ubezpieczeniowych;</w:t>
      </w:r>
    </w:p>
    <w:p w:rsidR="002B59C9" w:rsidRPr="006F196B" w:rsidRDefault="002B59C9" w:rsidP="006F196B">
      <w:pPr>
        <w:pStyle w:val="Tekstpodstawowywcity"/>
        <w:widowControl w:val="0"/>
        <w:numPr>
          <w:ilvl w:val="2"/>
          <w:numId w:val="9"/>
        </w:numPr>
        <w:spacing w:line="276" w:lineRule="auto"/>
        <w:ind w:left="1418" w:hanging="1134"/>
        <w:rPr>
          <w:rFonts w:ascii="Arial" w:hAnsi="Arial" w:cs="Arial"/>
        </w:rPr>
      </w:pPr>
      <w:r w:rsidRPr="006F196B">
        <w:rPr>
          <w:rFonts w:ascii="Arial" w:hAnsi="Arial" w:cs="Arial"/>
        </w:rPr>
        <w:t>poręczeniach udzielanych przez podmioty, o których mowa w art. 6b ust. 5 pkt 2 ustawy z dnia 9 listopada 2000r. o utworzeniu Polskiej Agencji Rozwoju Przedsiębiorczości.</w:t>
      </w:r>
    </w:p>
    <w:p w:rsidR="00BA5F3E" w:rsidRDefault="002B59C9" w:rsidP="005417B3">
      <w:pPr>
        <w:pStyle w:val="Tekstpodstawowywcity"/>
        <w:widowControl w:val="0"/>
        <w:numPr>
          <w:ilvl w:val="1"/>
          <w:numId w:val="9"/>
        </w:numPr>
        <w:spacing w:line="276" w:lineRule="auto"/>
        <w:ind w:left="567" w:hanging="567"/>
        <w:rPr>
          <w:rFonts w:ascii="Arial" w:hAnsi="Arial" w:cs="Arial"/>
        </w:rPr>
      </w:pPr>
      <w:r w:rsidRPr="00BA5F3E">
        <w:rPr>
          <w:rFonts w:ascii="Arial" w:hAnsi="Arial" w:cs="Arial"/>
        </w:rPr>
        <w:t>Zabezpieczenie wnoszone w pieniądzu Wykonawca wpłaca przelewem na rachunek bankowy wskazany przez Zamawiającego.</w:t>
      </w:r>
    </w:p>
    <w:p w:rsidR="00BA5F3E" w:rsidRPr="00BA5F3E" w:rsidRDefault="002B59C9" w:rsidP="005417B3">
      <w:pPr>
        <w:pStyle w:val="Tekstpodstawowywcity"/>
        <w:widowControl w:val="0"/>
        <w:numPr>
          <w:ilvl w:val="1"/>
          <w:numId w:val="9"/>
        </w:numPr>
        <w:spacing w:line="276" w:lineRule="auto"/>
        <w:ind w:left="567" w:hanging="567"/>
        <w:rPr>
          <w:rFonts w:ascii="Arial" w:hAnsi="Arial" w:cs="Arial"/>
        </w:rPr>
      </w:pPr>
      <w:r w:rsidRPr="00BA5F3E">
        <w:rPr>
          <w:rFonts w:ascii="Arial" w:hAnsi="Arial" w:cs="Arial"/>
        </w:rPr>
        <w:t>W przypadku wnoszenia zabezpieczenia należytego wykonania umowy w formie gwarancji</w:t>
      </w:r>
      <w:r w:rsidR="00EB3B40">
        <w:rPr>
          <w:rFonts w:ascii="Arial" w:hAnsi="Arial" w:cs="Arial"/>
        </w:rPr>
        <w:t>/poręczenia</w:t>
      </w:r>
      <w:r w:rsidRPr="00BA5F3E">
        <w:rPr>
          <w:rFonts w:ascii="Arial" w:hAnsi="Arial" w:cs="Arial"/>
        </w:rPr>
        <w:t>:</w:t>
      </w:r>
    </w:p>
    <w:p w:rsidR="006F196B" w:rsidRDefault="002B59C9" w:rsidP="006F196B">
      <w:pPr>
        <w:pStyle w:val="Tekstpodstawowywcity"/>
        <w:numPr>
          <w:ilvl w:val="2"/>
          <w:numId w:val="9"/>
        </w:numPr>
        <w:spacing w:line="276" w:lineRule="auto"/>
        <w:ind w:left="1418" w:hanging="1134"/>
        <w:rPr>
          <w:rFonts w:ascii="Arial" w:hAnsi="Arial" w:cs="Arial"/>
        </w:rPr>
      </w:pPr>
      <w:r w:rsidRPr="00BA5F3E">
        <w:rPr>
          <w:rFonts w:ascii="Arial" w:hAnsi="Arial" w:cs="Arial"/>
        </w:rPr>
        <w:t>z jej</w:t>
      </w:r>
      <w:r w:rsidR="00EB3B40">
        <w:rPr>
          <w:rFonts w:ascii="Arial" w:hAnsi="Arial" w:cs="Arial"/>
        </w:rPr>
        <w:t>/jego</w:t>
      </w:r>
      <w:r w:rsidRPr="00BA5F3E">
        <w:rPr>
          <w:rFonts w:ascii="Arial" w:hAnsi="Arial" w:cs="Arial"/>
        </w:rPr>
        <w:t xml:space="preserve"> treści winno wynikać, iż Gwarant</w:t>
      </w:r>
      <w:r w:rsidR="00EB3B40">
        <w:rPr>
          <w:rFonts w:ascii="Arial" w:hAnsi="Arial" w:cs="Arial"/>
        </w:rPr>
        <w:t>/Poręczyciel</w:t>
      </w:r>
      <w:r w:rsidRPr="00BA5F3E">
        <w:rPr>
          <w:rFonts w:ascii="Arial" w:hAnsi="Arial" w:cs="Arial"/>
        </w:rPr>
        <w:t xml:space="preserve"> zobowiązuje się nieodwołalnie i bezwarunkowo zapłacić wszelkie należności w wypadku niewykonania lub nienależytego wykonania umowy, w tym należności z tytułu kar umownych na każde pisemne żądanie zgłoszone przez Zamawiającego (Beneficjenta).</w:t>
      </w:r>
    </w:p>
    <w:p w:rsidR="002B59C9" w:rsidRPr="006F196B" w:rsidRDefault="00EB3B40" w:rsidP="006F196B">
      <w:pPr>
        <w:pStyle w:val="Tekstpodstawowywcity"/>
        <w:numPr>
          <w:ilvl w:val="2"/>
          <w:numId w:val="9"/>
        </w:numPr>
        <w:spacing w:line="276" w:lineRule="auto"/>
        <w:ind w:left="1418" w:hanging="1134"/>
        <w:rPr>
          <w:rFonts w:ascii="Arial" w:hAnsi="Arial" w:cs="Arial"/>
        </w:rPr>
      </w:pPr>
      <w:r w:rsidRPr="006F196B">
        <w:rPr>
          <w:rFonts w:ascii="Arial" w:hAnsi="Arial" w:cs="Arial"/>
        </w:rPr>
        <w:t>W</w:t>
      </w:r>
      <w:r w:rsidR="002B59C9" w:rsidRPr="006F196B">
        <w:rPr>
          <w:rFonts w:ascii="Arial" w:hAnsi="Arial" w:cs="Arial"/>
        </w:rPr>
        <w:t>inna</w:t>
      </w:r>
      <w:r w:rsidRPr="006F196B">
        <w:rPr>
          <w:rFonts w:ascii="Arial" w:hAnsi="Arial" w:cs="Arial"/>
        </w:rPr>
        <w:t>/o</w:t>
      </w:r>
      <w:r w:rsidR="002B59C9" w:rsidRPr="006F196B">
        <w:rPr>
          <w:rFonts w:ascii="Arial" w:hAnsi="Arial" w:cs="Arial"/>
        </w:rPr>
        <w:t xml:space="preserve"> być podpisana</w:t>
      </w:r>
      <w:r w:rsidRPr="006F196B">
        <w:rPr>
          <w:rFonts w:ascii="Arial" w:hAnsi="Arial" w:cs="Arial"/>
        </w:rPr>
        <w:t>/e</w:t>
      </w:r>
      <w:r w:rsidR="002B59C9" w:rsidRPr="006F196B">
        <w:rPr>
          <w:rFonts w:ascii="Arial" w:hAnsi="Arial" w:cs="Arial"/>
        </w:rPr>
        <w:t xml:space="preserve"> przez upoważnionego przedstawiciela Gwaranta</w:t>
      </w:r>
      <w:r w:rsidRPr="006F196B">
        <w:rPr>
          <w:rFonts w:ascii="Arial" w:hAnsi="Arial" w:cs="Arial"/>
        </w:rPr>
        <w:t>/Poręczyciela</w:t>
      </w:r>
      <w:r w:rsidR="002B59C9" w:rsidRPr="006F196B">
        <w:rPr>
          <w:rFonts w:ascii="Arial" w:hAnsi="Arial" w:cs="Arial"/>
        </w:rPr>
        <w:t>.</w:t>
      </w:r>
    </w:p>
    <w:p w:rsidR="00A84CEA" w:rsidRPr="006F196B" w:rsidRDefault="002B59C9" w:rsidP="006F196B">
      <w:pPr>
        <w:pStyle w:val="Akapitzlist"/>
        <w:numPr>
          <w:ilvl w:val="1"/>
          <w:numId w:val="9"/>
        </w:numPr>
        <w:spacing w:line="276" w:lineRule="auto"/>
        <w:ind w:hanging="720"/>
        <w:jc w:val="both"/>
        <w:rPr>
          <w:rFonts w:ascii="Arial" w:hAnsi="Arial" w:cs="Arial"/>
        </w:rPr>
      </w:pPr>
      <w:r w:rsidRPr="006F196B">
        <w:rPr>
          <w:rFonts w:ascii="Arial" w:hAnsi="Arial" w:cs="Arial"/>
        </w:rPr>
        <w:t>Zabezpieczenie należytego wykonania umowy zostanie zwrócone</w:t>
      </w:r>
      <w:r w:rsidR="0066243F" w:rsidRPr="006F196B">
        <w:rPr>
          <w:rFonts w:ascii="Arial" w:hAnsi="Arial" w:cs="Arial"/>
        </w:rPr>
        <w:t xml:space="preserve">/zwolnione </w:t>
      </w:r>
      <w:r w:rsidR="006F196B">
        <w:rPr>
          <w:rFonts w:ascii="Arial" w:hAnsi="Arial" w:cs="Arial"/>
        </w:rPr>
        <w:br/>
      </w:r>
      <w:r w:rsidR="0066243F" w:rsidRPr="006F196B">
        <w:rPr>
          <w:rFonts w:ascii="Arial" w:hAnsi="Arial" w:cs="Arial"/>
        </w:rPr>
        <w:t xml:space="preserve">w terminie </w:t>
      </w:r>
      <w:r w:rsidR="00CF1647" w:rsidRPr="006F196B">
        <w:rPr>
          <w:rFonts w:ascii="Arial" w:hAnsi="Arial" w:cs="Arial"/>
        </w:rPr>
        <w:t xml:space="preserve">30 dni od dnia wykonania całości zamówienia i uznania przez Zamawiającego za należycie wykonane. </w:t>
      </w:r>
      <w:r w:rsidRPr="006F196B">
        <w:rPr>
          <w:rFonts w:ascii="Arial" w:hAnsi="Arial" w:cs="Arial"/>
        </w:rPr>
        <w:t xml:space="preserve"> </w:t>
      </w:r>
    </w:p>
    <w:p w:rsidR="009F7CE4" w:rsidRPr="00E42932" w:rsidRDefault="009F7CE4" w:rsidP="00DE0ECC">
      <w:pPr>
        <w:spacing w:line="276" w:lineRule="auto"/>
        <w:jc w:val="both"/>
        <w:rPr>
          <w:rFonts w:ascii="Arial" w:hAnsi="Arial" w:cs="Arial"/>
          <w:b/>
          <w:bCs/>
          <w:u w:val="single"/>
        </w:rPr>
      </w:pPr>
    </w:p>
    <w:p w:rsidR="0011020D" w:rsidRPr="00E42932" w:rsidRDefault="002033AC" w:rsidP="005B3AA2">
      <w:pPr>
        <w:numPr>
          <w:ilvl w:val="0"/>
          <w:numId w:val="9"/>
        </w:numPr>
        <w:spacing w:line="276" w:lineRule="auto"/>
        <w:ind w:left="567" w:hanging="567"/>
        <w:jc w:val="both"/>
        <w:rPr>
          <w:rFonts w:ascii="Arial" w:hAnsi="Arial" w:cs="Arial"/>
          <w:b/>
          <w:bCs/>
          <w:u w:val="single"/>
        </w:rPr>
      </w:pPr>
      <w:r w:rsidRPr="00E42932">
        <w:rPr>
          <w:rFonts w:ascii="Arial" w:hAnsi="Arial" w:cs="Arial"/>
          <w:b/>
          <w:bCs/>
          <w:u w:val="single"/>
        </w:rPr>
        <w:t>Wzór umowy</w:t>
      </w:r>
    </w:p>
    <w:p w:rsidR="00F22738" w:rsidRDefault="002033AC" w:rsidP="00F22738">
      <w:pPr>
        <w:pStyle w:val="Tekstpodstawowywcity"/>
        <w:numPr>
          <w:ilvl w:val="1"/>
          <w:numId w:val="9"/>
        </w:numPr>
        <w:spacing w:line="276" w:lineRule="auto"/>
        <w:ind w:hanging="720"/>
        <w:rPr>
          <w:rFonts w:ascii="Arial" w:hAnsi="Arial" w:cs="Arial"/>
        </w:rPr>
      </w:pPr>
      <w:r w:rsidRPr="00E42932">
        <w:rPr>
          <w:rFonts w:ascii="Arial" w:hAnsi="Arial" w:cs="Arial"/>
        </w:rPr>
        <w:t xml:space="preserve">Umowa zostanie zawarta według wzoru zamieszczonego w SIWZ, </w:t>
      </w:r>
      <w:r w:rsidR="00E959CA" w:rsidRPr="00E42932">
        <w:rPr>
          <w:rFonts w:ascii="Arial" w:hAnsi="Arial" w:cs="Arial"/>
        </w:rPr>
        <w:t>Rozdział I</w:t>
      </w:r>
      <w:r w:rsidRPr="00E42932">
        <w:rPr>
          <w:rFonts w:ascii="Arial" w:hAnsi="Arial" w:cs="Arial"/>
        </w:rPr>
        <w:t>I – Wzór umowy.</w:t>
      </w:r>
    </w:p>
    <w:p w:rsidR="00F22738" w:rsidRPr="005452E5" w:rsidRDefault="00F22738" w:rsidP="00F22738">
      <w:pPr>
        <w:pStyle w:val="Tekstpodstawowywcity"/>
        <w:numPr>
          <w:ilvl w:val="1"/>
          <w:numId w:val="9"/>
        </w:numPr>
        <w:spacing w:line="276" w:lineRule="auto"/>
        <w:ind w:hanging="720"/>
        <w:rPr>
          <w:rFonts w:ascii="Arial" w:hAnsi="Arial" w:cs="Arial"/>
        </w:rPr>
      </w:pPr>
      <w:r w:rsidRPr="005452E5">
        <w:rPr>
          <w:rFonts w:ascii="Arial" w:hAnsi="Arial" w:cs="Arial"/>
        </w:rPr>
        <w:t>Na podstawie art. 14</w:t>
      </w:r>
      <w:r w:rsidR="00EB3B40" w:rsidRPr="005452E5">
        <w:rPr>
          <w:rFonts w:ascii="Arial" w:hAnsi="Arial" w:cs="Arial"/>
        </w:rPr>
        <w:t>2</w:t>
      </w:r>
      <w:r w:rsidRPr="005452E5">
        <w:rPr>
          <w:rFonts w:ascii="Arial" w:hAnsi="Arial" w:cs="Arial"/>
        </w:rPr>
        <w:t xml:space="preserve"> ust. </w:t>
      </w:r>
      <w:r w:rsidR="00EB3B40" w:rsidRPr="005452E5">
        <w:rPr>
          <w:rFonts w:ascii="Arial" w:hAnsi="Arial" w:cs="Arial"/>
        </w:rPr>
        <w:t>5</w:t>
      </w:r>
      <w:r w:rsidRPr="005452E5">
        <w:rPr>
          <w:rFonts w:ascii="Arial" w:hAnsi="Arial" w:cs="Arial"/>
        </w:rPr>
        <w:t xml:space="preserve"> ustawy Pzp Zamawiający przewiduje możliwość zmiany postanowień zawartej umowy w stosunku do treści oferty, na podstawie której dokonano wyboru Wykonawcy w przypadkach określonych w </w:t>
      </w:r>
      <w:r w:rsidR="00774087" w:rsidRPr="009F7CE4">
        <w:rPr>
          <w:rFonts w:ascii="Arial" w:hAnsi="Arial" w:cs="Arial"/>
        </w:rPr>
        <w:t>§1</w:t>
      </w:r>
      <w:r w:rsidR="00EB3B40" w:rsidRPr="009F7CE4">
        <w:rPr>
          <w:rFonts w:ascii="Arial" w:hAnsi="Arial" w:cs="Arial"/>
        </w:rPr>
        <w:t>2</w:t>
      </w:r>
      <w:r w:rsidRPr="005452E5">
        <w:rPr>
          <w:rFonts w:ascii="Arial" w:hAnsi="Arial" w:cs="Arial"/>
        </w:rPr>
        <w:t xml:space="preserve"> wzoru umowy.  </w:t>
      </w:r>
    </w:p>
    <w:p w:rsidR="00271F59" w:rsidRPr="00E42932" w:rsidRDefault="00271F59" w:rsidP="00271F59">
      <w:pPr>
        <w:pStyle w:val="Tekstpodstawowywcity"/>
        <w:spacing w:line="276" w:lineRule="auto"/>
        <w:ind w:left="720" w:firstLine="0"/>
        <w:rPr>
          <w:rFonts w:ascii="Arial" w:hAnsi="Arial" w:cs="Arial"/>
          <w:lang w:eastAsia="ar-SA"/>
        </w:rPr>
      </w:pPr>
    </w:p>
    <w:p w:rsidR="00A77C7C" w:rsidRPr="00E42932" w:rsidRDefault="002033AC" w:rsidP="005B3AA2">
      <w:pPr>
        <w:pStyle w:val="Akapitzlist"/>
        <w:widowControl w:val="0"/>
        <w:numPr>
          <w:ilvl w:val="0"/>
          <w:numId w:val="9"/>
        </w:numPr>
        <w:suppressAutoHyphens/>
        <w:spacing w:line="276" w:lineRule="auto"/>
        <w:ind w:left="567" w:hanging="567"/>
        <w:jc w:val="both"/>
        <w:outlineLvl w:val="4"/>
        <w:rPr>
          <w:rFonts w:ascii="Arial" w:hAnsi="Arial" w:cs="Arial"/>
          <w:b/>
          <w:bCs/>
          <w:u w:val="single"/>
          <w:lang w:eastAsia="ar-SA"/>
        </w:rPr>
      </w:pPr>
      <w:r w:rsidRPr="00E42932">
        <w:rPr>
          <w:rFonts w:ascii="Arial" w:hAnsi="Arial" w:cs="Arial"/>
          <w:b/>
          <w:bCs/>
          <w:u w:val="single"/>
          <w:lang w:eastAsia="ar-SA"/>
        </w:rPr>
        <w:t>Informacja o podwykonawcach</w:t>
      </w:r>
    </w:p>
    <w:p w:rsidR="002033AC" w:rsidRPr="00E42932" w:rsidRDefault="002033AC" w:rsidP="005B3AA2">
      <w:pPr>
        <w:pStyle w:val="Tekstpodstawowywcity"/>
        <w:numPr>
          <w:ilvl w:val="1"/>
          <w:numId w:val="9"/>
        </w:numPr>
        <w:spacing w:line="276" w:lineRule="auto"/>
        <w:ind w:left="709" w:hanging="709"/>
        <w:rPr>
          <w:rFonts w:ascii="Arial" w:hAnsi="Arial" w:cs="Arial"/>
        </w:rPr>
      </w:pPr>
      <w:r w:rsidRPr="00E42932">
        <w:rPr>
          <w:rFonts w:ascii="Arial" w:hAnsi="Arial" w:cs="Arial"/>
        </w:rPr>
        <w:t>Zamawiający dopuszcza udział podwykonawców w realizacji zamówienia.</w:t>
      </w:r>
    </w:p>
    <w:p w:rsidR="00896733" w:rsidRPr="00802ECC" w:rsidRDefault="004A3722" w:rsidP="00802ECC">
      <w:pPr>
        <w:pStyle w:val="Tekstpodstawowywcity"/>
        <w:numPr>
          <w:ilvl w:val="1"/>
          <w:numId w:val="9"/>
        </w:numPr>
        <w:spacing w:line="276" w:lineRule="auto"/>
        <w:ind w:left="709" w:hanging="709"/>
        <w:rPr>
          <w:rFonts w:ascii="Arial" w:hAnsi="Arial" w:cs="Arial"/>
        </w:rPr>
      </w:pPr>
      <w:r w:rsidRPr="00E42932">
        <w:rPr>
          <w:rFonts w:ascii="Arial" w:hAnsi="Arial" w:cs="Arial"/>
        </w:rPr>
        <w:t xml:space="preserve">Zamawiający żąda wskazania przez Wykonawcę części zamówienia, których wykonanie zamierza powierzyć podwykonawcom i podania przez Wykonawcę firm podwykonawców. </w:t>
      </w:r>
    </w:p>
    <w:p w:rsidR="00BB4319" w:rsidRPr="00E42932" w:rsidRDefault="00BB4319" w:rsidP="00D11347">
      <w:pPr>
        <w:pStyle w:val="Tekstpodstawowywcity"/>
        <w:spacing w:line="276" w:lineRule="auto"/>
        <w:ind w:firstLine="0"/>
        <w:rPr>
          <w:rFonts w:ascii="Arial" w:hAnsi="Arial" w:cs="Arial"/>
        </w:rPr>
      </w:pPr>
    </w:p>
    <w:p w:rsidR="0011020D" w:rsidRPr="005A0E77" w:rsidRDefault="002033AC" w:rsidP="005B3AA2">
      <w:pPr>
        <w:pStyle w:val="Akapitzlist"/>
        <w:numPr>
          <w:ilvl w:val="0"/>
          <w:numId w:val="9"/>
        </w:numPr>
        <w:spacing w:line="276" w:lineRule="auto"/>
        <w:ind w:hanging="720"/>
        <w:jc w:val="both"/>
        <w:rPr>
          <w:rFonts w:ascii="Arial" w:hAnsi="Arial" w:cs="Arial"/>
          <w:b/>
          <w:bCs/>
          <w:u w:val="single"/>
        </w:rPr>
      </w:pPr>
      <w:r w:rsidRPr="005A0E77">
        <w:rPr>
          <w:rFonts w:ascii="Arial" w:hAnsi="Arial" w:cs="Arial"/>
          <w:b/>
          <w:bCs/>
          <w:u w:val="single"/>
        </w:rPr>
        <w:t xml:space="preserve">Informacja o przewidywanych zamówieniach </w:t>
      </w:r>
      <w:r w:rsidR="00BF25D2" w:rsidRPr="005A0E77">
        <w:rPr>
          <w:rFonts w:ascii="Arial" w:hAnsi="Arial" w:cs="Arial"/>
          <w:b/>
          <w:bCs/>
          <w:u w:val="single"/>
        </w:rPr>
        <w:t xml:space="preserve">powtarzalnych </w:t>
      </w:r>
    </w:p>
    <w:p w:rsidR="00A03A5D" w:rsidRPr="00E42932" w:rsidRDefault="002033AC" w:rsidP="00AC1A9F">
      <w:pPr>
        <w:pStyle w:val="Tekstpodstawowy2"/>
        <w:tabs>
          <w:tab w:val="left" w:pos="360"/>
        </w:tabs>
        <w:spacing w:line="276" w:lineRule="auto"/>
        <w:ind w:left="709"/>
        <w:rPr>
          <w:rFonts w:ascii="Arial" w:hAnsi="Arial" w:cs="Arial"/>
        </w:rPr>
      </w:pPr>
      <w:r w:rsidRPr="005A0E77">
        <w:rPr>
          <w:rFonts w:ascii="Arial" w:hAnsi="Arial" w:cs="Arial"/>
        </w:rPr>
        <w:t xml:space="preserve">Zamawiający </w:t>
      </w:r>
      <w:r w:rsidR="005A0E77" w:rsidRPr="005A0E77">
        <w:rPr>
          <w:rFonts w:ascii="Arial" w:hAnsi="Arial" w:cs="Arial"/>
        </w:rPr>
        <w:t xml:space="preserve">nie </w:t>
      </w:r>
      <w:r w:rsidR="00D11347" w:rsidRPr="005A0E77">
        <w:rPr>
          <w:rFonts w:ascii="Arial" w:hAnsi="Arial" w:cs="Arial"/>
        </w:rPr>
        <w:t xml:space="preserve">przewiduje </w:t>
      </w:r>
      <w:r w:rsidR="005A0E77" w:rsidRPr="005A0E77">
        <w:rPr>
          <w:rFonts w:ascii="Arial" w:hAnsi="Arial" w:cs="Arial"/>
        </w:rPr>
        <w:t>możliwości</w:t>
      </w:r>
      <w:r w:rsidR="00271F59" w:rsidRPr="005A0E77">
        <w:rPr>
          <w:rFonts w:ascii="Arial" w:hAnsi="Arial" w:cs="Arial"/>
        </w:rPr>
        <w:t xml:space="preserve"> udzielenia zamówień na podstawie art. 67 ust. 1 pkt</w:t>
      </w:r>
      <w:r w:rsidR="005A0E77" w:rsidRPr="005A0E77">
        <w:rPr>
          <w:rFonts w:ascii="Arial" w:hAnsi="Arial" w:cs="Arial"/>
        </w:rPr>
        <w:t xml:space="preserve"> 6</w:t>
      </w:r>
      <w:r w:rsidR="00271F59" w:rsidRPr="005A0E77">
        <w:rPr>
          <w:rFonts w:ascii="Arial" w:hAnsi="Arial" w:cs="Arial"/>
        </w:rPr>
        <w:t>) ustawy Pzp.</w:t>
      </w:r>
    </w:p>
    <w:p w:rsidR="009B4263" w:rsidRPr="00E42932" w:rsidRDefault="009B4263" w:rsidP="00D11347">
      <w:pPr>
        <w:pStyle w:val="Tekstpodstawowy2"/>
        <w:tabs>
          <w:tab w:val="left" w:pos="360"/>
        </w:tabs>
        <w:spacing w:line="276" w:lineRule="auto"/>
        <w:rPr>
          <w:rFonts w:ascii="Arial" w:hAnsi="Arial" w:cs="Arial"/>
        </w:rPr>
      </w:pPr>
    </w:p>
    <w:p w:rsidR="0011020D" w:rsidRPr="00E42932" w:rsidRDefault="002033AC" w:rsidP="005B3AA2">
      <w:pPr>
        <w:numPr>
          <w:ilvl w:val="0"/>
          <w:numId w:val="9"/>
        </w:numPr>
        <w:spacing w:line="276" w:lineRule="auto"/>
        <w:ind w:hanging="720"/>
        <w:jc w:val="both"/>
        <w:rPr>
          <w:rFonts w:ascii="Arial" w:hAnsi="Arial" w:cs="Arial"/>
          <w:b/>
          <w:bCs/>
          <w:u w:val="single"/>
        </w:rPr>
      </w:pPr>
      <w:r w:rsidRPr="00E42932">
        <w:rPr>
          <w:rFonts w:ascii="Arial" w:hAnsi="Arial" w:cs="Arial"/>
          <w:b/>
          <w:bCs/>
          <w:u w:val="single"/>
        </w:rPr>
        <w:t xml:space="preserve">Pouczenie o środkach ochrony prawnej przysługujących Wykonawcy w toku postępowania o udzielenie zamówienia  </w:t>
      </w:r>
    </w:p>
    <w:p w:rsidR="00921EC8" w:rsidRPr="00E42932" w:rsidRDefault="002033AC" w:rsidP="00AC1A9F">
      <w:pPr>
        <w:pStyle w:val="Tekstpodstawowy"/>
        <w:spacing w:line="276" w:lineRule="auto"/>
        <w:ind w:left="709"/>
        <w:jc w:val="both"/>
        <w:rPr>
          <w:rFonts w:ascii="Arial" w:hAnsi="Arial" w:cs="Arial"/>
          <w:b w:val="0"/>
          <w:bCs w:val="0"/>
        </w:rPr>
      </w:pPr>
      <w:r w:rsidRPr="00E42932">
        <w:rPr>
          <w:rFonts w:ascii="Arial" w:hAnsi="Arial" w:cs="Arial"/>
          <w:b w:val="0"/>
          <w:bCs w:val="0"/>
        </w:rPr>
        <w:t>Wykonawcom, a także innym podmiotom, jeżeli mają lub mieli interes w uzyskaniu danego zamówienia oraz ponieśli lub mogą ponieść szkodę w wyniku naruszenia</w:t>
      </w:r>
      <w:r w:rsidR="00FB10A1" w:rsidRPr="00E42932">
        <w:rPr>
          <w:rFonts w:ascii="Arial" w:hAnsi="Arial" w:cs="Arial"/>
          <w:b w:val="0"/>
          <w:bCs w:val="0"/>
        </w:rPr>
        <w:t xml:space="preserve"> przez Zamawiającego przepisów u</w:t>
      </w:r>
      <w:r w:rsidRPr="00E42932">
        <w:rPr>
          <w:rFonts w:ascii="Arial" w:hAnsi="Arial" w:cs="Arial"/>
          <w:b w:val="0"/>
          <w:bCs w:val="0"/>
        </w:rPr>
        <w:t>stawy, przysługują środki odwoławcze zgodnie z działem VI – środki ochrony praw</w:t>
      </w:r>
      <w:r w:rsidR="00A914B3" w:rsidRPr="00E42932">
        <w:rPr>
          <w:rFonts w:ascii="Arial" w:hAnsi="Arial" w:cs="Arial"/>
          <w:b w:val="0"/>
          <w:bCs w:val="0"/>
        </w:rPr>
        <w:t>nej Prawa zamówień publicznych.</w:t>
      </w:r>
    </w:p>
    <w:p w:rsidR="00E42932" w:rsidRPr="00BB6EE8" w:rsidRDefault="00E42932" w:rsidP="00E42932">
      <w:pPr>
        <w:pStyle w:val="Tekstpodstawowy2"/>
        <w:tabs>
          <w:tab w:val="left" w:pos="360"/>
        </w:tabs>
        <w:spacing w:line="276" w:lineRule="auto"/>
        <w:rPr>
          <w:rFonts w:ascii="Arial" w:hAnsi="Arial" w:cs="Arial"/>
        </w:rPr>
      </w:pPr>
    </w:p>
    <w:p w:rsidR="00E42932" w:rsidRPr="00BB6EE8" w:rsidRDefault="00E42932" w:rsidP="005B3AA2">
      <w:pPr>
        <w:numPr>
          <w:ilvl w:val="0"/>
          <w:numId w:val="9"/>
        </w:numPr>
        <w:spacing w:line="276" w:lineRule="auto"/>
        <w:ind w:hanging="720"/>
        <w:jc w:val="both"/>
        <w:rPr>
          <w:rFonts w:ascii="Arial" w:hAnsi="Arial" w:cs="Arial"/>
          <w:b/>
          <w:bCs/>
          <w:u w:val="single"/>
        </w:rPr>
      </w:pPr>
      <w:r>
        <w:rPr>
          <w:rFonts w:ascii="Arial" w:hAnsi="Arial" w:cs="Arial"/>
          <w:b/>
          <w:bCs/>
          <w:u w:val="single"/>
        </w:rPr>
        <w:t>Klauzula informacyjna:</w:t>
      </w: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E42932" w:rsidRDefault="00E42932" w:rsidP="002B59C9">
      <w:pPr>
        <w:pStyle w:val="Akapitzlist"/>
        <w:numPr>
          <w:ilvl w:val="0"/>
          <w:numId w:val="9"/>
        </w:numPr>
        <w:spacing w:line="276" w:lineRule="auto"/>
        <w:contextualSpacing/>
        <w:jc w:val="both"/>
        <w:rPr>
          <w:rFonts w:ascii="Arial" w:hAnsi="Arial" w:cs="Arial"/>
          <w:vanish/>
        </w:rPr>
      </w:pPr>
    </w:p>
    <w:p w:rsidR="00E42932" w:rsidRPr="00FD107C" w:rsidRDefault="007D09A4" w:rsidP="00260CA6">
      <w:pPr>
        <w:pStyle w:val="Tekstpodstawowywcity"/>
        <w:numPr>
          <w:ilvl w:val="1"/>
          <w:numId w:val="10"/>
        </w:numPr>
        <w:spacing w:line="276" w:lineRule="auto"/>
        <w:ind w:left="709" w:hanging="709"/>
        <w:rPr>
          <w:rFonts w:ascii="Arial" w:hAnsi="Arial" w:cs="Arial"/>
        </w:rPr>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7D09A4" w:rsidRDefault="007D09A4" w:rsidP="00260CA6">
      <w:pPr>
        <w:pStyle w:val="Akapitzlist"/>
        <w:numPr>
          <w:ilvl w:val="0"/>
          <w:numId w:val="11"/>
        </w:numPr>
        <w:spacing w:line="276" w:lineRule="auto"/>
        <w:jc w:val="both"/>
        <w:rPr>
          <w:rFonts w:ascii="Arial" w:hAnsi="Arial" w:cs="Arial"/>
          <w:i/>
        </w:rPr>
      </w:pPr>
      <w:r w:rsidRPr="007D09A4">
        <w:rPr>
          <w:rFonts w:ascii="Arial" w:hAnsi="Arial" w:cs="Arial"/>
        </w:rPr>
        <w:t xml:space="preserve">administratorem danych osobowych jest </w:t>
      </w:r>
      <w:r w:rsidRPr="007D09A4">
        <w:rPr>
          <w:rFonts w:ascii="Arial" w:hAnsi="Arial" w:cs="Arial"/>
          <w:i/>
        </w:rPr>
        <w:t>Kasa Rolniczego Ubezpieczenia Społecznego, Al. Niepodległości 190,00-608 Warszawa</w:t>
      </w:r>
      <w:r w:rsidRPr="007D09A4">
        <w:rPr>
          <w:rFonts w:ascii="Arial" w:hAnsi="Arial" w:cs="Arial"/>
        </w:rPr>
        <w:t>, którą zgodnie z art. 59 ust. 3 ustawy z dnia 20 grudnia 1990 r. o ubezpieczeniu społecznym rolników kieruje Prezes Kasy</w:t>
      </w:r>
      <w:r w:rsidRPr="007D09A4">
        <w:rPr>
          <w:rFonts w:ascii="Arial" w:hAnsi="Arial" w:cs="Arial"/>
          <w:i/>
        </w:rPr>
        <w:t>;</w:t>
      </w:r>
    </w:p>
    <w:p w:rsidR="007D09A4" w:rsidRDefault="007D09A4" w:rsidP="00260CA6">
      <w:pPr>
        <w:numPr>
          <w:ilvl w:val="0"/>
          <w:numId w:val="11"/>
        </w:numPr>
        <w:spacing w:line="276" w:lineRule="auto"/>
        <w:jc w:val="both"/>
        <w:rPr>
          <w:rFonts w:ascii="Arial" w:hAnsi="Arial" w:cs="Arial"/>
        </w:rPr>
      </w:pPr>
      <w:r>
        <w:rPr>
          <w:rFonts w:ascii="Arial" w:hAnsi="Arial" w:cs="Arial"/>
          <w:color w:val="000000"/>
        </w:rPr>
        <w:t xml:space="preserve">kontakt z inspektorem ochrony danych w Kasie Rolniczego Ubezpieczenia Społecznego: </w:t>
      </w:r>
      <w:r w:rsidRPr="00CC718E">
        <w:rPr>
          <w:rFonts w:ascii="Arial" w:hAnsi="Arial" w:cs="Arial"/>
          <w:color w:val="000000"/>
        </w:rPr>
        <w:t>e-mail</w:t>
      </w:r>
      <w:r>
        <w:rPr>
          <w:rFonts w:ascii="Arial" w:hAnsi="Arial" w:cs="Arial"/>
          <w:color w:val="000000"/>
        </w:rPr>
        <w:t xml:space="preserve"> - </w:t>
      </w:r>
      <w:hyperlink r:id="rId11">
        <w:r>
          <w:rPr>
            <w:rFonts w:ascii="Arial" w:hAnsi="Arial" w:cs="Arial"/>
            <w:color w:val="0000FF"/>
            <w:u w:val="single"/>
          </w:rPr>
          <w:t>iod@krus.gov.pl</w:t>
        </w:r>
      </w:hyperlink>
      <w:r>
        <w:rPr>
          <w:rFonts w:ascii="Arial" w:hAnsi="Arial" w:cs="Arial"/>
          <w:color w:val="000000"/>
        </w:rPr>
        <w:t xml:space="preserve"> lub listownie na adres: KRUS-Centrala, Al. Niepodległości 190, 00-608 Warszawa, z dopiskiem na kopercie: inspektor ochrony danych;</w:t>
      </w:r>
      <w:r w:rsidRPr="00DD41BE">
        <w:rPr>
          <w:rFonts w:ascii="Arial" w:hAnsi="Arial" w:cs="Arial"/>
        </w:rPr>
        <w:t xml:space="preserve"> </w:t>
      </w:r>
    </w:p>
    <w:p w:rsidR="007D09A4" w:rsidRPr="007D09A4" w:rsidRDefault="007D09A4" w:rsidP="00260CA6">
      <w:pPr>
        <w:numPr>
          <w:ilvl w:val="0"/>
          <w:numId w:val="11"/>
        </w:numPr>
        <w:spacing w:line="276" w:lineRule="auto"/>
        <w:jc w:val="both"/>
        <w:rPr>
          <w:rFonts w:ascii="Arial" w:hAnsi="Arial" w:cs="Arial"/>
        </w:rPr>
      </w:pPr>
      <w:r w:rsidRPr="007D09A4">
        <w:rPr>
          <w:rFonts w:ascii="Arial" w:hAnsi="Arial" w:cs="Arial"/>
        </w:rPr>
        <w:t>dane osobowe przetwarzane będą na podstawie art. 6 ust. 1 lit. c</w:t>
      </w:r>
      <w:r w:rsidRPr="007D09A4">
        <w:rPr>
          <w:rFonts w:ascii="Arial" w:hAnsi="Arial" w:cs="Arial"/>
          <w:i/>
        </w:rPr>
        <w:t xml:space="preserve"> </w:t>
      </w:r>
      <w:r w:rsidRPr="007D09A4">
        <w:rPr>
          <w:rFonts w:ascii="Arial" w:hAnsi="Arial" w:cs="Arial"/>
        </w:rPr>
        <w:t>RODO w celu związanym z postępowaniem o udzielenie zamówienia publiczneg</w:t>
      </w:r>
      <w:r w:rsidRPr="00802ECC">
        <w:rPr>
          <w:rFonts w:ascii="Arial" w:hAnsi="Arial" w:cs="Arial"/>
        </w:rPr>
        <w:t>o nr</w:t>
      </w:r>
      <w:r w:rsidR="00802ECC" w:rsidRPr="00802ECC">
        <w:rPr>
          <w:rFonts w:ascii="Arial" w:hAnsi="Arial" w:cs="Arial"/>
          <w:i/>
        </w:rPr>
        <w:t xml:space="preserve"> 0000-ZP.261.7.2019 </w:t>
      </w:r>
      <w:r w:rsidRPr="00802ECC">
        <w:rPr>
          <w:rFonts w:ascii="Arial" w:hAnsi="Arial" w:cs="Arial"/>
          <w:i/>
        </w:rPr>
        <w:t xml:space="preserve"> na </w:t>
      </w:r>
      <w:r w:rsidR="00802ECC" w:rsidRPr="00802ECC">
        <w:rPr>
          <w:rFonts w:ascii="Arial" w:hAnsi="Arial" w:cs="Arial"/>
          <w:i/>
        </w:rPr>
        <w:t>świadczenie</w:t>
      </w:r>
      <w:r w:rsidR="00802ECC">
        <w:rPr>
          <w:rFonts w:ascii="Arial" w:hAnsi="Arial" w:cs="Arial"/>
          <w:i/>
        </w:rPr>
        <w:t xml:space="preserve"> usług telefonii komórkowej wraz z dostawą telefonów komórkowych dla KRUS  na lata 2020-2021</w:t>
      </w:r>
      <w:r w:rsidRPr="007D09A4">
        <w:rPr>
          <w:rFonts w:ascii="Arial" w:hAnsi="Arial" w:cs="Arial"/>
          <w:i/>
        </w:rPr>
        <w:t xml:space="preserve"> </w:t>
      </w:r>
      <w:r w:rsidRPr="007D09A4">
        <w:rPr>
          <w:rFonts w:ascii="Arial" w:hAnsi="Arial" w:cs="Arial"/>
        </w:rPr>
        <w:t>w trybie przetargu nieograniczonego;</w:t>
      </w:r>
    </w:p>
    <w:p w:rsidR="007D09A4" w:rsidRPr="00DD41BE" w:rsidRDefault="007D09A4" w:rsidP="00260CA6">
      <w:pPr>
        <w:numPr>
          <w:ilvl w:val="0"/>
          <w:numId w:val="11"/>
        </w:numPr>
        <w:spacing w:line="276" w:lineRule="auto"/>
        <w:jc w:val="both"/>
        <w:rPr>
          <w:rFonts w:ascii="Arial" w:hAnsi="Arial" w:cs="Arial"/>
        </w:rPr>
      </w:pPr>
      <w:r w:rsidRPr="00DD41BE">
        <w:rPr>
          <w:rFonts w:ascii="Arial" w:hAnsi="Arial" w:cs="Arial"/>
        </w:rPr>
        <w:t xml:space="preserve">odbiorcami danych osobowych będą osoby lub podmioty, którym udostępniona zostanie dokumentacja postępowania w oparciu o art. 8 oraz art. 96 ust. 3 ustawy Pzp;  </w:t>
      </w:r>
    </w:p>
    <w:p w:rsidR="007D09A4" w:rsidRPr="00DD41BE" w:rsidRDefault="007D09A4" w:rsidP="00260CA6">
      <w:pPr>
        <w:numPr>
          <w:ilvl w:val="0"/>
          <w:numId w:val="11"/>
        </w:numPr>
        <w:spacing w:line="276" w:lineRule="auto"/>
        <w:jc w:val="both"/>
        <w:rPr>
          <w:rFonts w:ascii="Arial" w:hAnsi="Arial" w:cs="Arial"/>
        </w:rPr>
      </w:pPr>
      <w:r w:rsidRPr="00DD41BE">
        <w:rPr>
          <w:rFonts w:ascii="Arial" w:hAnsi="Arial" w:cs="Arial"/>
        </w:rPr>
        <w:t xml:space="preserve">dane osobowe będą przechowywane, zgodnie z art. 97 ust. 1 ustawy Pzp, </w:t>
      </w:r>
      <w:r>
        <w:rPr>
          <w:rFonts w:ascii="Arial" w:hAnsi="Arial" w:cs="Arial"/>
        </w:rPr>
        <w:br/>
      </w:r>
      <w:r w:rsidRPr="00DD41BE">
        <w:rPr>
          <w:rFonts w:ascii="Arial" w:hAnsi="Arial" w:cs="Arial"/>
        </w:rPr>
        <w:t>przez okres 4 lat od dnia zakończenia postęp</w:t>
      </w:r>
      <w:r>
        <w:rPr>
          <w:rFonts w:ascii="Arial" w:hAnsi="Arial" w:cs="Arial"/>
        </w:rPr>
        <w:t xml:space="preserve">owania o udzielenie zamówienia, </w:t>
      </w:r>
      <w:r w:rsidRPr="00DD41BE">
        <w:rPr>
          <w:rFonts w:ascii="Arial" w:hAnsi="Arial" w:cs="Arial"/>
        </w:rPr>
        <w:t>a jeżeli czas trwania umowy przekracza 4 lata, okres przechowywania obejmuje cały czas trwania umowy;</w:t>
      </w:r>
    </w:p>
    <w:p w:rsidR="007D09A4" w:rsidRPr="00DD41BE" w:rsidRDefault="007D09A4" w:rsidP="00260CA6">
      <w:pPr>
        <w:numPr>
          <w:ilvl w:val="0"/>
          <w:numId w:val="11"/>
        </w:numPr>
        <w:spacing w:line="276" w:lineRule="auto"/>
        <w:jc w:val="both"/>
        <w:rPr>
          <w:rFonts w:ascii="Arial" w:hAnsi="Arial" w:cs="Arial"/>
          <w:i/>
        </w:rPr>
      </w:pPr>
      <w:r w:rsidRPr="00DD41BE">
        <w:rPr>
          <w:rFonts w:ascii="Arial" w:hAnsi="Arial" w:cs="Arial"/>
        </w:rPr>
        <w:t>obowiązek podania przez Wykonawcę danych osobowych bezpośrednio dotyczących Wykonawcy jest wymogiem ustawowym określonym w przepisach ustawy Pzp, związanym z udziałem w postępowaniu o udzielenie zamówienia publi</w:t>
      </w:r>
      <w:r>
        <w:rPr>
          <w:rFonts w:ascii="Arial" w:hAnsi="Arial" w:cs="Arial"/>
        </w:rPr>
        <w:t>cznego,</w:t>
      </w:r>
      <w:r w:rsidRPr="00DD41BE">
        <w:rPr>
          <w:rFonts w:ascii="Arial" w:hAnsi="Arial" w:cs="Arial"/>
        </w:rPr>
        <w:t xml:space="preserve"> konsekwencje niepodania określonych danych wynikają z ustawy;  </w:t>
      </w:r>
    </w:p>
    <w:p w:rsidR="00885705" w:rsidRPr="00802ECC" w:rsidRDefault="007D09A4" w:rsidP="00260CA6">
      <w:pPr>
        <w:numPr>
          <w:ilvl w:val="0"/>
          <w:numId w:val="11"/>
        </w:numPr>
        <w:spacing w:line="276" w:lineRule="auto"/>
        <w:jc w:val="both"/>
        <w:rPr>
          <w:rFonts w:ascii="Arial" w:hAnsi="Arial" w:cs="Arial"/>
        </w:rPr>
      </w:pPr>
      <w:r w:rsidRPr="00DD41BE">
        <w:rPr>
          <w:rFonts w:ascii="Arial" w:hAnsi="Arial" w:cs="Arial"/>
        </w:rPr>
        <w:t>w odniesieniu do danych osobowych podejmowane decyzje nie będą opierały się</w:t>
      </w:r>
      <w:r>
        <w:rPr>
          <w:rFonts w:ascii="Arial" w:hAnsi="Arial" w:cs="Arial"/>
        </w:rPr>
        <w:t xml:space="preserve"> </w:t>
      </w:r>
      <w:r w:rsidRPr="00DD41BE">
        <w:rPr>
          <w:rFonts w:ascii="Arial" w:hAnsi="Arial" w:cs="Arial"/>
        </w:rPr>
        <w:t>na zautomatyzowanym przetwarzaniu, w tym profilowaniu, stosownie do art. 22 RODO;</w:t>
      </w:r>
    </w:p>
    <w:p w:rsidR="007D09A4" w:rsidRPr="00DD41BE" w:rsidRDefault="007D09A4" w:rsidP="00260CA6">
      <w:pPr>
        <w:numPr>
          <w:ilvl w:val="0"/>
          <w:numId w:val="11"/>
        </w:numPr>
        <w:spacing w:line="276" w:lineRule="auto"/>
        <w:jc w:val="both"/>
        <w:rPr>
          <w:rFonts w:ascii="Arial" w:hAnsi="Arial" w:cs="Arial"/>
        </w:rPr>
      </w:pPr>
      <w:r w:rsidRPr="00DD41BE">
        <w:rPr>
          <w:rFonts w:ascii="Arial" w:hAnsi="Arial" w:cs="Arial"/>
        </w:rPr>
        <w:t>Wykonawca posiada:</w:t>
      </w:r>
    </w:p>
    <w:p w:rsidR="007D09A4" w:rsidRPr="007D09A4" w:rsidRDefault="007D09A4" w:rsidP="00260CA6">
      <w:pPr>
        <w:pStyle w:val="Akapitzlist"/>
        <w:numPr>
          <w:ilvl w:val="0"/>
          <w:numId w:val="12"/>
        </w:numPr>
        <w:spacing w:after="160" w:line="276" w:lineRule="auto"/>
        <w:jc w:val="both"/>
        <w:rPr>
          <w:rFonts w:ascii="Arial" w:hAnsi="Arial" w:cs="Arial"/>
        </w:rPr>
      </w:pPr>
      <w:r w:rsidRPr="007D09A4">
        <w:rPr>
          <w:rFonts w:ascii="Arial" w:hAnsi="Arial" w:cs="Arial"/>
        </w:rPr>
        <w:t>na podstawie art. 15 RODO prawo dostępu do swoich danych osobowych.</w:t>
      </w:r>
    </w:p>
    <w:p w:rsidR="007D09A4" w:rsidRDefault="007D09A4" w:rsidP="007D09A4">
      <w:pPr>
        <w:spacing w:after="160"/>
        <w:ind w:left="1843"/>
        <w:jc w:val="both"/>
        <w:rPr>
          <w:rFonts w:ascii="Arial" w:hAnsi="Arial" w:cs="Arial"/>
        </w:rPr>
      </w:pPr>
      <w:r w:rsidRPr="00DD41BE">
        <w:rPr>
          <w:rFonts w:ascii="Arial" w:hAnsi="Arial" w:cs="Aria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a w przypadku postępowania zakończonego - sprecyzowanie nazwy lub daty zakończonego postę</w:t>
      </w:r>
      <w:r>
        <w:rPr>
          <w:rFonts w:ascii="Arial" w:hAnsi="Arial" w:cs="Arial"/>
        </w:rPr>
        <w:t>powania o udzielenie zamówienia;</w:t>
      </w:r>
    </w:p>
    <w:p w:rsidR="007D09A4" w:rsidRPr="007D09A4" w:rsidRDefault="007D09A4" w:rsidP="00260CA6">
      <w:pPr>
        <w:pStyle w:val="Akapitzlist"/>
        <w:numPr>
          <w:ilvl w:val="0"/>
          <w:numId w:val="12"/>
        </w:numPr>
        <w:spacing w:after="160" w:line="276" w:lineRule="auto"/>
        <w:jc w:val="both"/>
        <w:rPr>
          <w:rFonts w:ascii="Arial" w:hAnsi="Arial" w:cs="Arial"/>
        </w:rPr>
      </w:pPr>
      <w:r w:rsidRPr="007D09A4">
        <w:rPr>
          <w:rFonts w:ascii="Arial" w:hAnsi="Arial" w:cs="Arial"/>
        </w:rPr>
        <w:t xml:space="preserve">na podstawie art. 16 RODO prawo do sprostowania swoich danych osobowych (wyjaśnienie: </w:t>
      </w:r>
      <w:r w:rsidRPr="007D09A4">
        <w:rPr>
          <w:rFonts w:ascii="Arial" w:hAnsi="Arial" w:cs="Arial"/>
          <w:i/>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r w:rsidRPr="007D09A4">
        <w:rPr>
          <w:rFonts w:ascii="Arial" w:hAnsi="Arial" w:cs="Arial"/>
        </w:rPr>
        <w:t>;</w:t>
      </w:r>
    </w:p>
    <w:p w:rsidR="007D09A4" w:rsidRDefault="007D09A4" w:rsidP="00260CA6">
      <w:pPr>
        <w:numPr>
          <w:ilvl w:val="0"/>
          <w:numId w:val="12"/>
        </w:numPr>
        <w:spacing w:after="160" w:line="276" w:lineRule="auto"/>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7D09A4" w:rsidRDefault="007D09A4" w:rsidP="00885705">
      <w:pPr>
        <w:spacing w:after="160"/>
        <w:ind w:left="1843"/>
        <w:jc w:val="both"/>
        <w:rPr>
          <w:rFonts w:ascii="Arial" w:hAnsi="Arial" w:cs="Arial"/>
        </w:rPr>
      </w:pPr>
      <w:r w:rsidRPr="005464A0">
        <w:rPr>
          <w:rFonts w:ascii="Arial" w:hAnsi="Arial" w:cs="Arial"/>
        </w:rPr>
        <w:t>Wystąpienie z żądaniem, o którym mowa w art. 18 ust. 1 rozporządzenia 2016/679, nie ogranicza przetwarzania danych osobowych do czasu zakończenia postępowania o udzielenie zamówienia publicznego</w:t>
      </w:r>
      <w:r>
        <w:rPr>
          <w:rFonts w:ascii="Arial" w:hAnsi="Arial" w:cs="Arial"/>
        </w:rPr>
        <w:t xml:space="preserve"> (wyjaśnienie: </w:t>
      </w:r>
      <w:r>
        <w:rPr>
          <w:rFonts w:ascii="Arial" w:hAnsi="Arial" w:cs="Arial"/>
          <w:i/>
        </w:rPr>
        <w:t>prawo do ograniczenia przetwarzania nie</w:t>
      </w:r>
      <w:r w:rsidR="00885705">
        <w:rPr>
          <w:rFonts w:ascii="Arial" w:hAnsi="Arial" w:cs="Arial"/>
          <w:i/>
        </w:rPr>
        <w:t xml:space="preserve"> ma zastosowania w odniesieniu </w:t>
      </w:r>
      <w:r>
        <w:rPr>
          <w:rFonts w:ascii="Arial" w:hAnsi="Arial" w:cs="Arial"/>
          <w:i/>
        </w:rPr>
        <w:t>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 xml:space="preserve">;  </w:t>
      </w:r>
    </w:p>
    <w:p w:rsidR="007D09A4" w:rsidRPr="007D09A4" w:rsidRDefault="007D09A4" w:rsidP="00260CA6">
      <w:pPr>
        <w:pStyle w:val="Akapitzlist"/>
        <w:numPr>
          <w:ilvl w:val="0"/>
          <w:numId w:val="13"/>
        </w:numPr>
        <w:spacing w:after="160" w:line="276" w:lineRule="auto"/>
        <w:jc w:val="both"/>
        <w:rPr>
          <w:rFonts w:ascii="Arial" w:hAnsi="Arial" w:cs="Arial"/>
          <w:i/>
        </w:rPr>
      </w:pPr>
      <w:r w:rsidRPr="007D09A4">
        <w:rPr>
          <w:rFonts w:ascii="Arial" w:hAnsi="Arial" w:cs="Arial"/>
        </w:rPr>
        <w:t>prawo wniesienia skargi do Prezesa Urz</w:t>
      </w:r>
      <w:r w:rsidR="00885705">
        <w:rPr>
          <w:rFonts w:ascii="Arial" w:hAnsi="Arial" w:cs="Arial"/>
        </w:rPr>
        <w:t xml:space="preserve">ędu Ochrony Danych Osobowych, </w:t>
      </w:r>
      <w:r w:rsidRPr="007D09A4">
        <w:rPr>
          <w:rFonts w:ascii="Arial" w:hAnsi="Arial" w:cs="Arial"/>
        </w:rPr>
        <w:t>w przypadku uznania, że przetwarzanie jego danych osobowych narusza przepisy RODO;</w:t>
      </w:r>
    </w:p>
    <w:p w:rsidR="007D09A4" w:rsidRDefault="007D09A4" w:rsidP="00260CA6">
      <w:pPr>
        <w:pStyle w:val="Akapitzlist"/>
        <w:numPr>
          <w:ilvl w:val="0"/>
          <w:numId w:val="11"/>
        </w:numPr>
        <w:spacing w:line="276" w:lineRule="auto"/>
        <w:jc w:val="both"/>
        <w:rPr>
          <w:rFonts w:ascii="Arial" w:hAnsi="Arial" w:cs="Arial"/>
        </w:rPr>
      </w:pPr>
      <w:r w:rsidRPr="007D09A4">
        <w:rPr>
          <w:rFonts w:ascii="Arial" w:hAnsi="Arial" w:cs="Arial"/>
        </w:rPr>
        <w:t>Wykonawcy nie przysługuje:</w:t>
      </w:r>
    </w:p>
    <w:p w:rsidR="007D09A4" w:rsidRPr="007D09A4" w:rsidRDefault="007D09A4" w:rsidP="00260CA6">
      <w:pPr>
        <w:pStyle w:val="Akapitzlist"/>
        <w:numPr>
          <w:ilvl w:val="0"/>
          <w:numId w:val="13"/>
        </w:numPr>
        <w:spacing w:line="276" w:lineRule="auto"/>
        <w:jc w:val="both"/>
        <w:rPr>
          <w:rFonts w:ascii="Arial" w:hAnsi="Arial" w:cs="Arial"/>
          <w:i/>
        </w:rPr>
      </w:pPr>
      <w:r w:rsidRPr="007D09A4">
        <w:rPr>
          <w:rFonts w:ascii="Arial" w:hAnsi="Arial" w:cs="Arial"/>
        </w:rPr>
        <w:t>w związku z art. 17 ust. 3 lit. b, d lub e RODO prawo do usunięcia danych osobowych;</w:t>
      </w:r>
    </w:p>
    <w:p w:rsidR="007D09A4" w:rsidRDefault="007D09A4" w:rsidP="00260CA6">
      <w:pPr>
        <w:numPr>
          <w:ilvl w:val="0"/>
          <w:numId w:val="13"/>
        </w:numPr>
        <w:spacing w:line="276" w:lineRule="auto"/>
        <w:jc w:val="both"/>
        <w:rPr>
          <w:rFonts w:ascii="Arial" w:hAnsi="Arial" w:cs="Arial"/>
          <w:i/>
        </w:rPr>
      </w:pPr>
      <w:r>
        <w:rPr>
          <w:rFonts w:ascii="Arial" w:hAnsi="Arial" w:cs="Arial"/>
        </w:rPr>
        <w:t>prawo do przenoszenia danych osobowych, o którym mowa w art. 20 RODO;</w:t>
      </w:r>
    </w:p>
    <w:p w:rsidR="007D09A4" w:rsidRPr="00885705" w:rsidRDefault="007D09A4" w:rsidP="00260CA6">
      <w:pPr>
        <w:numPr>
          <w:ilvl w:val="0"/>
          <w:numId w:val="13"/>
        </w:numPr>
        <w:spacing w:line="276" w:lineRule="auto"/>
        <w:jc w:val="both"/>
        <w:rPr>
          <w:rFonts w:ascii="Arial" w:hAnsi="Arial" w:cs="Arial"/>
          <w:i/>
        </w:rPr>
      </w:pPr>
      <w:r>
        <w:rPr>
          <w:rFonts w:ascii="Arial" w:hAnsi="Arial" w:cs="Arial"/>
        </w:rPr>
        <w:t xml:space="preserve">na podstawie art. 21 RODO prawo sprzeciwu, wobec przetwarzania danych osobowych, gdyż podstawą prawną przetwarzania danych osobowych Wykonawcy jest art. 6 ust. 1 lit. c RODO. </w:t>
      </w:r>
    </w:p>
    <w:p w:rsidR="00885705" w:rsidRDefault="00885705" w:rsidP="00885705">
      <w:pPr>
        <w:spacing w:line="276" w:lineRule="auto"/>
        <w:ind w:left="1854"/>
        <w:jc w:val="both"/>
        <w:rPr>
          <w:rFonts w:ascii="Arial" w:hAnsi="Arial" w:cs="Arial"/>
          <w:i/>
        </w:rPr>
      </w:pPr>
    </w:p>
    <w:p w:rsidR="007D09A4" w:rsidRPr="007D09A4" w:rsidRDefault="007D09A4" w:rsidP="00260CA6">
      <w:pPr>
        <w:pStyle w:val="Akapitzlist"/>
        <w:numPr>
          <w:ilvl w:val="1"/>
          <w:numId w:val="10"/>
        </w:numPr>
        <w:spacing w:after="160" w:line="276" w:lineRule="auto"/>
        <w:jc w:val="both"/>
        <w:rPr>
          <w:rFonts w:ascii="Arial" w:hAnsi="Arial" w:cs="Arial"/>
          <w:i/>
        </w:rPr>
      </w:pPr>
      <w:r w:rsidRPr="007D09A4">
        <w:rPr>
          <w:rFonts w:ascii="Arial" w:hAnsi="Arial" w:cs="Arial"/>
        </w:rPr>
        <w:t xml:space="preserve">Wykonawca ubiegający się o udzielenie niniejszego zamówienia publicznego zobowiązany jest oświadczyć </w:t>
      </w:r>
      <w:r w:rsidR="00D661CB">
        <w:rPr>
          <w:rFonts w:ascii="Arial" w:hAnsi="Arial" w:cs="Arial"/>
        </w:rPr>
        <w:t>w</w:t>
      </w:r>
      <w:r w:rsidRPr="007D09A4">
        <w:rPr>
          <w:rFonts w:ascii="Arial" w:hAnsi="Arial" w:cs="Arial"/>
        </w:rPr>
        <w:t xml:space="preserve"> formularzu ofertowym, że spełnia obowiązki informacyjne przewidziane w art. 13 lub art. 14 RODO wobec osób fizycznych, </w:t>
      </w:r>
      <w:r w:rsidRPr="007D09A4">
        <w:rPr>
          <w:rFonts w:ascii="Arial" w:hAnsi="Arial" w:cs="Arial"/>
        </w:rPr>
        <w:br/>
        <w:t>od których dane osobowe bezpośrednio lub pośrednio pozyskał.</w:t>
      </w:r>
    </w:p>
    <w:p w:rsidR="007D09A4" w:rsidRDefault="007D09A4" w:rsidP="007D09A4">
      <w:pPr>
        <w:pStyle w:val="Akapitzlist"/>
        <w:spacing w:after="160" w:line="276" w:lineRule="auto"/>
        <w:ind w:left="1440"/>
        <w:jc w:val="both"/>
        <w:rPr>
          <w:rFonts w:ascii="Arial" w:hAnsi="Arial" w:cs="Arial"/>
        </w:rPr>
      </w:pPr>
    </w:p>
    <w:p w:rsidR="009F7CE4" w:rsidRDefault="009F7CE4" w:rsidP="007D09A4">
      <w:pPr>
        <w:pStyle w:val="Akapitzlist"/>
        <w:spacing w:after="160" w:line="276" w:lineRule="auto"/>
        <w:ind w:left="1440"/>
        <w:jc w:val="both"/>
        <w:rPr>
          <w:rFonts w:ascii="Arial" w:hAnsi="Arial" w:cs="Arial"/>
        </w:rPr>
      </w:pPr>
    </w:p>
    <w:p w:rsidR="009F7CE4" w:rsidRDefault="009F7CE4" w:rsidP="007D09A4">
      <w:pPr>
        <w:pStyle w:val="Akapitzlist"/>
        <w:spacing w:after="160" w:line="276" w:lineRule="auto"/>
        <w:ind w:left="1440"/>
        <w:jc w:val="both"/>
        <w:rPr>
          <w:rFonts w:ascii="Arial" w:hAnsi="Arial" w:cs="Arial"/>
        </w:rPr>
      </w:pPr>
    </w:p>
    <w:p w:rsidR="009F7CE4" w:rsidRDefault="009F7CE4" w:rsidP="007D09A4">
      <w:pPr>
        <w:pStyle w:val="Akapitzlist"/>
        <w:spacing w:after="160" w:line="276" w:lineRule="auto"/>
        <w:ind w:left="1440"/>
        <w:jc w:val="both"/>
        <w:rPr>
          <w:rFonts w:ascii="Arial" w:hAnsi="Arial" w:cs="Arial"/>
        </w:rPr>
      </w:pPr>
    </w:p>
    <w:p w:rsidR="009F7CE4" w:rsidRDefault="009F7CE4" w:rsidP="007D09A4">
      <w:pPr>
        <w:pStyle w:val="Akapitzlist"/>
        <w:spacing w:after="160" w:line="276" w:lineRule="auto"/>
        <w:ind w:left="1440"/>
        <w:jc w:val="both"/>
        <w:rPr>
          <w:rFonts w:ascii="Arial" w:hAnsi="Arial" w:cs="Arial"/>
        </w:rPr>
      </w:pPr>
    </w:p>
    <w:p w:rsidR="009F7CE4" w:rsidRDefault="009F7CE4" w:rsidP="007D09A4">
      <w:pPr>
        <w:pStyle w:val="Akapitzlist"/>
        <w:spacing w:after="160" w:line="276" w:lineRule="auto"/>
        <w:ind w:left="1440"/>
        <w:jc w:val="both"/>
        <w:rPr>
          <w:rFonts w:ascii="Arial" w:hAnsi="Arial" w:cs="Arial"/>
        </w:rPr>
      </w:pPr>
    </w:p>
    <w:p w:rsidR="009F7CE4" w:rsidRDefault="009F7CE4" w:rsidP="007D09A4">
      <w:pPr>
        <w:pStyle w:val="Akapitzlist"/>
        <w:spacing w:after="160" w:line="276" w:lineRule="auto"/>
        <w:ind w:left="1440"/>
        <w:jc w:val="both"/>
        <w:rPr>
          <w:rFonts w:ascii="Arial" w:hAnsi="Arial" w:cs="Arial"/>
        </w:rPr>
      </w:pPr>
    </w:p>
    <w:p w:rsidR="009F7CE4" w:rsidRDefault="009F7CE4" w:rsidP="007D09A4">
      <w:pPr>
        <w:pStyle w:val="Akapitzlist"/>
        <w:spacing w:after="160" w:line="276" w:lineRule="auto"/>
        <w:ind w:left="1440"/>
        <w:jc w:val="both"/>
        <w:rPr>
          <w:rFonts w:ascii="Arial" w:hAnsi="Arial" w:cs="Arial"/>
        </w:rPr>
      </w:pPr>
    </w:p>
    <w:p w:rsidR="009F7CE4" w:rsidRDefault="009F7CE4" w:rsidP="007D09A4">
      <w:pPr>
        <w:pStyle w:val="Akapitzlist"/>
        <w:spacing w:after="160" w:line="276" w:lineRule="auto"/>
        <w:ind w:left="1440"/>
        <w:jc w:val="both"/>
        <w:rPr>
          <w:rFonts w:ascii="Arial" w:hAnsi="Arial" w:cs="Arial"/>
        </w:rPr>
      </w:pPr>
    </w:p>
    <w:p w:rsidR="009F7CE4" w:rsidRDefault="009F7CE4" w:rsidP="007D09A4">
      <w:pPr>
        <w:pStyle w:val="Akapitzlist"/>
        <w:spacing w:after="160" w:line="276" w:lineRule="auto"/>
        <w:ind w:left="1440"/>
        <w:jc w:val="both"/>
        <w:rPr>
          <w:rFonts w:ascii="Arial" w:hAnsi="Arial" w:cs="Arial"/>
        </w:rPr>
      </w:pPr>
    </w:p>
    <w:p w:rsidR="009F7CE4" w:rsidRDefault="009F7CE4" w:rsidP="007D09A4">
      <w:pPr>
        <w:pStyle w:val="Akapitzlist"/>
        <w:spacing w:after="160" w:line="276" w:lineRule="auto"/>
        <w:ind w:left="1440"/>
        <w:jc w:val="both"/>
        <w:rPr>
          <w:rFonts w:ascii="Arial" w:hAnsi="Arial" w:cs="Arial"/>
        </w:rPr>
      </w:pPr>
    </w:p>
    <w:p w:rsidR="00D05B65" w:rsidRDefault="00D05B65" w:rsidP="00231B47">
      <w:pPr>
        <w:suppressAutoHyphens/>
        <w:overflowPunct w:val="0"/>
        <w:autoSpaceDE w:val="0"/>
        <w:autoSpaceDN w:val="0"/>
        <w:adjustRightInd w:val="0"/>
        <w:spacing w:line="23" w:lineRule="atLeast"/>
        <w:rPr>
          <w:rFonts w:ascii="Arial" w:hAnsi="Arial" w:cs="Arial"/>
          <w:b/>
          <w:u w:val="single"/>
          <w:lang w:eastAsia="ar-SA"/>
        </w:rPr>
      </w:pPr>
    </w:p>
    <w:p w:rsidR="00330B8C" w:rsidRDefault="00330B8C" w:rsidP="00231B47">
      <w:pPr>
        <w:suppressAutoHyphens/>
        <w:overflowPunct w:val="0"/>
        <w:autoSpaceDE w:val="0"/>
        <w:autoSpaceDN w:val="0"/>
        <w:adjustRightInd w:val="0"/>
        <w:spacing w:line="23" w:lineRule="atLeast"/>
        <w:rPr>
          <w:rFonts w:ascii="Arial" w:hAnsi="Arial" w:cs="Arial"/>
          <w:b/>
          <w:u w:val="single"/>
          <w:lang w:eastAsia="ar-SA"/>
        </w:rPr>
      </w:pPr>
    </w:p>
    <w:p w:rsidR="00330B8C" w:rsidRDefault="00330B8C" w:rsidP="00231B47">
      <w:pPr>
        <w:suppressAutoHyphens/>
        <w:overflowPunct w:val="0"/>
        <w:autoSpaceDE w:val="0"/>
        <w:autoSpaceDN w:val="0"/>
        <w:adjustRightInd w:val="0"/>
        <w:spacing w:line="23" w:lineRule="atLeast"/>
        <w:rPr>
          <w:rFonts w:ascii="Arial" w:hAnsi="Arial" w:cs="Arial"/>
          <w:b/>
          <w:u w:val="single"/>
          <w:lang w:eastAsia="ar-SA"/>
        </w:rPr>
      </w:pPr>
    </w:p>
    <w:p w:rsidR="00330B8C" w:rsidRDefault="00330B8C" w:rsidP="00231B47">
      <w:pPr>
        <w:suppressAutoHyphens/>
        <w:overflowPunct w:val="0"/>
        <w:autoSpaceDE w:val="0"/>
        <w:autoSpaceDN w:val="0"/>
        <w:adjustRightInd w:val="0"/>
        <w:spacing w:line="23" w:lineRule="atLeast"/>
        <w:rPr>
          <w:rFonts w:ascii="Arial" w:hAnsi="Arial" w:cs="Arial"/>
          <w:b/>
          <w:u w:val="single"/>
          <w:lang w:eastAsia="ar-SA"/>
        </w:rPr>
      </w:pPr>
    </w:p>
    <w:p w:rsidR="00330B8C" w:rsidRDefault="00330B8C" w:rsidP="00231B47">
      <w:pPr>
        <w:suppressAutoHyphens/>
        <w:overflowPunct w:val="0"/>
        <w:autoSpaceDE w:val="0"/>
        <w:autoSpaceDN w:val="0"/>
        <w:adjustRightInd w:val="0"/>
        <w:spacing w:line="23" w:lineRule="atLeast"/>
        <w:rPr>
          <w:rFonts w:ascii="Arial" w:hAnsi="Arial" w:cs="Arial"/>
          <w:b/>
          <w:u w:val="single"/>
          <w:lang w:eastAsia="ar-SA"/>
        </w:rPr>
      </w:pPr>
    </w:p>
    <w:p w:rsidR="00330B8C" w:rsidRDefault="00330B8C" w:rsidP="00231B47">
      <w:pPr>
        <w:suppressAutoHyphens/>
        <w:overflowPunct w:val="0"/>
        <w:autoSpaceDE w:val="0"/>
        <w:autoSpaceDN w:val="0"/>
        <w:adjustRightInd w:val="0"/>
        <w:spacing w:line="23" w:lineRule="atLeast"/>
        <w:rPr>
          <w:rFonts w:ascii="Arial" w:hAnsi="Arial" w:cs="Arial"/>
          <w:b/>
          <w:u w:val="single"/>
          <w:lang w:eastAsia="ar-SA"/>
        </w:rPr>
      </w:pPr>
    </w:p>
    <w:p w:rsidR="00330B8C" w:rsidRDefault="00330B8C" w:rsidP="00231B47">
      <w:pPr>
        <w:suppressAutoHyphens/>
        <w:overflowPunct w:val="0"/>
        <w:autoSpaceDE w:val="0"/>
        <w:autoSpaceDN w:val="0"/>
        <w:adjustRightInd w:val="0"/>
        <w:spacing w:line="23" w:lineRule="atLeast"/>
        <w:rPr>
          <w:rFonts w:ascii="Arial" w:hAnsi="Arial" w:cs="Arial"/>
          <w:b/>
          <w:u w:val="single"/>
          <w:lang w:eastAsia="ar-SA"/>
        </w:rPr>
      </w:pPr>
    </w:p>
    <w:p w:rsidR="00330B8C" w:rsidRDefault="00330B8C" w:rsidP="00231B47">
      <w:pPr>
        <w:suppressAutoHyphens/>
        <w:overflowPunct w:val="0"/>
        <w:autoSpaceDE w:val="0"/>
        <w:autoSpaceDN w:val="0"/>
        <w:adjustRightInd w:val="0"/>
        <w:spacing w:line="23" w:lineRule="atLeast"/>
        <w:rPr>
          <w:rFonts w:ascii="Arial" w:hAnsi="Arial" w:cs="Arial"/>
          <w:b/>
          <w:u w:val="single"/>
          <w:lang w:eastAsia="ar-SA"/>
        </w:rPr>
      </w:pPr>
    </w:p>
    <w:p w:rsidR="00330B8C" w:rsidRDefault="00330B8C" w:rsidP="00231B47">
      <w:pPr>
        <w:suppressAutoHyphens/>
        <w:overflowPunct w:val="0"/>
        <w:autoSpaceDE w:val="0"/>
        <w:autoSpaceDN w:val="0"/>
        <w:adjustRightInd w:val="0"/>
        <w:spacing w:line="23" w:lineRule="atLeast"/>
        <w:rPr>
          <w:rFonts w:ascii="Arial" w:hAnsi="Arial" w:cs="Arial"/>
          <w:b/>
          <w:u w:val="single"/>
          <w:lang w:eastAsia="ar-SA"/>
        </w:rPr>
      </w:pPr>
    </w:p>
    <w:p w:rsidR="00D05B65" w:rsidRDefault="00D05B65" w:rsidP="003540FA">
      <w:pPr>
        <w:suppressAutoHyphens/>
        <w:overflowPunct w:val="0"/>
        <w:autoSpaceDE w:val="0"/>
        <w:autoSpaceDN w:val="0"/>
        <w:adjustRightInd w:val="0"/>
        <w:spacing w:line="23" w:lineRule="atLeast"/>
        <w:jc w:val="center"/>
        <w:rPr>
          <w:rFonts w:ascii="Arial" w:hAnsi="Arial" w:cs="Arial"/>
          <w:b/>
          <w:u w:val="single"/>
          <w:lang w:eastAsia="ar-SA"/>
        </w:rPr>
      </w:pPr>
    </w:p>
    <w:p w:rsidR="003540FA" w:rsidRPr="00E42932" w:rsidRDefault="003540FA" w:rsidP="003540FA">
      <w:pPr>
        <w:suppressAutoHyphens/>
        <w:overflowPunct w:val="0"/>
        <w:autoSpaceDE w:val="0"/>
        <w:autoSpaceDN w:val="0"/>
        <w:adjustRightInd w:val="0"/>
        <w:spacing w:line="23" w:lineRule="atLeast"/>
        <w:jc w:val="center"/>
        <w:rPr>
          <w:rFonts w:ascii="Arial" w:hAnsi="Arial" w:cs="Arial"/>
          <w:b/>
          <w:u w:val="single"/>
          <w:lang w:eastAsia="ar-SA"/>
        </w:rPr>
      </w:pPr>
      <w:r w:rsidRPr="00E42932">
        <w:rPr>
          <w:rFonts w:ascii="Arial" w:hAnsi="Arial" w:cs="Arial"/>
          <w:b/>
          <w:u w:val="single"/>
          <w:lang w:eastAsia="ar-SA"/>
        </w:rPr>
        <w:t>Rozdział II – Wzór umowy</w:t>
      </w:r>
    </w:p>
    <w:p w:rsidR="003540FA" w:rsidRPr="00E42932" w:rsidRDefault="003540FA" w:rsidP="003540FA">
      <w:pPr>
        <w:suppressAutoHyphens/>
        <w:overflowPunct w:val="0"/>
        <w:autoSpaceDE w:val="0"/>
        <w:autoSpaceDN w:val="0"/>
        <w:adjustRightInd w:val="0"/>
        <w:spacing w:line="23" w:lineRule="atLeast"/>
        <w:jc w:val="center"/>
        <w:rPr>
          <w:rFonts w:ascii="Arial" w:hAnsi="Arial" w:cs="Arial"/>
          <w:b/>
          <w:u w:val="single"/>
          <w:lang w:eastAsia="ar-SA"/>
        </w:rPr>
      </w:pPr>
    </w:p>
    <w:p w:rsidR="003540FA" w:rsidRPr="00EB3B40" w:rsidRDefault="003540FA" w:rsidP="003540FA">
      <w:pPr>
        <w:spacing w:line="276" w:lineRule="auto"/>
        <w:jc w:val="center"/>
        <w:rPr>
          <w:rFonts w:ascii="Arial" w:hAnsi="Arial" w:cs="Arial"/>
          <w:b/>
          <w:bCs/>
        </w:rPr>
      </w:pPr>
      <w:r w:rsidRPr="00EB3B40">
        <w:rPr>
          <w:rFonts w:ascii="Arial" w:hAnsi="Arial" w:cs="Arial"/>
          <w:b/>
          <w:bCs/>
        </w:rPr>
        <w:t>UMOWA nr ………./201</w:t>
      </w:r>
      <w:r w:rsidR="00253D58" w:rsidRPr="00EB3B40">
        <w:rPr>
          <w:rFonts w:ascii="Arial" w:hAnsi="Arial" w:cs="Arial"/>
          <w:b/>
          <w:bCs/>
        </w:rPr>
        <w:t>9</w:t>
      </w:r>
    </w:p>
    <w:p w:rsidR="00EB3B40" w:rsidRPr="00EB3B40" w:rsidRDefault="00EB3B40" w:rsidP="00EB3B40">
      <w:pPr>
        <w:widowControl w:val="0"/>
        <w:suppressAutoHyphens/>
        <w:spacing w:line="276" w:lineRule="auto"/>
        <w:jc w:val="both"/>
        <w:rPr>
          <w:rFonts w:ascii="Arial" w:hAnsi="Arial" w:cs="Arial"/>
          <w:lang w:eastAsia="ar-SA"/>
        </w:rPr>
      </w:pPr>
    </w:p>
    <w:p w:rsidR="00EB3B40" w:rsidRPr="00EB3B40" w:rsidRDefault="00EB3B40" w:rsidP="00EB3B40">
      <w:pPr>
        <w:widowControl w:val="0"/>
        <w:suppressAutoHyphens/>
        <w:spacing w:line="276" w:lineRule="auto"/>
        <w:jc w:val="both"/>
        <w:rPr>
          <w:rFonts w:ascii="Arial" w:hAnsi="Arial" w:cs="Arial"/>
          <w:lang w:eastAsia="ar-SA"/>
        </w:rPr>
      </w:pPr>
      <w:r w:rsidRPr="00EB3B40">
        <w:rPr>
          <w:rFonts w:ascii="Arial" w:hAnsi="Arial" w:cs="Arial"/>
          <w:lang w:eastAsia="ar-SA"/>
        </w:rPr>
        <w:t xml:space="preserve">w Warszawie w dniu ……………………………….. roku  pomiędzy: </w:t>
      </w:r>
    </w:p>
    <w:p w:rsidR="00EB3B40" w:rsidRPr="00EB3B40" w:rsidRDefault="00EB3B40" w:rsidP="00EB3B40">
      <w:pPr>
        <w:widowControl w:val="0"/>
        <w:suppressAutoHyphens/>
        <w:spacing w:line="276" w:lineRule="auto"/>
        <w:jc w:val="both"/>
        <w:rPr>
          <w:rFonts w:ascii="Arial" w:hAnsi="Arial" w:cs="Arial"/>
          <w:lang w:eastAsia="ar-SA"/>
        </w:rPr>
      </w:pPr>
      <w:r w:rsidRPr="00EB3B40">
        <w:rPr>
          <w:rFonts w:ascii="Arial" w:hAnsi="Arial" w:cs="Arial"/>
          <w:b/>
          <w:lang w:eastAsia="ar-SA"/>
        </w:rPr>
        <w:t>Skarbem Państwa - Kasą Rolniczego Ubezpieczenia Społecznego</w:t>
      </w:r>
      <w:r w:rsidRPr="00EB3B40">
        <w:rPr>
          <w:rFonts w:ascii="Arial" w:hAnsi="Arial" w:cs="Arial"/>
          <w:lang w:eastAsia="ar-SA"/>
        </w:rPr>
        <w:t xml:space="preserve"> mającą siedzibę w Warszawie przy Al. Niepodległości 190, 00-608 Warszawa, NIP: 526-00-13-054, REGON: 012513262, którą reprezentuje:  </w:t>
      </w:r>
    </w:p>
    <w:p w:rsidR="00EB3B40" w:rsidRPr="00EB3B40" w:rsidRDefault="00EB3B40" w:rsidP="00EB3B40">
      <w:pPr>
        <w:widowControl w:val="0"/>
        <w:suppressAutoHyphens/>
        <w:spacing w:line="276" w:lineRule="auto"/>
        <w:jc w:val="both"/>
        <w:rPr>
          <w:rFonts w:ascii="Arial" w:hAnsi="Arial" w:cs="Arial"/>
          <w:lang w:eastAsia="ar-SA"/>
        </w:rPr>
      </w:pPr>
      <w:r w:rsidRPr="00EB3B40">
        <w:rPr>
          <w:rFonts w:ascii="Arial" w:hAnsi="Arial" w:cs="Arial"/>
          <w:lang w:eastAsia="ar-SA"/>
        </w:rPr>
        <w:t xml:space="preserve">Pan Kazimierz Sionek- Dyrektor Biura Administracji i Inwestycji </w:t>
      </w:r>
    </w:p>
    <w:p w:rsidR="00EB3B40" w:rsidRPr="00EB3B40" w:rsidRDefault="00EB3B40" w:rsidP="00EB3B40">
      <w:pPr>
        <w:widowControl w:val="0"/>
        <w:suppressAutoHyphens/>
        <w:spacing w:line="276" w:lineRule="auto"/>
        <w:jc w:val="both"/>
        <w:rPr>
          <w:rFonts w:ascii="Arial" w:hAnsi="Arial" w:cs="Arial"/>
          <w:lang w:eastAsia="ar-SA"/>
        </w:rPr>
      </w:pPr>
      <w:r w:rsidRPr="00EB3B40">
        <w:rPr>
          <w:rFonts w:ascii="Arial" w:hAnsi="Arial" w:cs="Arial"/>
          <w:lang w:eastAsia="ar-SA"/>
        </w:rPr>
        <w:t>na podstawie pełnomocnictwa udzielonego przez Prezesa Kasy Rolniczego Ubezpieczenia Społecznego nr ……………………………….….z dnia …………………………………….</w:t>
      </w:r>
    </w:p>
    <w:p w:rsidR="00EB3B40" w:rsidRPr="00EB3B40" w:rsidRDefault="00EB3B40" w:rsidP="00EB3B40">
      <w:pPr>
        <w:widowControl w:val="0"/>
        <w:suppressAutoHyphens/>
        <w:spacing w:line="276" w:lineRule="auto"/>
        <w:jc w:val="both"/>
        <w:rPr>
          <w:rFonts w:ascii="Arial" w:hAnsi="Arial" w:cs="Arial"/>
          <w:lang w:eastAsia="ar-SA"/>
        </w:rPr>
      </w:pPr>
      <w:r w:rsidRPr="00EB3B40">
        <w:rPr>
          <w:rFonts w:ascii="Arial" w:hAnsi="Arial" w:cs="Arial"/>
          <w:lang w:eastAsia="ar-SA"/>
        </w:rPr>
        <w:t xml:space="preserve">zwaną w dalej części umowy </w:t>
      </w:r>
      <w:r w:rsidRPr="00EB3B40">
        <w:rPr>
          <w:rFonts w:ascii="Arial" w:hAnsi="Arial" w:cs="Arial"/>
          <w:b/>
          <w:lang w:eastAsia="ar-SA"/>
        </w:rPr>
        <w:t>Zamawiającym</w:t>
      </w:r>
      <w:r w:rsidRPr="00EB3B40">
        <w:rPr>
          <w:rFonts w:ascii="Arial" w:hAnsi="Arial" w:cs="Arial"/>
          <w:lang w:eastAsia="ar-SA"/>
        </w:rPr>
        <w:t>,</w:t>
      </w:r>
    </w:p>
    <w:p w:rsidR="00EB3B40" w:rsidRPr="00EB3B40" w:rsidRDefault="00EB3B40" w:rsidP="00EB3B40">
      <w:pPr>
        <w:widowControl w:val="0"/>
        <w:suppressAutoHyphens/>
        <w:spacing w:line="276" w:lineRule="auto"/>
        <w:jc w:val="both"/>
        <w:rPr>
          <w:rFonts w:ascii="Arial" w:hAnsi="Arial" w:cs="Arial"/>
          <w:lang w:eastAsia="ar-SA"/>
        </w:rPr>
      </w:pPr>
      <w:r w:rsidRPr="00EB3B40">
        <w:rPr>
          <w:rFonts w:ascii="Arial" w:hAnsi="Arial" w:cs="Arial"/>
          <w:lang w:eastAsia="ar-SA"/>
        </w:rPr>
        <w:t>a</w:t>
      </w:r>
    </w:p>
    <w:p w:rsidR="00EB3B40" w:rsidRPr="00EB3B40" w:rsidRDefault="00EB3B40" w:rsidP="00EB3B40">
      <w:pPr>
        <w:widowControl w:val="0"/>
        <w:suppressAutoHyphens/>
        <w:spacing w:line="276" w:lineRule="auto"/>
        <w:jc w:val="both"/>
        <w:rPr>
          <w:rFonts w:ascii="Arial" w:hAnsi="Arial" w:cs="Arial"/>
          <w:color w:val="000000"/>
          <w:spacing w:val="3"/>
        </w:rPr>
      </w:pPr>
      <w:r w:rsidRPr="00EB3B40">
        <w:rPr>
          <w:rFonts w:ascii="Arial" w:hAnsi="Arial" w:cs="Arial"/>
          <w:lang w:eastAsia="ar-SA"/>
        </w:rPr>
        <w:t>…………………………………………………………………………………………………………</w:t>
      </w:r>
      <w:r w:rsidRPr="00EB3B40">
        <w:rPr>
          <w:rFonts w:ascii="Arial" w:hAnsi="Arial" w:cs="Arial"/>
          <w:color w:val="000000"/>
          <w:spacing w:val="3"/>
        </w:rPr>
        <w:t>w imieniu którego występuje:</w:t>
      </w:r>
    </w:p>
    <w:p w:rsidR="00EB3B40" w:rsidRPr="00EB3B40" w:rsidRDefault="00EB3B40" w:rsidP="00EB3B40">
      <w:pPr>
        <w:widowControl w:val="0"/>
        <w:suppressAutoHyphens/>
        <w:spacing w:line="276" w:lineRule="auto"/>
        <w:jc w:val="both"/>
        <w:rPr>
          <w:rFonts w:ascii="Arial" w:hAnsi="Arial" w:cs="Arial"/>
          <w:lang w:eastAsia="ar-SA"/>
        </w:rPr>
      </w:pPr>
      <w:r w:rsidRPr="00EB3B40">
        <w:rPr>
          <w:rFonts w:ascii="Arial" w:hAnsi="Arial" w:cs="Arial"/>
          <w:lang w:eastAsia="ar-SA"/>
        </w:rPr>
        <w:t>Pani/Pan ……………………………………</w:t>
      </w:r>
    </w:p>
    <w:p w:rsidR="00EB3B40" w:rsidRPr="00EB3B40" w:rsidRDefault="00EB3B40" w:rsidP="00EB3B40">
      <w:pPr>
        <w:spacing w:line="276" w:lineRule="auto"/>
        <w:jc w:val="both"/>
        <w:rPr>
          <w:rFonts w:ascii="Arial" w:hAnsi="Arial" w:cs="Arial"/>
          <w:u w:val="dotted"/>
        </w:rPr>
      </w:pPr>
      <w:r w:rsidRPr="00EB3B40">
        <w:rPr>
          <w:rFonts w:ascii="Arial" w:hAnsi="Arial" w:cs="Arial"/>
        </w:rPr>
        <w:t xml:space="preserve">zwanym dalej </w:t>
      </w:r>
      <w:r w:rsidRPr="00EB3B40">
        <w:rPr>
          <w:rFonts w:ascii="Arial" w:hAnsi="Arial" w:cs="Arial"/>
          <w:b/>
        </w:rPr>
        <w:t>Wykonawcą,</w:t>
      </w:r>
    </w:p>
    <w:p w:rsidR="00EB3B40" w:rsidRPr="00EB3B40" w:rsidRDefault="00EB3B40" w:rsidP="00EB3B40">
      <w:pPr>
        <w:tabs>
          <w:tab w:val="left" w:pos="708"/>
          <w:tab w:val="center" w:pos="4536"/>
          <w:tab w:val="right" w:pos="9072"/>
        </w:tabs>
        <w:spacing w:line="276" w:lineRule="auto"/>
        <w:jc w:val="both"/>
        <w:rPr>
          <w:rFonts w:ascii="Arial" w:hAnsi="Arial" w:cs="Arial"/>
        </w:rPr>
      </w:pPr>
      <w:r w:rsidRPr="00EB3B40">
        <w:rPr>
          <w:rFonts w:ascii="Arial" w:hAnsi="Arial" w:cs="Arial"/>
        </w:rPr>
        <w:t xml:space="preserve">zwanymi dalej łącznie </w:t>
      </w:r>
      <w:r w:rsidRPr="00EB3B40">
        <w:rPr>
          <w:rFonts w:ascii="Arial" w:hAnsi="Arial" w:cs="Arial"/>
          <w:b/>
        </w:rPr>
        <w:t>Stronami</w:t>
      </w:r>
      <w:r w:rsidRPr="00EB3B40">
        <w:rPr>
          <w:rFonts w:ascii="Arial" w:hAnsi="Arial" w:cs="Arial"/>
        </w:rPr>
        <w:t>,</w:t>
      </w:r>
    </w:p>
    <w:p w:rsidR="00EB3B40" w:rsidRPr="00EB3B40" w:rsidRDefault="00EB3B40" w:rsidP="00EB3B40">
      <w:pPr>
        <w:tabs>
          <w:tab w:val="left" w:pos="708"/>
          <w:tab w:val="center" w:pos="4536"/>
          <w:tab w:val="right" w:pos="9072"/>
        </w:tabs>
        <w:spacing w:line="276" w:lineRule="auto"/>
        <w:jc w:val="both"/>
        <w:rPr>
          <w:rFonts w:ascii="Arial" w:hAnsi="Arial" w:cs="Arial"/>
        </w:rPr>
      </w:pPr>
      <w:r w:rsidRPr="00EB3B40">
        <w:rPr>
          <w:rFonts w:ascii="Arial" w:hAnsi="Arial" w:cs="Arial"/>
        </w:rPr>
        <w:t xml:space="preserve">została zawarta umowa, będąca wynikiem postępowania przeprowadzonego w trybie przetargu nieograniczonego, zgodnie z przepisami ustawy z dnia 29 stycznia 2004 r. – Prawo zamówień publicznych (Dz. U. z 2018 r. poz. 1986 z </w:t>
      </w:r>
      <w:proofErr w:type="spellStart"/>
      <w:r w:rsidRPr="00EB3B40">
        <w:rPr>
          <w:rFonts w:ascii="Arial" w:hAnsi="Arial" w:cs="Arial"/>
        </w:rPr>
        <w:t>późn</w:t>
      </w:r>
      <w:proofErr w:type="spellEnd"/>
      <w:r w:rsidRPr="00EB3B40">
        <w:rPr>
          <w:rFonts w:ascii="Arial" w:hAnsi="Arial" w:cs="Arial"/>
        </w:rPr>
        <w:t>. zm.), o następującej treści:</w:t>
      </w:r>
    </w:p>
    <w:p w:rsidR="00EB3B40" w:rsidRPr="00EB3B40" w:rsidRDefault="00EB3B40" w:rsidP="00EB3B40">
      <w:pPr>
        <w:spacing w:line="276" w:lineRule="auto"/>
        <w:jc w:val="both"/>
        <w:rPr>
          <w:rFonts w:ascii="Arial" w:hAnsi="Arial" w:cs="Arial"/>
        </w:rPr>
      </w:pPr>
    </w:p>
    <w:p w:rsidR="00EB3B40" w:rsidRPr="00EB3B40" w:rsidRDefault="00EB3B40" w:rsidP="00EB3B40">
      <w:pPr>
        <w:spacing w:line="276" w:lineRule="auto"/>
        <w:jc w:val="both"/>
        <w:rPr>
          <w:rFonts w:ascii="Arial" w:hAnsi="Arial" w:cs="Arial"/>
        </w:rPr>
      </w:pPr>
    </w:p>
    <w:p w:rsidR="00EB3B40" w:rsidRPr="00EB3B40" w:rsidRDefault="00EB3B40" w:rsidP="00EB3B40">
      <w:pPr>
        <w:spacing w:line="276" w:lineRule="auto"/>
        <w:jc w:val="center"/>
        <w:rPr>
          <w:rFonts w:ascii="Arial" w:hAnsi="Arial" w:cs="Arial"/>
          <w:b/>
        </w:rPr>
      </w:pPr>
      <w:r w:rsidRPr="00EB3B40">
        <w:rPr>
          <w:rFonts w:ascii="Arial" w:hAnsi="Arial" w:cs="Arial"/>
          <w:b/>
        </w:rPr>
        <w:t>§ 1</w:t>
      </w:r>
    </w:p>
    <w:p w:rsidR="00EB3B40" w:rsidRPr="00EB3B40" w:rsidRDefault="00EB3B40">
      <w:pPr>
        <w:spacing w:line="276" w:lineRule="auto"/>
        <w:jc w:val="center"/>
        <w:rPr>
          <w:rFonts w:ascii="Arial" w:hAnsi="Arial" w:cs="Arial"/>
          <w:b/>
        </w:rPr>
      </w:pPr>
      <w:r w:rsidRPr="00EB3B40">
        <w:rPr>
          <w:rFonts w:ascii="Arial" w:hAnsi="Arial" w:cs="Arial"/>
          <w:b/>
        </w:rPr>
        <w:t xml:space="preserve">PRZEDMIOT </w:t>
      </w:r>
      <w:r>
        <w:rPr>
          <w:rFonts w:ascii="Arial" w:hAnsi="Arial" w:cs="Arial"/>
          <w:b/>
        </w:rPr>
        <w:t>UMOWY</w:t>
      </w:r>
    </w:p>
    <w:p w:rsidR="00EB3B40" w:rsidRPr="00EB3B40" w:rsidRDefault="00EB3B40" w:rsidP="00260CA6">
      <w:pPr>
        <w:numPr>
          <w:ilvl w:val="0"/>
          <w:numId w:val="25"/>
        </w:numPr>
        <w:spacing w:line="276" w:lineRule="auto"/>
        <w:jc w:val="both"/>
        <w:rPr>
          <w:rFonts w:ascii="Arial" w:hAnsi="Arial" w:cs="Arial"/>
        </w:rPr>
      </w:pPr>
      <w:r w:rsidRPr="00EB3B40">
        <w:rPr>
          <w:rFonts w:ascii="Arial" w:hAnsi="Arial" w:cs="Arial"/>
        </w:rPr>
        <w:t xml:space="preserve">Przedmiotem </w:t>
      </w:r>
      <w:r>
        <w:rPr>
          <w:rFonts w:ascii="Arial" w:hAnsi="Arial" w:cs="Arial"/>
        </w:rPr>
        <w:t>umowy</w:t>
      </w:r>
      <w:r w:rsidRPr="00EB3B40">
        <w:rPr>
          <w:rFonts w:ascii="Arial" w:hAnsi="Arial" w:cs="Arial"/>
        </w:rPr>
        <w:t xml:space="preserve"> jest świadczenie usług telefonii komórkowej oraz realizacja dostaw objętych niniejszą umową na potrzeby KRUS w terminie od dnia </w:t>
      </w:r>
      <w:r w:rsidRPr="00EB3B40">
        <w:rPr>
          <w:rFonts w:ascii="Arial" w:hAnsi="Arial" w:cs="Arial"/>
          <w:b/>
          <w:bCs/>
        </w:rPr>
        <w:t>01.01.2020</w:t>
      </w:r>
      <w:r w:rsidRPr="00952D02">
        <w:rPr>
          <w:rFonts w:ascii="Arial" w:hAnsi="Arial" w:cs="Arial"/>
          <w:b/>
        </w:rPr>
        <w:t>r.</w:t>
      </w:r>
      <w:r w:rsidRPr="00EB3B40">
        <w:rPr>
          <w:rFonts w:ascii="Arial" w:hAnsi="Arial" w:cs="Arial"/>
        </w:rPr>
        <w:t xml:space="preserve"> do </w:t>
      </w:r>
      <w:r w:rsidR="00952D02">
        <w:rPr>
          <w:rFonts w:ascii="Arial" w:hAnsi="Arial" w:cs="Arial"/>
          <w:b/>
          <w:bCs/>
        </w:rPr>
        <w:t>31.12.2021</w:t>
      </w:r>
      <w:r w:rsidRPr="00EB3B40">
        <w:rPr>
          <w:rFonts w:ascii="Arial" w:hAnsi="Arial" w:cs="Arial"/>
          <w:b/>
          <w:bCs/>
        </w:rPr>
        <w:t>r.</w:t>
      </w:r>
      <w:r w:rsidRPr="00EB3B40">
        <w:rPr>
          <w:rFonts w:ascii="Arial" w:hAnsi="Arial" w:cs="Arial"/>
        </w:rPr>
        <w:t xml:space="preserve"> lub do wyczerpania się wcześniej </w:t>
      </w:r>
      <w:r w:rsidRPr="00EB3B40">
        <w:rPr>
          <w:rFonts w:ascii="Arial" w:hAnsi="Arial" w:cs="Arial"/>
          <w:b/>
        </w:rPr>
        <w:t>kwoty …………… zł</w:t>
      </w:r>
      <w:r w:rsidRPr="00EB3B40">
        <w:rPr>
          <w:rFonts w:ascii="Arial" w:hAnsi="Arial" w:cs="Arial"/>
          <w:b/>
          <w:bCs/>
        </w:rPr>
        <w:t xml:space="preserve"> </w:t>
      </w:r>
      <w:r w:rsidRPr="00EB3B40">
        <w:rPr>
          <w:rFonts w:ascii="Arial" w:hAnsi="Arial" w:cs="Arial"/>
          <w:b/>
        </w:rPr>
        <w:t>brutto</w:t>
      </w:r>
      <w:r w:rsidRPr="00EB3B40">
        <w:rPr>
          <w:rFonts w:ascii="Arial" w:hAnsi="Arial" w:cs="Arial"/>
          <w:b/>
          <w:bCs/>
        </w:rPr>
        <w:t xml:space="preserve"> </w:t>
      </w:r>
      <w:r w:rsidRPr="00EB3B40">
        <w:rPr>
          <w:rFonts w:ascii="Arial" w:hAnsi="Arial" w:cs="Arial"/>
        </w:rPr>
        <w:t xml:space="preserve">(przy stawce VAT </w:t>
      </w:r>
      <w:r w:rsidR="00E04FE2">
        <w:rPr>
          <w:rFonts w:ascii="Arial" w:hAnsi="Arial" w:cs="Arial"/>
        </w:rPr>
        <w:t>….</w:t>
      </w:r>
      <w:r w:rsidRPr="00EB3B40">
        <w:rPr>
          <w:rFonts w:ascii="Arial" w:hAnsi="Arial" w:cs="Arial"/>
        </w:rPr>
        <w:t>%) przeznaczonej na realizację niniejszej umowy, przy czym:</w:t>
      </w:r>
    </w:p>
    <w:p w:rsidR="00952D02" w:rsidRDefault="00EB3B40" w:rsidP="00260CA6">
      <w:pPr>
        <w:pStyle w:val="Akapitzlist"/>
        <w:numPr>
          <w:ilvl w:val="0"/>
          <w:numId w:val="32"/>
        </w:numPr>
        <w:spacing w:line="276" w:lineRule="auto"/>
        <w:jc w:val="both"/>
        <w:rPr>
          <w:rFonts w:ascii="Arial" w:hAnsi="Arial" w:cs="Arial"/>
        </w:rPr>
      </w:pPr>
      <w:r w:rsidRPr="00EB3B40">
        <w:rPr>
          <w:rFonts w:ascii="Arial" w:hAnsi="Arial" w:cs="Arial"/>
        </w:rPr>
        <w:t xml:space="preserve">kwota </w:t>
      </w:r>
      <w:r w:rsidRPr="00EB3B40">
        <w:rPr>
          <w:rFonts w:ascii="Arial" w:hAnsi="Arial" w:cs="Arial"/>
          <w:b/>
        </w:rPr>
        <w:t>……………. zł brutto</w:t>
      </w:r>
      <w:r w:rsidRPr="00EB3B40">
        <w:rPr>
          <w:rFonts w:ascii="Arial" w:hAnsi="Arial" w:cs="Arial"/>
        </w:rPr>
        <w:t xml:space="preserve"> (przy stawce VAT </w:t>
      </w:r>
      <w:r w:rsidR="00E04FE2">
        <w:rPr>
          <w:rFonts w:ascii="Arial" w:hAnsi="Arial" w:cs="Arial"/>
        </w:rPr>
        <w:t>….</w:t>
      </w:r>
      <w:r w:rsidRPr="00EB3B40">
        <w:rPr>
          <w:rFonts w:ascii="Arial" w:hAnsi="Arial" w:cs="Arial"/>
        </w:rPr>
        <w:t>%) obejmuje</w:t>
      </w:r>
      <w:r w:rsidR="00952D02">
        <w:rPr>
          <w:rFonts w:ascii="Arial" w:hAnsi="Arial" w:cs="Arial"/>
        </w:rPr>
        <w:t>:</w:t>
      </w:r>
    </w:p>
    <w:p w:rsidR="00EB3B40" w:rsidRPr="00952D02" w:rsidRDefault="00EB3B40" w:rsidP="00952D02">
      <w:pPr>
        <w:pStyle w:val="Akapitzlist"/>
        <w:numPr>
          <w:ilvl w:val="0"/>
          <w:numId w:val="44"/>
        </w:numPr>
        <w:spacing w:line="276" w:lineRule="auto"/>
        <w:jc w:val="both"/>
        <w:rPr>
          <w:rFonts w:ascii="Arial" w:hAnsi="Arial" w:cs="Arial"/>
        </w:rPr>
      </w:pPr>
      <w:r w:rsidRPr="00952D02">
        <w:rPr>
          <w:rFonts w:ascii="Arial" w:hAnsi="Arial" w:cs="Arial"/>
          <w:u w:val="single"/>
        </w:rPr>
        <w:t>zakup gwarantowan</w:t>
      </w:r>
      <w:r w:rsidR="00260CA6" w:rsidRPr="00952D02">
        <w:rPr>
          <w:rFonts w:ascii="Arial" w:hAnsi="Arial" w:cs="Arial"/>
          <w:u w:val="single"/>
        </w:rPr>
        <w:t>y</w:t>
      </w:r>
      <w:r w:rsidR="00952D02">
        <w:rPr>
          <w:rFonts w:ascii="Arial" w:hAnsi="Arial" w:cs="Arial"/>
        </w:rPr>
        <w:t xml:space="preserve"> przez Zamawiającego tj. </w:t>
      </w:r>
      <w:r w:rsidRPr="00952D02">
        <w:rPr>
          <w:rFonts w:ascii="Arial" w:hAnsi="Arial" w:cs="Arial"/>
        </w:rPr>
        <w:t xml:space="preserve">świadczenie usług telefonii komórkowej wraz z dostarczeniem </w:t>
      </w:r>
      <w:r w:rsidR="004959B1" w:rsidRPr="00952D02">
        <w:rPr>
          <w:rFonts w:ascii="Arial" w:hAnsi="Arial" w:cs="Arial"/>
          <w:b/>
          <w:bCs/>
        </w:rPr>
        <w:t xml:space="preserve">615 </w:t>
      </w:r>
      <w:r w:rsidRPr="00952D02">
        <w:rPr>
          <w:rFonts w:ascii="Arial" w:hAnsi="Arial" w:cs="Arial"/>
          <w:b/>
          <w:bCs/>
        </w:rPr>
        <w:t>kart</w:t>
      </w:r>
      <w:r w:rsidR="00260CA6" w:rsidRPr="00952D02">
        <w:rPr>
          <w:rFonts w:ascii="Arial" w:hAnsi="Arial" w:cs="Arial"/>
          <w:b/>
          <w:bCs/>
        </w:rPr>
        <w:t xml:space="preserve"> SIM</w:t>
      </w:r>
      <w:r w:rsidRPr="00952D02">
        <w:rPr>
          <w:rFonts w:ascii="Arial" w:hAnsi="Arial" w:cs="Arial"/>
        </w:rPr>
        <w:t xml:space="preserve"> oraz </w:t>
      </w:r>
      <w:r w:rsidR="004959B1" w:rsidRPr="00952D02">
        <w:rPr>
          <w:rFonts w:ascii="Arial" w:hAnsi="Arial" w:cs="Arial"/>
          <w:b/>
          <w:bCs/>
        </w:rPr>
        <w:t xml:space="preserve">515 </w:t>
      </w:r>
      <w:r w:rsidRPr="00952D02">
        <w:rPr>
          <w:rFonts w:ascii="Arial" w:hAnsi="Arial" w:cs="Arial"/>
          <w:b/>
          <w:bCs/>
        </w:rPr>
        <w:t>sztuk</w:t>
      </w:r>
      <w:r w:rsidRPr="00952D02">
        <w:rPr>
          <w:rFonts w:ascii="Arial" w:hAnsi="Arial" w:cs="Arial"/>
        </w:rPr>
        <w:t xml:space="preserve"> fabrycznie nowych telefonów komórkowych dla użytkowników w KRUS, </w:t>
      </w:r>
    </w:p>
    <w:p w:rsidR="00373EFE" w:rsidRDefault="00EB3B40" w:rsidP="00952D02">
      <w:pPr>
        <w:pStyle w:val="Akapitzlist"/>
        <w:numPr>
          <w:ilvl w:val="0"/>
          <w:numId w:val="44"/>
        </w:numPr>
        <w:spacing w:line="276" w:lineRule="auto"/>
        <w:jc w:val="both"/>
        <w:rPr>
          <w:rFonts w:ascii="Arial" w:hAnsi="Arial" w:cs="Arial"/>
        </w:rPr>
      </w:pPr>
      <w:r w:rsidRPr="00952D02">
        <w:rPr>
          <w:rFonts w:ascii="Arial" w:hAnsi="Arial" w:cs="Arial"/>
          <w:u w:val="single"/>
        </w:rPr>
        <w:t>zakup dodatkowy</w:t>
      </w:r>
      <w:r w:rsidR="00952D02">
        <w:rPr>
          <w:rFonts w:ascii="Arial" w:hAnsi="Arial" w:cs="Arial"/>
        </w:rPr>
        <w:t xml:space="preserve"> tj. </w:t>
      </w:r>
      <w:r w:rsidRPr="00952D02">
        <w:rPr>
          <w:rFonts w:ascii="Arial" w:hAnsi="Arial" w:cs="Arial"/>
        </w:rPr>
        <w:t>zakup</w:t>
      </w:r>
      <w:r w:rsidR="00260CA6" w:rsidRPr="00952D02">
        <w:rPr>
          <w:rFonts w:ascii="Arial" w:hAnsi="Arial" w:cs="Arial"/>
        </w:rPr>
        <w:t xml:space="preserve"> fabrycznie nowych</w:t>
      </w:r>
      <w:r w:rsidRPr="00952D02">
        <w:rPr>
          <w:rFonts w:ascii="Arial" w:hAnsi="Arial" w:cs="Arial"/>
        </w:rPr>
        <w:t xml:space="preserve"> telefonów komórkowych, </w:t>
      </w:r>
      <w:r w:rsidR="00952D02" w:rsidRPr="00952D02">
        <w:rPr>
          <w:rFonts w:ascii="Arial" w:hAnsi="Arial" w:cs="Arial"/>
        </w:rPr>
        <w:br/>
      </w:r>
      <w:r w:rsidRPr="00952D02">
        <w:rPr>
          <w:rFonts w:ascii="Arial" w:hAnsi="Arial" w:cs="Arial"/>
        </w:rPr>
        <w:t>o których mowa w § 2 ust. 20 oraz zwiększenie ilości aktywnych kart SIM oraz numerów w sieci, o którym mowa w § 2 ust. 19, 48 i 50,</w:t>
      </w:r>
      <w:r w:rsidR="00952D02" w:rsidRPr="00952D02">
        <w:rPr>
          <w:rFonts w:ascii="Arial" w:hAnsi="Arial" w:cs="Arial"/>
        </w:rPr>
        <w:t xml:space="preserve"> </w:t>
      </w:r>
    </w:p>
    <w:p w:rsidR="00EB3B40" w:rsidRPr="00952D02" w:rsidRDefault="00EB3B40" w:rsidP="00373EFE">
      <w:pPr>
        <w:pStyle w:val="Akapitzlist"/>
        <w:spacing w:line="276" w:lineRule="auto"/>
        <w:ind w:left="1080"/>
        <w:jc w:val="both"/>
        <w:rPr>
          <w:rFonts w:ascii="Arial" w:hAnsi="Arial" w:cs="Arial"/>
        </w:rPr>
      </w:pPr>
      <w:r w:rsidRPr="00952D02">
        <w:rPr>
          <w:rFonts w:ascii="Arial" w:hAnsi="Arial" w:cs="Arial"/>
        </w:rPr>
        <w:t>zgodnie z ofertą Wykonawcy;</w:t>
      </w:r>
    </w:p>
    <w:p w:rsidR="00EB3B40" w:rsidRPr="00EB3B40" w:rsidRDefault="00EB3B40" w:rsidP="00260CA6">
      <w:pPr>
        <w:pStyle w:val="Akapitzlist"/>
        <w:numPr>
          <w:ilvl w:val="0"/>
          <w:numId w:val="32"/>
        </w:numPr>
        <w:spacing w:line="276" w:lineRule="auto"/>
        <w:jc w:val="both"/>
        <w:rPr>
          <w:rFonts w:ascii="Arial" w:hAnsi="Arial" w:cs="Arial"/>
        </w:rPr>
      </w:pPr>
      <w:r w:rsidRPr="00EB3B40">
        <w:rPr>
          <w:rFonts w:ascii="Arial" w:hAnsi="Arial" w:cs="Arial"/>
        </w:rPr>
        <w:t xml:space="preserve">kwota </w:t>
      </w:r>
      <w:r w:rsidR="00346AFB">
        <w:rPr>
          <w:rFonts w:ascii="Arial" w:hAnsi="Arial" w:cs="Arial"/>
          <w:b/>
        </w:rPr>
        <w:t>18 000,00</w:t>
      </w:r>
      <w:r w:rsidR="00346AFB" w:rsidRPr="00EB3B40">
        <w:rPr>
          <w:rFonts w:ascii="Arial" w:hAnsi="Arial" w:cs="Arial"/>
          <w:b/>
        </w:rPr>
        <w:t xml:space="preserve"> </w:t>
      </w:r>
      <w:r w:rsidRPr="00EB3B40">
        <w:rPr>
          <w:rFonts w:ascii="Arial" w:hAnsi="Arial" w:cs="Arial"/>
          <w:b/>
        </w:rPr>
        <w:t>zł brutto</w:t>
      </w:r>
      <w:r w:rsidRPr="00EB3B40">
        <w:rPr>
          <w:rFonts w:ascii="Arial" w:hAnsi="Arial" w:cs="Arial"/>
        </w:rPr>
        <w:t xml:space="preserve"> (przy stawce VAT </w:t>
      </w:r>
      <w:r w:rsidR="00E04FE2">
        <w:rPr>
          <w:rFonts w:ascii="Arial" w:hAnsi="Arial" w:cs="Arial"/>
        </w:rPr>
        <w:t>….</w:t>
      </w:r>
      <w:r w:rsidRPr="00EB3B40">
        <w:rPr>
          <w:rFonts w:ascii="Arial" w:hAnsi="Arial" w:cs="Arial"/>
        </w:rPr>
        <w:t xml:space="preserve">%) przeznaczona jest na zakup dodatkowy obejmujący </w:t>
      </w:r>
      <w:r w:rsidR="00260CA6">
        <w:rPr>
          <w:rFonts w:ascii="Arial" w:hAnsi="Arial" w:cs="Arial"/>
        </w:rPr>
        <w:t xml:space="preserve">fabrycznie nowe </w:t>
      </w:r>
      <w:r w:rsidRPr="00EB3B40">
        <w:rPr>
          <w:rFonts w:ascii="Arial" w:hAnsi="Arial" w:cs="Arial"/>
        </w:rPr>
        <w:t xml:space="preserve">telefony komórkowe, urządzenia </w:t>
      </w:r>
      <w:r w:rsidR="00373EFE">
        <w:rPr>
          <w:rFonts w:ascii="Arial" w:hAnsi="Arial" w:cs="Arial"/>
        </w:rPr>
        <w:br/>
      </w:r>
      <w:r w:rsidRPr="00EB3B40">
        <w:rPr>
          <w:rFonts w:ascii="Arial" w:hAnsi="Arial" w:cs="Arial"/>
        </w:rPr>
        <w:t xml:space="preserve">i akcesoria, o których mowa w § 6 ust. 5, oraz zgodnie z ustawą z dnia 16 lipca 2004 r. - Prawo telekomunikacyjne (Dz. U. z 2018 r. poz. 1954 z </w:t>
      </w:r>
      <w:proofErr w:type="spellStart"/>
      <w:r w:rsidRPr="00EB3B40">
        <w:rPr>
          <w:rFonts w:ascii="Arial" w:hAnsi="Arial" w:cs="Arial"/>
        </w:rPr>
        <w:t>późn</w:t>
      </w:r>
      <w:proofErr w:type="spellEnd"/>
      <w:r w:rsidRPr="00EB3B40">
        <w:rPr>
          <w:rFonts w:ascii="Arial" w:hAnsi="Arial" w:cs="Arial"/>
        </w:rPr>
        <w:t>. zm.), według aktualnego cennika Wykonawcy.</w:t>
      </w:r>
    </w:p>
    <w:p w:rsidR="00EB3B40" w:rsidRPr="006C751A" w:rsidRDefault="00EB3B40" w:rsidP="006C751A">
      <w:pPr>
        <w:numPr>
          <w:ilvl w:val="0"/>
          <w:numId w:val="25"/>
        </w:numPr>
        <w:spacing w:line="276" w:lineRule="auto"/>
        <w:jc w:val="both"/>
        <w:rPr>
          <w:rFonts w:ascii="Arial" w:hAnsi="Arial" w:cs="Arial"/>
        </w:rPr>
      </w:pPr>
      <w:r w:rsidRPr="00EB3B40">
        <w:rPr>
          <w:rFonts w:ascii="Arial" w:hAnsi="Arial" w:cs="Arial"/>
        </w:rPr>
        <w:t xml:space="preserve">Szczegółowy opis przedmiotu zamówienia zawiera </w:t>
      </w:r>
      <w:r w:rsidRPr="00EB3B40">
        <w:rPr>
          <w:rFonts w:ascii="Arial" w:hAnsi="Arial" w:cs="Arial"/>
          <w:i/>
        </w:rPr>
        <w:t>Załącznik nr 1</w:t>
      </w:r>
      <w:r w:rsidRPr="00EB3B40">
        <w:rPr>
          <w:rFonts w:ascii="Arial" w:hAnsi="Arial" w:cs="Arial"/>
        </w:rPr>
        <w:t xml:space="preserve"> do umowy – „Charakterystyka Grup oraz minimalne parametry techniczne telefonów komórkowych”.</w:t>
      </w:r>
    </w:p>
    <w:p w:rsidR="00EB3B40" w:rsidRPr="00EB3B40" w:rsidRDefault="00EB3B40" w:rsidP="00EB3B40">
      <w:pPr>
        <w:spacing w:line="276" w:lineRule="auto"/>
        <w:jc w:val="center"/>
        <w:rPr>
          <w:rFonts w:ascii="Arial" w:hAnsi="Arial" w:cs="Arial"/>
          <w:b/>
        </w:rPr>
      </w:pPr>
      <w:r w:rsidRPr="00EB3B40">
        <w:rPr>
          <w:rFonts w:ascii="Arial" w:hAnsi="Arial" w:cs="Arial"/>
          <w:b/>
        </w:rPr>
        <w:t>§ 2</w:t>
      </w:r>
    </w:p>
    <w:p w:rsidR="00EB3B40" w:rsidRPr="00EB3B40" w:rsidRDefault="00EB3B40">
      <w:pPr>
        <w:spacing w:line="276" w:lineRule="auto"/>
        <w:jc w:val="center"/>
        <w:rPr>
          <w:rFonts w:ascii="Arial" w:hAnsi="Arial" w:cs="Arial"/>
          <w:b/>
        </w:rPr>
      </w:pPr>
      <w:r w:rsidRPr="00EB3B40">
        <w:rPr>
          <w:rFonts w:ascii="Arial" w:hAnsi="Arial" w:cs="Arial"/>
          <w:b/>
        </w:rPr>
        <w:t>TERMIN I WARUNKI DOSTAWY URZĄDZEŃ ORAZ ŚWIADCZENIA USŁUG OBJĘTYCH ABONAMENTEM</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jest zobowiązany do dostarczenia </w:t>
      </w:r>
      <w:r w:rsidR="00BA5C36">
        <w:rPr>
          <w:rFonts w:ascii="Arial" w:hAnsi="Arial" w:cs="Arial"/>
          <w:b/>
        </w:rPr>
        <w:t>615</w:t>
      </w:r>
      <w:r w:rsidR="00BA5C36" w:rsidRPr="00EB3B40">
        <w:rPr>
          <w:rFonts w:ascii="Arial" w:hAnsi="Arial" w:cs="Arial"/>
        </w:rPr>
        <w:t xml:space="preserve"> </w:t>
      </w:r>
      <w:r w:rsidRPr="00EB3B40">
        <w:rPr>
          <w:rFonts w:ascii="Arial" w:hAnsi="Arial" w:cs="Arial"/>
        </w:rPr>
        <w:t xml:space="preserve">aktywnych w sieci kart SIM wraz </w:t>
      </w:r>
      <w:r w:rsidRPr="00EB3B40">
        <w:rPr>
          <w:rFonts w:ascii="Arial" w:hAnsi="Arial" w:cs="Arial"/>
        </w:rPr>
        <w:br/>
        <w:t xml:space="preserve">z informacją o przypisanych do nich numerach abonenckich. </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Realizacja usług odbywać się będzie z wykorzystaniem powyższych kart SIM oraz </w:t>
      </w:r>
      <w:r w:rsidR="00BA5C36">
        <w:rPr>
          <w:rFonts w:ascii="Arial" w:hAnsi="Arial" w:cs="Arial"/>
          <w:b/>
        </w:rPr>
        <w:t>515</w:t>
      </w:r>
      <w:r w:rsidR="00BA5C36" w:rsidRPr="00EB3B40">
        <w:rPr>
          <w:rFonts w:ascii="Arial" w:hAnsi="Arial" w:cs="Arial"/>
          <w:b/>
        </w:rPr>
        <w:t xml:space="preserve"> </w:t>
      </w:r>
      <w:r w:rsidRPr="00EB3B40">
        <w:rPr>
          <w:rFonts w:ascii="Arial" w:hAnsi="Arial" w:cs="Arial"/>
        </w:rPr>
        <w:t xml:space="preserve">sztuk fabrycznie nowych telefonów komórkowych, z zastrzeżeniem możliwości zwiększenia liczby kart i telefonów w przypadkach określonych w ust. 19, 20, 48 i 50 niniejszego paragrafu. </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dostarczy do 17 jednostek organizacyjnych KRUS gotowe do użytku karty SIM wraz z informacją o przypisanych do nich numerach abonenckich (uwzględniając przy tym numery obecnie użytkowane przez Zamawiającego) nie później niż </w:t>
      </w:r>
      <w:r w:rsidRPr="00231B47">
        <w:rPr>
          <w:rFonts w:ascii="Arial" w:hAnsi="Arial" w:cs="Arial"/>
          <w:b/>
        </w:rPr>
        <w:t>10 dni roboczych</w:t>
      </w:r>
      <w:r w:rsidRPr="00EB3B40">
        <w:rPr>
          <w:rFonts w:ascii="Arial" w:hAnsi="Arial" w:cs="Arial"/>
        </w:rPr>
        <w:t xml:space="preserve"> przed terminem rozpoczęcia świadczenia usług określonych w § 1, </w:t>
      </w:r>
      <w:r>
        <w:rPr>
          <w:rFonts w:ascii="Arial" w:hAnsi="Arial" w:cs="Arial"/>
        </w:rPr>
        <w:br/>
      </w:r>
      <w:r w:rsidRPr="00EB3B40">
        <w:rPr>
          <w:rFonts w:ascii="Arial" w:hAnsi="Arial" w:cs="Arial"/>
        </w:rPr>
        <w:t xml:space="preserve">w ilościach zgodnych z </w:t>
      </w:r>
      <w:r w:rsidRPr="00EB3B40">
        <w:rPr>
          <w:rFonts w:ascii="Arial" w:hAnsi="Arial" w:cs="Arial"/>
          <w:i/>
        </w:rPr>
        <w:t>Załącznikiem nr 2</w:t>
      </w:r>
      <w:r w:rsidRPr="00EB3B40">
        <w:rPr>
          <w:rFonts w:ascii="Arial" w:hAnsi="Arial" w:cs="Arial"/>
        </w:rPr>
        <w:t xml:space="preserve"> do umowy – Rozdzielnik ilościowo – wartościowy. Wykaz numerów abonenckich użytkowanych w KRUS, w podziale na 17 jednostek organizacyjnych KRUS, stanowi </w:t>
      </w:r>
      <w:r w:rsidRPr="00EB3B40">
        <w:rPr>
          <w:rFonts w:ascii="Arial" w:hAnsi="Arial" w:cs="Arial"/>
          <w:i/>
        </w:rPr>
        <w:t xml:space="preserve">Załącznik nr </w:t>
      </w:r>
      <w:r w:rsidR="00E71763">
        <w:rPr>
          <w:rFonts w:ascii="Arial" w:hAnsi="Arial" w:cs="Arial"/>
          <w:i/>
        </w:rPr>
        <w:t>8</w:t>
      </w:r>
      <w:r w:rsidRPr="00EB3B40">
        <w:rPr>
          <w:rFonts w:ascii="Arial" w:hAnsi="Arial" w:cs="Arial"/>
        </w:rPr>
        <w:t xml:space="preserve"> do umowy.</w:t>
      </w:r>
    </w:p>
    <w:p w:rsidR="00260CA6"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dostarczy fabrycznie nowe telefony komórkowe do 17 jednostek organizacyjnych KRUS w ilościach zgodnych z </w:t>
      </w:r>
      <w:r w:rsidRPr="00EB3B40">
        <w:rPr>
          <w:rFonts w:ascii="Arial" w:hAnsi="Arial" w:cs="Arial"/>
          <w:i/>
        </w:rPr>
        <w:t xml:space="preserve">Załącznikiem nr </w:t>
      </w:r>
      <w:r w:rsidR="00E71763">
        <w:rPr>
          <w:rFonts w:ascii="Arial" w:hAnsi="Arial" w:cs="Arial"/>
          <w:i/>
        </w:rPr>
        <w:t>4</w:t>
      </w:r>
      <w:r w:rsidRPr="00EB3B40">
        <w:rPr>
          <w:rFonts w:ascii="Arial" w:hAnsi="Arial" w:cs="Arial"/>
        </w:rPr>
        <w:t xml:space="preserve"> do umowy – Rozdzielnik telefonów komórkowych, w terminie nie później niż </w:t>
      </w:r>
      <w:r w:rsidRPr="00EB3B40">
        <w:rPr>
          <w:rFonts w:ascii="Arial" w:hAnsi="Arial" w:cs="Arial"/>
          <w:b/>
        </w:rPr>
        <w:t>10</w:t>
      </w:r>
      <w:r w:rsidRPr="00EB3B40">
        <w:rPr>
          <w:rFonts w:ascii="Arial" w:hAnsi="Arial" w:cs="Arial"/>
          <w:b/>
          <w:i/>
        </w:rPr>
        <w:t xml:space="preserve"> </w:t>
      </w:r>
      <w:r w:rsidRPr="00EB3B40">
        <w:rPr>
          <w:rFonts w:ascii="Arial" w:hAnsi="Arial" w:cs="Arial"/>
          <w:b/>
        </w:rPr>
        <w:t>dni roboczych</w:t>
      </w:r>
      <w:r w:rsidRPr="00EB3B40">
        <w:rPr>
          <w:rFonts w:ascii="Arial" w:hAnsi="Arial" w:cs="Arial"/>
        </w:rPr>
        <w:t xml:space="preserve"> od dnia złożenia przez Zamawiającego zamówienia, sporządzonego według wzoru stanowiącego </w:t>
      </w:r>
      <w:r w:rsidRPr="00EB3B40">
        <w:rPr>
          <w:rFonts w:ascii="Arial" w:hAnsi="Arial" w:cs="Arial"/>
          <w:i/>
        </w:rPr>
        <w:t xml:space="preserve">Załącznik nr </w:t>
      </w:r>
      <w:r w:rsidR="00E71763">
        <w:rPr>
          <w:rFonts w:ascii="Arial" w:hAnsi="Arial" w:cs="Arial"/>
          <w:i/>
        </w:rPr>
        <w:t xml:space="preserve"> 5</w:t>
      </w:r>
      <w:r w:rsidRPr="00EB3B40">
        <w:rPr>
          <w:rFonts w:ascii="Arial" w:hAnsi="Arial" w:cs="Arial"/>
        </w:rPr>
        <w:t xml:space="preserve"> do umowy.</w:t>
      </w:r>
      <w:r w:rsidR="00260CA6">
        <w:rPr>
          <w:rFonts w:ascii="Arial" w:hAnsi="Arial" w:cs="Arial"/>
        </w:rPr>
        <w:t xml:space="preserve"> </w:t>
      </w:r>
    </w:p>
    <w:p w:rsidR="00EB3B40" w:rsidRPr="00EB3B40" w:rsidRDefault="00260CA6" w:rsidP="00260CA6">
      <w:pPr>
        <w:spacing w:line="276" w:lineRule="auto"/>
        <w:ind w:left="360"/>
        <w:jc w:val="both"/>
        <w:rPr>
          <w:rFonts w:ascii="Arial" w:hAnsi="Arial" w:cs="Arial"/>
        </w:rPr>
      </w:pPr>
      <w:r w:rsidRPr="00300AB1">
        <w:rPr>
          <w:rFonts w:ascii="Arial" w:hAnsi="Arial" w:cs="Arial"/>
        </w:rPr>
        <w:t xml:space="preserve">Wykonawca wraz z dostarczeniem telefonów komórkowych dostarczy również </w:t>
      </w:r>
      <w:r w:rsidR="008614B2">
        <w:rPr>
          <w:rFonts w:ascii="Arial" w:hAnsi="Arial" w:cs="Arial"/>
        </w:rPr>
        <w:t xml:space="preserve">szkło hartowane fabrycznie nowe w opakowaniu, dedykowane dla modeli telefonów </w:t>
      </w:r>
      <w:r w:rsidR="008614B2">
        <w:rPr>
          <w:rFonts w:ascii="Arial" w:hAnsi="Arial" w:cs="Arial"/>
        </w:rPr>
        <w:br/>
        <w:t xml:space="preserve">z odpowiedniej Grupy oraz fabrycznie nowe  etui silikonowe w opakowaniu, dedykowane dla modeli telefonów komórkowych z Grupy II i III </w:t>
      </w:r>
      <w:r w:rsidR="008614B2">
        <w:rPr>
          <w:rFonts w:ascii="Arial" w:hAnsi="Arial" w:cs="Arial"/>
        </w:rPr>
        <w:br/>
      </w:r>
      <w:r w:rsidRPr="00544950">
        <w:rPr>
          <w:rFonts w:ascii="Arial" w:hAnsi="Arial" w:cs="Arial"/>
          <w:i/>
          <w:u w:val="single"/>
        </w:rPr>
        <w:t>(</w:t>
      </w:r>
      <w:r>
        <w:rPr>
          <w:rFonts w:ascii="Arial" w:hAnsi="Arial" w:cs="Arial"/>
          <w:i/>
          <w:u w:val="single"/>
        </w:rPr>
        <w:t xml:space="preserve">opcjonalnie - </w:t>
      </w:r>
      <w:r w:rsidRPr="00544950">
        <w:rPr>
          <w:rFonts w:ascii="Arial" w:hAnsi="Arial" w:cs="Arial"/>
          <w:i/>
          <w:u w:val="single"/>
        </w:rPr>
        <w:t>dotyczy przypadku, gdy Wykonawca zaproponuje</w:t>
      </w:r>
      <w:r>
        <w:rPr>
          <w:rFonts w:ascii="Arial" w:hAnsi="Arial" w:cs="Arial"/>
          <w:i/>
          <w:u w:val="single"/>
        </w:rPr>
        <w:t xml:space="preserve"> dostarczenie </w:t>
      </w:r>
      <w:r w:rsidR="00B85D5E">
        <w:rPr>
          <w:rFonts w:ascii="Arial" w:hAnsi="Arial" w:cs="Arial"/>
          <w:i/>
          <w:u w:val="single"/>
        </w:rPr>
        <w:t xml:space="preserve">dodatkowego wyposażenia </w:t>
      </w:r>
      <w:r w:rsidRPr="00544950">
        <w:rPr>
          <w:rFonts w:ascii="Arial" w:hAnsi="Arial" w:cs="Arial"/>
          <w:i/>
          <w:u w:val="single"/>
        </w:rPr>
        <w:t xml:space="preserve"> </w:t>
      </w:r>
      <w:r>
        <w:rPr>
          <w:rFonts w:ascii="Arial" w:hAnsi="Arial" w:cs="Arial"/>
          <w:i/>
          <w:u w:val="single"/>
        </w:rPr>
        <w:t xml:space="preserve">w Formularzu </w:t>
      </w:r>
      <w:r w:rsidRPr="00544950">
        <w:rPr>
          <w:rFonts w:ascii="Arial" w:hAnsi="Arial" w:cs="Arial"/>
          <w:i/>
          <w:u w:val="single"/>
        </w:rPr>
        <w:t>ofert</w:t>
      </w:r>
      <w:r>
        <w:rPr>
          <w:rFonts w:ascii="Arial" w:hAnsi="Arial" w:cs="Arial"/>
          <w:i/>
          <w:u w:val="single"/>
        </w:rPr>
        <w:t>y</w:t>
      </w:r>
      <w:r w:rsidRPr="00544950">
        <w:rPr>
          <w:rFonts w:ascii="Arial" w:hAnsi="Arial" w:cs="Arial"/>
          <w:i/>
          <w:u w:val="single"/>
        </w:rPr>
        <w:t>).</w:t>
      </w:r>
    </w:p>
    <w:p w:rsidR="00EB3B40" w:rsidRPr="00EB3B40" w:rsidRDefault="00EB3B40" w:rsidP="00260CA6">
      <w:pPr>
        <w:numPr>
          <w:ilvl w:val="0"/>
          <w:numId w:val="17"/>
        </w:numPr>
        <w:tabs>
          <w:tab w:val="clear" w:pos="360"/>
          <w:tab w:val="num" w:pos="0"/>
        </w:tabs>
        <w:spacing w:line="276" w:lineRule="auto"/>
        <w:jc w:val="both"/>
        <w:rPr>
          <w:rFonts w:ascii="Arial" w:hAnsi="Arial" w:cs="Arial"/>
        </w:rPr>
      </w:pPr>
      <w:r w:rsidRPr="00EB3B40">
        <w:rPr>
          <w:rFonts w:ascii="Arial" w:hAnsi="Arial" w:cs="Arial"/>
        </w:rPr>
        <w:t xml:space="preserve">Wykonawca poniesie pełne ryzyko związane z niebezpieczeństwem utraty albo uszkodzenia do chwili przekazania kart SIM i telefonów komórkowych osobom wskazanym przez Zamawiającego. Karty SIM dostarczone będą w opakowaniach uniemożliwiających ich uszkodzenie, a na każdym z opakowań widoczny będzie numer MSISDN. </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Wykonawca powiadomi Zamawiającego e-mailowo lub telefonicznie o gotowości do dokonania przekazania kart SIM oraz fabrycznie nowych telefonów komórkowych.</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Zamawiający ustali datę i godzinę rozpoczęcia odbioru, nie później niż w terminie 2 dni roboczych od uzyskania informacji, o których mowa w ust. 6 i powiadomi o tym Wykonawcę.</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W przypadku stwierdzenia, że dostarczone telefony komórkowe lub karty SIM są niezgodne ze złożonym zamówieniem, Zamawiający odmówi wykonania czynności odbioru sporządzając protokół zawierający przyczyny odmowy odbioru. Strony uzgodnią nowy termin dostarczenia części lub całości zamówienia, kart SIM i telefonów komórkowych wolnych od wad i zgodnych z ustalonymi cenami, nie później jednak niż 5 dni roboczych od dnia, w którym nastąpiła odmowa odbioru oraz sporządzenie protokołu zawierającego jej przyczyny.</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Wykonanie przedmiotu umowy w zakresie dostarczenia telefonów komórkowych oraz kart SIM, zostanie potwierdzone sporządzonymi w każdej jednostce organizacyjnej KRUS: Protokołem przekazania kart SIM i numerów abonenckich, którego wzór stanowi </w:t>
      </w:r>
      <w:r w:rsidRPr="00EB3B40">
        <w:rPr>
          <w:rFonts w:ascii="Arial" w:hAnsi="Arial" w:cs="Arial"/>
          <w:i/>
        </w:rPr>
        <w:t xml:space="preserve">Załącznik nr </w:t>
      </w:r>
      <w:r w:rsidR="00E71763">
        <w:rPr>
          <w:rFonts w:ascii="Arial" w:hAnsi="Arial" w:cs="Arial"/>
          <w:i/>
        </w:rPr>
        <w:t>6</w:t>
      </w:r>
      <w:r w:rsidRPr="00EB3B40">
        <w:rPr>
          <w:rFonts w:ascii="Arial" w:hAnsi="Arial" w:cs="Arial"/>
        </w:rPr>
        <w:t xml:space="preserve"> do umowy oraz Protokołem Odbioru telefonów komórkowych/urządzeń/akcesoriów, którego wzór stanowi </w:t>
      </w:r>
      <w:r w:rsidRPr="00EB3B40">
        <w:rPr>
          <w:rFonts w:ascii="Arial" w:hAnsi="Arial" w:cs="Arial"/>
          <w:i/>
        </w:rPr>
        <w:t xml:space="preserve">Załącznik nr </w:t>
      </w:r>
      <w:r w:rsidR="00E71763">
        <w:rPr>
          <w:rFonts w:ascii="Arial" w:hAnsi="Arial" w:cs="Arial"/>
          <w:i/>
        </w:rPr>
        <w:t>7</w:t>
      </w:r>
      <w:r w:rsidRPr="00EB3B40">
        <w:rPr>
          <w:rFonts w:ascii="Arial" w:hAnsi="Arial" w:cs="Arial"/>
        </w:rPr>
        <w:t xml:space="preserve"> do umowy, podpisanymi przez wskazanych upoważnionych przedstawicieli Zamawiającego </w:t>
      </w:r>
      <w:r>
        <w:rPr>
          <w:rFonts w:ascii="Arial" w:hAnsi="Arial" w:cs="Arial"/>
        </w:rPr>
        <w:br/>
      </w:r>
      <w:r w:rsidRPr="00EB3B40">
        <w:rPr>
          <w:rFonts w:ascii="Arial" w:hAnsi="Arial" w:cs="Arial"/>
        </w:rPr>
        <w:t xml:space="preserve">i Wykonawcy. </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Z chwilą podpisania protokołów, o których mowa w ust. 9, telefony komórkowe stają się własnością Zamawiającego.</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jest zobowiązany rozpocząć świadczenie usług w dniu 01 stycznia 2020 r. </w:t>
      </w:r>
      <w:r w:rsidRPr="00EB3B40">
        <w:rPr>
          <w:rFonts w:ascii="Arial" w:hAnsi="Arial" w:cs="Arial"/>
        </w:rPr>
        <w:br w:type="textWrapping" w:clear="all"/>
        <w:t>od godz. 0:00</w:t>
      </w:r>
      <w:r w:rsidRPr="00EB3B40">
        <w:rPr>
          <w:rFonts w:ascii="Arial" w:hAnsi="Arial" w:cs="Arial"/>
          <w:vertAlign w:val="superscript"/>
        </w:rPr>
        <w:t xml:space="preserve"> </w:t>
      </w:r>
      <w:r w:rsidRPr="00EB3B40">
        <w:rPr>
          <w:rFonts w:ascii="Arial" w:hAnsi="Arial" w:cs="Arial"/>
        </w:rPr>
        <w:t>.</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Wykonawca jest zobowiązany do przejęcia dotychczas użytkowanych przez KRUS numerów abonenckich (</w:t>
      </w:r>
      <w:r w:rsidRPr="00EB3B40">
        <w:rPr>
          <w:rFonts w:ascii="Arial" w:hAnsi="Arial" w:cs="Arial"/>
          <w:i/>
        </w:rPr>
        <w:t xml:space="preserve">Załącznik nr </w:t>
      </w:r>
      <w:r w:rsidR="00E71763">
        <w:rPr>
          <w:rFonts w:ascii="Arial" w:hAnsi="Arial" w:cs="Arial"/>
          <w:i/>
        </w:rPr>
        <w:t>8</w:t>
      </w:r>
      <w:r w:rsidRPr="00EB3B40">
        <w:rPr>
          <w:rFonts w:ascii="Arial" w:hAnsi="Arial" w:cs="Arial"/>
        </w:rPr>
        <w:t xml:space="preserve">). W przypadku zmiany operatora, przeniesienie musi nastąpić w ciągu jednego dnia roboczego od wygaśnięcia poprzedniej umowy oraz nie może powodować przerwy w świadczeniu usług telekomunikacyjnych dłuższej niż 3 godziny w porze nocnej pomiędzy godziną 0:00 a godziną 3:00, zgodnie </w:t>
      </w:r>
      <w:r>
        <w:rPr>
          <w:rFonts w:ascii="Arial" w:hAnsi="Arial" w:cs="Arial"/>
        </w:rPr>
        <w:br/>
      </w:r>
      <w:r w:rsidRPr="00EB3B40">
        <w:rPr>
          <w:rFonts w:ascii="Arial" w:hAnsi="Arial" w:cs="Arial"/>
        </w:rPr>
        <w:t xml:space="preserve">z rozporządzeniem Ministra Cyfryzacji z dnia 11 grudnia 2018 r. w sprawie warunków korzystania z uprawnień w publicznych sieciach telekomunikacyjnych (Dz. U. z 2018 r. poz. 2324). </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Wykonawca zapewnia bezpłatną aktywację kart SIM.</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Zamawiający określił trzy grupy użytkowników telefonów komórkowych w KRUS. </w:t>
      </w:r>
    </w:p>
    <w:p w:rsidR="00EB3B40" w:rsidRPr="00EB3B40" w:rsidRDefault="00EB3B40" w:rsidP="00EB3B40">
      <w:pPr>
        <w:tabs>
          <w:tab w:val="num" w:pos="360"/>
        </w:tabs>
        <w:spacing w:line="276" w:lineRule="auto"/>
        <w:ind w:left="426"/>
        <w:jc w:val="both"/>
        <w:rPr>
          <w:rFonts w:ascii="Arial" w:hAnsi="Arial" w:cs="Arial"/>
        </w:rPr>
      </w:pPr>
      <w:r w:rsidRPr="00EB3B40">
        <w:rPr>
          <w:rFonts w:ascii="Arial" w:hAnsi="Arial" w:cs="Arial"/>
        </w:rPr>
        <w:t xml:space="preserve">Grupa I   –     </w:t>
      </w:r>
      <w:r w:rsidR="00BA5C36">
        <w:rPr>
          <w:rFonts w:ascii="Arial" w:hAnsi="Arial" w:cs="Arial"/>
          <w:b/>
        </w:rPr>
        <w:t>3</w:t>
      </w:r>
      <w:r w:rsidR="00BA5C36" w:rsidRPr="00EB3B40">
        <w:rPr>
          <w:rFonts w:ascii="Arial" w:hAnsi="Arial" w:cs="Arial"/>
        </w:rPr>
        <w:t xml:space="preserve"> </w:t>
      </w:r>
      <w:r w:rsidRPr="00EB3B40">
        <w:rPr>
          <w:rFonts w:ascii="Arial" w:hAnsi="Arial" w:cs="Arial"/>
        </w:rPr>
        <w:t>użytkowników;</w:t>
      </w:r>
    </w:p>
    <w:p w:rsidR="00EB3B40" w:rsidRPr="00EB3B40" w:rsidRDefault="00EB3B40" w:rsidP="00EB3B40">
      <w:pPr>
        <w:tabs>
          <w:tab w:val="num" w:pos="360"/>
        </w:tabs>
        <w:spacing w:line="276" w:lineRule="auto"/>
        <w:ind w:left="426"/>
        <w:jc w:val="both"/>
        <w:rPr>
          <w:rFonts w:ascii="Arial" w:hAnsi="Arial" w:cs="Arial"/>
        </w:rPr>
      </w:pPr>
      <w:r w:rsidRPr="00EB3B40">
        <w:rPr>
          <w:rFonts w:ascii="Arial" w:hAnsi="Arial" w:cs="Arial"/>
        </w:rPr>
        <w:t xml:space="preserve">Grupa II  –   </w:t>
      </w:r>
      <w:r w:rsidR="00BA5C36">
        <w:rPr>
          <w:rFonts w:ascii="Arial" w:hAnsi="Arial" w:cs="Arial"/>
          <w:b/>
        </w:rPr>
        <w:t>89</w:t>
      </w:r>
      <w:r w:rsidR="00BA5C36" w:rsidRPr="00EB3B40">
        <w:rPr>
          <w:rFonts w:ascii="Arial" w:hAnsi="Arial" w:cs="Arial"/>
        </w:rPr>
        <w:t xml:space="preserve"> </w:t>
      </w:r>
      <w:r w:rsidRPr="00EB3B40">
        <w:rPr>
          <w:rFonts w:ascii="Arial" w:hAnsi="Arial" w:cs="Arial"/>
        </w:rPr>
        <w:t>użytkowników;</w:t>
      </w:r>
    </w:p>
    <w:p w:rsidR="00EB3B40" w:rsidRPr="00EB3B40" w:rsidRDefault="00EB3B40" w:rsidP="00EB3B40">
      <w:pPr>
        <w:tabs>
          <w:tab w:val="num" w:pos="360"/>
        </w:tabs>
        <w:spacing w:line="276" w:lineRule="auto"/>
        <w:ind w:left="426"/>
        <w:jc w:val="both"/>
        <w:rPr>
          <w:rFonts w:ascii="Arial" w:hAnsi="Arial" w:cs="Arial"/>
        </w:rPr>
      </w:pPr>
      <w:r w:rsidRPr="00EB3B40">
        <w:rPr>
          <w:rFonts w:ascii="Arial" w:hAnsi="Arial" w:cs="Arial"/>
        </w:rPr>
        <w:t xml:space="preserve">Grupa III – </w:t>
      </w:r>
      <w:r w:rsidR="00BA5C36">
        <w:rPr>
          <w:rFonts w:ascii="Arial" w:hAnsi="Arial" w:cs="Arial"/>
          <w:b/>
        </w:rPr>
        <w:t>423</w:t>
      </w:r>
      <w:r w:rsidR="00BA5C36" w:rsidRPr="00EB3B40">
        <w:rPr>
          <w:rFonts w:ascii="Arial" w:hAnsi="Arial" w:cs="Arial"/>
        </w:rPr>
        <w:t xml:space="preserve"> </w:t>
      </w:r>
      <w:r w:rsidRPr="00EB3B40">
        <w:rPr>
          <w:rFonts w:ascii="Arial" w:hAnsi="Arial" w:cs="Arial"/>
        </w:rPr>
        <w:t>użytkowników.</w:t>
      </w:r>
    </w:p>
    <w:p w:rsidR="00EB3B40" w:rsidRPr="00EB3B40" w:rsidRDefault="00EB3B40" w:rsidP="00EB3B40">
      <w:pPr>
        <w:tabs>
          <w:tab w:val="num" w:pos="360"/>
        </w:tabs>
        <w:spacing w:line="276" w:lineRule="auto"/>
        <w:ind w:left="426"/>
        <w:jc w:val="both"/>
        <w:rPr>
          <w:rFonts w:ascii="Arial" w:hAnsi="Arial" w:cs="Arial"/>
        </w:rPr>
      </w:pPr>
      <w:r w:rsidRPr="00EB3B40">
        <w:rPr>
          <w:rFonts w:ascii="Arial" w:hAnsi="Arial" w:cs="Arial"/>
        </w:rPr>
        <w:t xml:space="preserve">Wykonawca zapewnia dostarczenie </w:t>
      </w:r>
      <w:r w:rsidR="00BA5C36">
        <w:rPr>
          <w:rFonts w:ascii="Arial" w:hAnsi="Arial" w:cs="Arial"/>
          <w:b/>
        </w:rPr>
        <w:t>515</w:t>
      </w:r>
      <w:r w:rsidR="00BA5C36" w:rsidRPr="00EB3B40">
        <w:rPr>
          <w:rFonts w:ascii="Arial" w:hAnsi="Arial" w:cs="Arial"/>
        </w:rPr>
        <w:t xml:space="preserve"> </w:t>
      </w:r>
      <w:r w:rsidRPr="00EB3B40">
        <w:rPr>
          <w:rFonts w:ascii="Arial" w:hAnsi="Arial" w:cs="Arial"/>
        </w:rPr>
        <w:t xml:space="preserve">sztuk telefonów dla użytkowników </w:t>
      </w:r>
      <w:r>
        <w:rPr>
          <w:rFonts w:ascii="Arial" w:hAnsi="Arial" w:cs="Arial"/>
        </w:rPr>
        <w:br/>
      </w:r>
      <w:r w:rsidRPr="00EB3B40">
        <w:rPr>
          <w:rFonts w:ascii="Arial" w:hAnsi="Arial" w:cs="Arial"/>
        </w:rPr>
        <w:t xml:space="preserve">z poszczególnych grup w ilościach zgodnych z </w:t>
      </w:r>
      <w:r w:rsidRPr="00EB3B40">
        <w:rPr>
          <w:rFonts w:ascii="Arial" w:hAnsi="Arial" w:cs="Arial"/>
          <w:i/>
        </w:rPr>
        <w:t xml:space="preserve">Załącznikiem nr </w:t>
      </w:r>
      <w:r w:rsidR="00E71763">
        <w:rPr>
          <w:rFonts w:ascii="Arial" w:hAnsi="Arial" w:cs="Arial"/>
          <w:i/>
        </w:rPr>
        <w:t>4</w:t>
      </w:r>
      <w:r w:rsidRPr="00EB3B40">
        <w:rPr>
          <w:rFonts w:ascii="Arial" w:hAnsi="Arial" w:cs="Arial"/>
        </w:rPr>
        <w:t xml:space="preserve"> do umowy oraz zgodnie z zamówieniem złożonym przez Zamawiającego. Wykonawca zapewnia każdemu użytkownikowi możliwość korzystania z usług telefonii komórkowej </w:t>
      </w:r>
      <w:r w:rsidR="00C0528A">
        <w:rPr>
          <w:rFonts w:ascii="Arial" w:hAnsi="Arial" w:cs="Arial"/>
        </w:rPr>
        <w:br/>
      </w:r>
      <w:r w:rsidRPr="00EB3B40">
        <w:rPr>
          <w:rFonts w:ascii="Arial" w:hAnsi="Arial" w:cs="Arial"/>
        </w:rPr>
        <w:t xml:space="preserve">w zakresie przewidzianym dla grupy, do której został przyporządkowany – stosownie do wymagań określonych w </w:t>
      </w:r>
      <w:r w:rsidRPr="00EB3B40">
        <w:rPr>
          <w:rFonts w:ascii="Arial" w:hAnsi="Arial" w:cs="Arial"/>
          <w:i/>
        </w:rPr>
        <w:t>Załączniku nr 1</w:t>
      </w:r>
      <w:r w:rsidRPr="00EB3B40">
        <w:rPr>
          <w:rFonts w:ascii="Arial" w:hAnsi="Arial" w:cs="Arial"/>
        </w:rPr>
        <w:t xml:space="preserve"> do umowy.</w:t>
      </w:r>
    </w:p>
    <w:p w:rsidR="00EB3B40" w:rsidRPr="00EB3B40" w:rsidRDefault="00EB3B40" w:rsidP="00260CA6">
      <w:pPr>
        <w:numPr>
          <w:ilvl w:val="0"/>
          <w:numId w:val="17"/>
        </w:numPr>
        <w:tabs>
          <w:tab w:val="clear" w:pos="360"/>
          <w:tab w:val="num" w:pos="426"/>
        </w:tabs>
        <w:spacing w:line="276" w:lineRule="auto"/>
        <w:jc w:val="both"/>
        <w:rPr>
          <w:rFonts w:ascii="Arial" w:hAnsi="Arial" w:cs="Arial"/>
        </w:rPr>
      </w:pPr>
      <w:r w:rsidRPr="00EB3B40">
        <w:rPr>
          <w:rFonts w:ascii="Arial" w:hAnsi="Arial" w:cs="Arial"/>
        </w:rPr>
        <w:t xml:space="preserve">Wykonawca jest zobowiązany do zapewnienia </w:t>
      </w:r>
      <w:r w:rsidR="00BA5C36" w:rsidRPr="00BA5C36">
        <w:rPr>
          <w:rFonts w:ascii="Arial" w:hAnsi="Arial" w:cs="Arial"/>
          <w:b/>
        </w:rPr>
        <w:t>4</w:t>
      </w:r>
      <w:r w:rsidR="00BA5C36" w:rsidRPr="00EB3B40">
        <w:rPr>
          <w:rFonts w:ascii="Arial" w:hAnsi="Arial" w:cs="Arial"/>
        </w:rPr>
        <w:t xml:space="preserve"> </w:t>
      </w:r>
      <w:r w:rsidRPr="00EB3B40">
        <w:rPr>
          <w:rFonts w:ascii="Arial" w:hAnsi="Arial" w:cs="Arial"/>
        </w:rPr>
        <w:t xml:space="preserve">kart SIM, które Zamawiający wykorzysta do bramki GSM. Cechy tych kart określono w </w:t>
      </w:r>
      <w:r w:rsidRPr="00EB3B40">
        <w:rPr>
          <w:rFonts w:ascii="Arial" w:hAnsi="Arial" w:cs="Arial"/>
          <w:i/>
        </w:rPr>
        <w:t>Załączniku nr 1</w:t>
      </w:r>
      <w:r w:rsidRPr="00EB3B40">
        <w:rPr>
          <w:rFonts w:ascii="Arial" w:hAnsi="Arial" w:cs="Arial"/>
        </w:rPr>
        <w:t xml:space="preserve"> do umowy.</w:t>
      </w:r>
    </w:p>
    <w:p w:rsidR="00EB3B40" w:rsidRPr="00EB3B40" w:rsidRDefault="00EB3B40" w:rsidP="00260CA6">
      <w:pPr>
        <w:numPr>
          <w:ilvl w:val="0"/>
          <w:numId w:val="17"/>
        </w:numPr>
        <w:tabs>
          <w:tab w:val="clear" w:pos="360"/>
          <w:tab w:val="num" w:pos="426"/>
        </w:tabs>
        <w:spacing w:line="276" w:lineRule="auto"/>
        <w:jc w:val="both"/>
        <w:rPr>
          <w:rFonts w:ascii="Arial" w:hAnsi="Arial" w:cs="Arial"/>
        </w:rPr>
      </w:pPr>
      <w:r w:rsidRPr="00EB3B40">
        <w:rPr>
          <w:rFonts w:ascii="Arial" w:hAnsi="Arial" w:cs="Arial"/>
        </w:rPr>
        <w:t>W przypadku niewykorzystania w danym miesiącu rozliczeniowym pakietu minut określonego w ust. 15 Wykonawca zapewnia możliwość wykorzystania w kolejnych miesiącach rozliczeniowych, do końca trwania umowy, ilości minut pozostałej na numerach bramki GSM.</w:t>
      </w:r>
    </w:p>
    <w:p w:rsidR="00EB3B40" w:rsidRPr="00EB3B40" w:rsidRDefault="00EB3B40" w:rsidP="00260CA6">
      <w:pPr>
        <w:numPr>
          <w:ilvl w:val="0"/>
          <w:numId w:val="17"/>
        </w:numPr>
        <w:tabs>
          <w:tab w:val="clear" w:pos="360"/>
          <w:tab w:val="num" w:pos="426"/>
        </w:tabs>
        <w:spacing w:line="276" w:lineRule="auto"/>
        <w:jc w:val="both"/>
        <w:rPr>
          <w:rFonts w:ascii="Arial" w:hAnsi="Arial" w:cs="Arial"/>
        </w:rPr>
      </w:pPr>
      <w:r w:rsidRPr="00EB3B40">
        <w:rPr>
          <w:rFonts w:ascii="Arial" w:hAnsi="Arial" w:cs="Arial"/>
        </w:rPr>
        <w:t xml:space="preserve">Wykonawca zapewnia pełną dostępność usług przez całą dobę. Zaoferowany poziom sygnału będzie wystarczający do nawiązywania sesji łączności głosowej oraz przesyłania danych „z” i „do” telefonów użytkowanych przez Zamawiającego. </w:t>
      </w:r>
      <w:r w:rsidRPr="00EB3B40">
        <w:rPr>
          <w:rStyle w:val="FontStyle20"/>
          <w:rFonts w:ascii="Arial" w:hAnsi="Arial" w:cs="Arial"/>
          <w:sz w:val="24"/>
        </w:rPr>
        <w:t>Przywrócenie usługi, której świadczenie zostało zawieszone z przyczyn leżących po stronie Wykonawcy, nastąpi w terminie do 8 godzin od złożenia przez Zamawiającego zgłoszenia.</w:t>
      </w:r>
    </w:p>
    <w:p w:rsidR="00EB3B40" w:rsidRPr="00EB3B40" w:rsidRDefault="00EB3B40" w:rsidP="00260CA6">
      <w:pPr>
        <w:numPr>
          <w:ilvl w:val="0"/>
          <w:numId w:val="17"/>
        </w:numPr>
        <w:tabs>
          <w:tab w:val="clear" w:pos="360"/>
          <w:tab w:val="num" w:pos="426"/>
        </w:tabs>
        <w:spacing w:line="276" w:lineRule="auto"/>
        <w:jc w:val="both"/>
        <w:rPr>
          <w:rFonts w:ascii="Arial" w:hAnsi="Arial" w:cs="Arial"/>
        </w:rPr>
      </w:pPr>
      <w:r w:rsidRPr="00EB3B40">
        <w:rPr>
          <w:rFonts w:ascii="Arial" w:hAnsi="Arial" w:cs="Arial"/>
        </w:rPr>
        <w:t xml:space="preserve">Wykonawca zapewnia taryfikację jednosekundową połączeń głosowych bez opłaty za inicjację połączenia (nie dotyczy połączeń międzynarodowych i roamingowych opłacanych według </w:t>
      </w:r>
      <w:r w:rsidR="00595952">
        <w:rPr>
          <w:rFonts w:ascii="Arial" w:hAnsi="Arial" w:cs="Arial"/>
        </w:rPr>
        <w:t xml:space="preserve">aktualnego </w:t>
      </w:r>
      <w:r w:rsidRPr="00EB3B40">
        <w:rPr>
          <w:rFonts w:ascii="Arial" w:hAnsi="Arial" w:cs="Arial"/>
        </w:rPr>
        <w:t>cennika Wykonawcy dla klientów biznesowych).</w:t>
      </w:r>
    </w:p>
    <w:p w:rsidR="00EB3B40" w:rsidRPr="00EB3B40" w:rsidRDefault="00EB3B40" w:rsidP="00260CA6">
      <w:pPr>
        <w:numPr>
          <w:ilvl w:val="0"/>
          <w:numId w:val="17"/>
        </w:numPr>
        <w:tabs>
          <w:tab w:val="clear" w:pos="360"/>
          <w:tab w:val="num" w:pos="426"/>
        </w:tabs>
        <w:spacing w:line="276" w:lineRule="auto"/>
        <w:jc w:val="both"/>
        <w:rPr>
          <w:rFonts w:ascii="Arial" w:hAnsi="Arial" w:cs="Arial"/>
        </w:rPr>
      </w:pPr>
      <w:r w:rsidRPr="00EB3B40">
        <w:rPr>
          <w:rFonts w:ascii="Arial" w:hAnsi="Arial" w:cs="Arial"/>
        </w:rPr>
        <w:t xml:space="preserve">Wykonawca zapewnia możliwość zwiększenia ilości aktywnych kart SIM na żądanie Zamawiającego maksymalnie </w:t>
      </w:r>
      <w:r w:rsidRPr="00D05B65">
        <w:rPr>
          <w:rFonts w:ascii="Arial" w:hAnsi="Arial" w:cs="Arial"/>
        </w:rPr>
        <w:t xml:space="preserve">do </w:t>
      </w:r>
      <w:r w:rsidR="0020525C" w:rsidRPr="00D05B65">
        <w:rPr>
          <w:rFonts w:ascii="Arial" w:hAnsi="Arial" w:cs="Arial"/>
          <w:b/>
        </w:rPr>
        <w:t>17</w:t>
      </w:r>
      <w:r w:rsidR="00D05B65" w:rsidRPr="00D05B65">
        <w:rPr>
          <w:rFonts w:ascii="Arial" w:hAnsi="Arial" w:cs="Arial"/>
          <w:b/>
        </w:rPr>
        <w:t xml:space="preserve"> </w:t>
      </w:r>
      <w:r w:rsidR="00D05B65" w:rsidRPr="00D05B65">
        <w:rPr>
          <w:rFonts w:ascii="Arial" w:hAnsi="Arial" w:cs="Arial"/>
        </w:rPr>
        <w:t>k</w:t>
      </w:r>
      <w:r w:rsidRPr="00D05B65">
        <w:rPr>
          <w:rFonts w:ascii="Arial" w:hAnsi="Arial" w:cs="Arial"/>
        </w:rPr>
        <w:t>art SIM</w:t>
      </w:r>
      <w:r w:rsidRPr="00EB3B40">
        <w:rPr>
          <w:rFonts w:ascii="Arial" w:hAnsi="Arial" w:cs="Arial"/>
        </w:rPr>
        <w:t xml:space="preserve"> oraz numerów w sieci. Numery abonenckie będą wtedy przydzielone Zamawiającemu na podstawie zamówienia, którego wzór stanowi  </w:t>
      </w:r>
      <w:r w:rsidRPr="00EB3B40">
        <w:rPr>
          <w:rFonts w:ascii="Arial" w:hAnsi="Arial" w:cs="Arial"/>
          <w:i/>
        </w:rPr>
        <w:t xml:space="preserve">Załącznik nr </w:t>
      </w:r>
      <w:r w:rsidR="00E71763">
        <w:rPr>
          <w:rFonts w:ascii="Arial" w:hAnsi="Arial" w:cs="Arial"/>
          <w:i/>
        </w:rPr>
        <w:t>5</w:t>
      </w:r>
      <w:r w:rsidRPr="00EB3B40">
        <w:rPr>
          <w:rFonts w:ascii="Arial" w:hAnsi="Arial" w:cs="Arial"/>
        </w:rPr>
        <w:t xml:space="preserve"> do umowy oraz przekazane protokołem, którego wzór stanowi </w:t>
      </w:r>
      <w:r w:rsidRPr="00EB3B40">
        <w:rPr>
          <w:rFonts w:ascii="Arial" w:hAnsi="Arial" w:cs="Arial"/>
          <w:i/>
        </w:rPr>
        <w:t xml:space="preserve">Załącznik nr </w:t>
      </w:r>
      <w:r w:rsidR="00E71763">
        <w:rPr>
          <w:rFonts w:ascii="Arial" w:hAnsi="Arial" w:cs="Arial"/>
          <w:i/>
        </w:rPr>
        <w:t>6</w:t>
      </w:r>
      <w:r w:rsidRPr="00EB3B40">
        <w:rPr>
          <w:rFonts w:ascii="Arial" w:hAnsi="Arial" w:cs="Arial"/>
        </w:rPr>
        <w:t xml:space="preserve"> do umowy. Każda dodatkowa karta SIM zostanie dostarczona do siedziby Zamawiającego nie później niż 2 dni robocze od złożenia zamówienia, na koszt i ryzyko Wykonawcy. Aktywacja karty SIM nastąpi bezpłatnie nie później niż w ciągu 24 godzin od dnia złożenia przez Zamawiającego zlecenia aktywacji. </w:t>
      </w:r>
    </w:p>
    <w:p w:rsidR="00EB3B40" w:rsidRPr="00EB3B40" w:rsidRDefault="00EB3B40" w:rsidP="00EB3B40">
      <w:pPr>
        <w:spacing w:line="276" w:lineRule="auto"/>
        <w:ind w:left="360"/>
        <w:jc w:val="both"/>
        <w:rPr>
          <w:rFonts w:ascii="Arial" w:hAnsi="Arial" w:cs="Arial"/>
        </w:rPr>
      </w:pPr>
      <w:r w:rsidRPr="00EB3B40">
        <w:rPr>
          <w:rFonts w:ascii="Arial" w:hAnsi="Arial" w:cs="Arial"/>
        </w:rPr>
        <w:t xml:space="preserve">Zamawiający będzie miał prawo do wykorzystania 4 z dodatkowych kart SIM również do bramek GSM. Cechy takich kart określono w </w:t>
      </w:r>
      <w:r w:rsidRPr="00EB3B40">
        <w:rPr>
          <w:rFonts w:ascii="Arial" w:hAnsi="Arial" w:cs="Arial"/>
          <w:i/>
        </w:rPr>
        <w:t>Załączniku nr 1</w:t>
      </w:r>
      <w:r w:rsidRPr="00EB3B40">
        <w:rPr>
          <w:rFonts w:ascii="Arial" w:hAnsi="Arial" w:cs="Arial"/>
        </w:rPr>
        <w:t xml:space="preserve"> do umowy. Po wykorzystaniu dostępnej liczby minut przez bramki GSM, możliwość połączeń wychodzących z tych kart będzie blokowana, z wyjątkiem połączeń pomiędzy bramkami GSM a innymi kartami SIM dostarczonymi w ramach niniejszej umowy. </w:t>
      </w:r>
    </w:p>
    <w:p w:rsidR="00EB3B40" w:rsidRPr="00EB3B40" w:rsidRDefault="00EB3B40" w:rsidP="00EB3B40">
      <w:pPr>
        <w:spacing w:line="276" w:lineRule="auto"/>
        <w:ind w:left="360"/>
        <w:jc w:val="both"/>
        <w:rPr>
          <w:rFonts w:ascii="Arial" w:hAnsi="Arial" w:cs="Arial"/>
        </w:rPr>
      </w:pPr>
      <w:r w:rsidRPr="00EB3B40">
        <w:rPr>
          <w:rFonts w:ascii="Arial" w:hAnsi="Arial" w:cs="Arial"/>
        </w:rPr>
        <w:t xml:space="preserve">Opłata abonamentowa za każdą dodatkową kartę SIM naliczana będzie zgodnie </w:t>
      </w:r>
      <w:r w:rsidRPr="00EB3B40">
        <w:rPr>
          <w:rFonts w:ascii="Arial" w:hAnsi="Arial" w:cs="Arial"/>
        </w:rPr>
        <w:br/>
        <w:t xml:space="preserve">z </w:t>
      </w:r>
      <w:r w:rsidRPr="00EB3B40">
        <w:rPr>
          <w:rFonts w:ascii="Arial" w:hAnsi="Arial" w:cs="Arial"/>
          <w:i/>
        </w:rPr>
        <w:t xml:space="preserve">Załącznikiem nr </w:t>
      </w:r>
      <w:r w:rsidR="00C0528A">
        <w:rPr>
          <w:rFonts w:ascii="Arial" w:hAnsi="Arial" w:cs="Arial"/>
          <w:i/>
        </w:rPr>
        <w:t>3</w:t>
      </w:r>
      <w:r w:rsidRPr="00EB3B40">
        <w:rPr>
          <w:rFonts w:ascii="Arial" w:hAnsi="Arial" w:cs="Arial"/>
        </w:rPr>
        <w:t xml:space="preserve"> do umowy.</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zapewnia w trakcie trwania umowy możliwość zakupu dodatkowych telefonów komórkowych według cen podanych w § 5 ust. 4-6, dla każdej z grup, </w:t>
      </w:r>
      <w:r>
        <w:rPr>
          <w:rFonts w:ascii="Arial" w:hAnsi="Arial" w:cs="Arial"/>
        </w:rPr>
        <w:br/>
      </w:r>
      <w:r w:rsidRPr="00EB3B40">
        <w:rPr>
          <w:rFonts w:ascii="Arial" w:hAnsi="Arial" w:cs="Arial"/>
        </w:rPr>
        <w:t>w ilościach:</w:t>
      </w:r>
    </w:p>
    <w:p w:rsidR="00EB3B40" w:rsidRPr="009F7CE4" w:rsidRDefault="00EB3B40" w:rsidP="00EB3B40">
      <w:pPr>
        <w:spacing w:line="276" w:lineRule="auto"/>
        <w:ind w:left="360"/>
        <w:jc w:val="both"/>
        <w:rPr>
          <w:rFonts w:ascii="Arial" w:hAnsi="Arial" w:cs="Arial"/>
        </w:rPr>
      </w:pPr>
      <w:r w:rsidRPr="009F7CE4">
        <w:rPr>
          <w:rFonts w:ascii="Arial" w:hAnsi="Arial" w:cs="Arial"/>
        </w:rPr>
        <w:t>G</w:t>
      </w:r>
      <w:r w:rsidR="009F7CE4" w:rsidRPr="009F7CE4">
        <w:rPr>
          <w:rFonts w:ascii="Arial" w:hAnsi="Arial" w:cs="Arial"/>
        </w:rPr>
        <w:t xml:space="preserve">rupa I - </w:t>
      </w:r>
      <w:r w:rsidR="009F7CE4">
        <w:rPr>
          <w:rFonts w:ascii="Arial" w:hAnsi="Arial" w:cs="Arial"/>
        </w:rPr>
        <w:t>3</w:t>
      </w:r>
      <w:r w:rsidR="009F7CE4" w:rsidRPr="009F7CE4">
        <w:rPr>
          <w:rFonts w:ascii="Arial" w:hAnsi="Arial" w:cs="Arial"/>
        </w:rPr>
        <w:t xml:space="preserve">     </w:t>
      </w:r>
    </w:p>
    <w:p w:rsidR="00EB3B40" w:rsidRPr="009F7CE4" w:rsidRDefault="009F7CE4" w:rsidP="00EB3B40">
      <w:pPr>
        <w:spacing w:line="276" w:lineRule="auto"/>
        <w:ind w:left="360"/>
        <w:jc w:val="both"/>
        <w:rPr>
          <w:rFonts w:ascii="Arial" w:hAnsi="Arial" w:cs="Arial"/>
        </w:rPr>
      </w:pPr>
      <w:r w:rsidRPr="009F7CE4">
        <w:rPr>
          <w:rFonts w:ascii="Arial" w:hAnsi="Arial" w:cs="Arial"/>
        </w:rPr>
        <w:t xml:space="preserve">Grupa II - </w:t>
      </w:r>
      <w:r>
        <w:rPr>
          <w:rFonts w:ascii="Arial" w:hAnsi="Arial" w:cs="Arial"/>
        </w:rPr>
        <w:t>2</w:t>
      </w:r>
      <w:r w:rsidRPr="009F7CE4">
        <w:rPr>
          <w:rFonts w:ascii="Arial" w:hAnsi="Arial" w:cs="Arial"/>
        </w:rPr>
        <w:t xml:space="preserve">   </w:t>
      </w:r>
    </w:p>
    <w:p w:rsidR="00EB3B40" w:rsidRPr="00EB3B40" w:rsidRDefault="009F7CE4" w:rsidP="00EB3B40">
      <w:pPr>
        <w:spacing w:line="276" w:lineRule="auto"/>
        <w:ind w:left="360"/>
        <w:jc w:val="both"/>
        <w:rPr>
          <w:rFonts w:ascii="Arial" w:hAnsi="Arial" w:cs="Arial"/>
        </w:rPr>
      </w:pPr>
      <w:r w:rsidRPr="009F7CE4">
        <w:rPr>
          <w:rFonts w:ascii="Arial" w:hAnsi="Arial" w:cs="Arial"/>
        </w:rPr>
        <w:t>Grupa III -</w:t>
      </w:r>
      <w:r>
        <w:rPr>
          <w:rFonts w:ascii="Arial" w:hAnsi="Arial" w:cs="Arial"/>
        </w:rPr>
        <w:t xml:space="preserve"> 3  </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będzie przesyłał w ramach abonamentu wraz z fakturami szczegółowe bilingi, wykazy połączeń realizowanych przez poszczególnych użytkowników (poszczególne numery) w Centrali oraz 16 Oddziałach Regionalnych KRUS oraz za każdy miesiąc raporty statystyczne dla każdego numeru oddzielnie, zawierające co najmniej sumaryczne dane dotyczące ilości wykorzystanych minut, wysłanych sms oraz mms, informacje na temat innych świadczonych usług, w tym np. wielkości transferu, kwotę za połączenia wykonane w roamingu, dodatkowe koszty itp. Zgodnie </w:t>
      </w:r>
      <w:r w:rsidR="001C2F46">
        <w:rPr>
          <w:rFonts w:ascii="Arial" w:hAnsi="Arial" w:cs="Arial"/>
        </w:rPr>
        <w:br/>
      </w:r>
      <w:r w:rsidRPr="00EB3B40">
        <w:rPr>
          <w:rFonts w:ascii="Arial" w:hAnsi="Arial" w:cs="Arial"/>
        </w:rPr>
        <w:t xml:space="preserve">z powyższym wszystkie informacje powinny być przygotowane w rozbiciu na poszczególne numery telefonów oraz jako informacje/wartości zbiorcze, łącznie dla wszystkich numerów użytkowanych w Centrali oraz dla wszystkich numerów użytkowanych w każdym Oddziale Regionalnym KRUS. </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zapewnia każdemu użytkownikowi w KRUS korzystającemu ze świadczonych przez Wykonawcę w ramach niniejszej umowy usług, bezpłatny bieżący dostęp do informacji o rzeczywistym koszcie usług wykonanych dla każdego numeru abonenckiego (uzyskanie takiej informacji możliwe będzie poprzez wysłanie przez użytkownika SMS na numer ……… o treści ………). </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Wykonawca zapewnia identyfikację numeru rozmówcy.</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zapewnia wszystkim użytkownikom </w:t>
      </w:r>
      <w:r w:rsidRPr="00EB3B40">
        <w:rPr>
          <w:rFonts w:ascii="Arial" w:hAnsi="Arial" w:cs="Arial"/>
          <w:u w:val="single"/>
        </w:rPr>
        <w:t>bezpłatną</w:t>
      </w:r>
      <w:r w:rsidRPr="00EB3B40">
        <w:rPr>
          <w:rFonts w:ascii="Arial" w:hAnsi="Arial" w:cs="Arial"/>
        </w:rPr>
        <w:t xml:space="preserve"> możliwość odsłuchiwania poczty głosowej.</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zapewnia automatyczne blokowanie połączeń z numerami </w:t>
      </w:r>
      <w:r w:rsidR="001C2F46">
        <w:rPr>
          <w:rFonts w:ascii="Arial" w:hAnsi="Arial" w:cs="Arial"/>
        </w:rPr>
        <w:br/>
      </w:r>
      <w:r w:rsidRPr="00EB3B40">
        <w:rPr>
          <w:rFonts w:ascii="Arial" w:hAnsi="Arial" w:cs="Arial"/>
        </w:rPr>
        <w:t>o podwyższonej płatności.</w:t>
      </w:r>
    </w:p>
    <w:p w:rsidR="00EB3B40" w:rsidRPr="00DF3129" w:rsidRDefault="00EB3B40" w:rsidP="00260CA6">
      <w:pPr>
        <w:numPr>
          <w:ilvl w:val="0"/>
          <w:numId w:val="17"/>
        </w:numPr>
        <w:spacing w:line="276" w:lineRule="auto"/>
        <w:jc w:val="both"/>
        <w:rPr>
          <w:rFonts w:ascii="Arial" w:hAnsi="Arial" w:cs="Arial"/>
        </w:rPr>
      </w:pPr>
      <w:r w:rsidRPr="00DF3129">
        <w:rPr>
          <w:rFonts w:ascii="Arial" w:hAnsi="Arial" w:cs="Arial"/>
        </w:rPr>
        <w:t xml:space="preserve">Wykonawca zapewnia </w:t>
      </w:r>
      <w:r w:rsidR="009C63FD" w:rsidRPr="00DF3129">
        <w:rPr>
          <w:rFonts w:ascii="Arial" w:hAnsi="Arial" w:cs="Arial"/>
        </w:rPr>
        <w:t xml:space="preserve">dostęp do </w:t>
      </w:r>
      <w:r w:rsidRPr="00DF3129">
        <w:rPr>
          <w:rFonts w:ascii="Arial" w:hAnsi="Arial" w:cs="Arial"/>
        </w:rPr>
        <w:t>połączeń międzynarodowych.</w:t>
      </w:r>
      <w:r w:rsidR="00F50EEC" w:rsidRPr="00DF3129">
        <w:rPr>
          <w:rFonts w:ascii="Arial" w:hAnsi="Arial" w:cs="Arial"/>
        </w:rPr>
        <w:t xml:space="preserve"> Opłata za połączenia międzynarodowe jest zgodna z planem taryfowym. </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Wykonawca zapewnia automatyczne blokowanie wysyłania wiadomości na serwisy płatne.</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Wykonawca zapewnia automatyczne blokowanie przychodzących sms reklamowych, konkursowych.</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Wykonawca zapewnia automatyczne blokowanie korzystania z WAP.</w:t>
      </w:r>
    </w:p>
    <w:p w:rsidR="00EB3B40" w:rsidRPr="00DF3129" w:rsidRDefault="00EB3B40" w:rsidP="00260CA6">
      <w:pPr>
        <w:numPr>
          <w:ilvl w:val="0"/>
          <w:numId w:val="17"/>
        </w:numPr>
        <w:spacing w:line="276" w:lineRule="auto"/>
        <w:jc w:val="both"/>
        <w:rPr>
          <w:rFonts w:ascii="Arial" w:hAnsi="Arial" w:cs="Arial"/>
        </w:rPr>
      </w:pPr>
      <w:r w:rsidRPr="00DF3129">
        <w:rPr>
          <w:rFonts w:ascii="Arial" w:hAnsi="Arial" w:cs="Arial"/>
        </w:rPr>
        <w:t xml:space="preserve">Wykonawca zapewnia dostęp do usługi krajowej transmisji danych </w:t>
      </w:r>
      <w:r w:rsidR="004959B1" w:rsidRPr="00DF3129">
        <w:rPr>
          <w:rFonts w:ascii="Arial" w:hAnsi="Arial" w:cs="Arial"/>
        </w:rPr>
        <w:t xml:space="preserve">oraz transmisji danych w ramach roamingu </w:t>
      </w:r>
      <w:r w:rsidRPr="00DF3129">
        <w:rPr>
          <w:rFonts w:ascii="Arial" w:hAnsi="Arial" w:cs="Arial"/>
        </w:rPr>
        <w:t xml:space="preserve">dla użytkowników Grupy I, II i III zgodnie z </w:t>
      </w:r>
      <w:r w:rsidRPr="00DF3129">
        <w:rPr>
          <w:rFonts w:ascii="Arial" w:hAnsi="Arial" w:cs="Arial"/>
          <w:i/>
        </w:rPr>
        <w:t xml:space="preserve">Załącznikiem </w:t>
      </w:r>
      <w:r w:rsidR="00DF3129">
        <w:rPr>
          <w:rFonts w:ascii="Arial" w:hAnsi="Arial" w:cs="Arial"/>
          <w:i/>
        </w:rPr>
        <w:br/>
      </w:r>
      <w:r w:rsidRPr="00DF3129">
        <w:rPr>
          <w:rFonts w:ascii="Arial" w:hAnsi="Arial" w:cs="Arial"/>
          <w:i/>
        </w:rPr>
        <w:t>nr 1</w:t>
      </w:r>
      <w:r w:rsidRPr="00DF3129">
        <w:rPr>
          <w:rFonts w:ascii="Arial" w:hAnsi="Arial" w:cs="Arial"/>
        </w:rPr>
        <w:t>.</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Aktywacja usług następowała będzie po uprzednim zamówieniu ich dla danego użytkownika, złożonym przez pracownika wskazanego przez Zamawiającego jako Administratora usług , zwanego dalej „Administratorem”.</w:t>
      </w:r>
    </w:p>
    <w:p w:rsidR="00EB3B40" w:rsidRPr="00DF3129" w:rsidRDefault="00EB3B40" w:rsidP="00260CA6">
      <w:pPr>
        <w:numPr>
          <w:ilvl w:val="0"/>
          <w:numId w:val="17"/>
        </w:numPr>
        <w:spacing w:line="276" w:lineRule="auto"/>
        <w:jc w:val="both"/>
        <w:rPr>
          <w:rFonts w:ascii="Arial" w:hAnsi="Arial" w:cs="Arial"/>
        </w:rPr>
      </w:pPr>
      <w:r w:rsidRPr="00DF3129">
        <w:rPr>
          <w:rFonts w:ascii="Arial" w:hAnsi="Arial" w:cs="Arial"/>
        </w:rPr>
        <w:t xml:space="preserve">Wykonawca zapewnia </w:t>
      </w:r>
      <w:r w:rsidR="00F50EEC" w:rsidRPr="00DF3129">
        <w:rPr>
          <w:rFonts w:ascii="Arial" w:hAnsi="Arial" w:cs="Arial"/>
        </w:rPr>
        <w:t xml:space="preserve">automatyczną </w:t>
      </w:r>
      <w:r w:rsidRPr="00DF3129">
        <w:rPr>
          <w:rFonts w:ascii="Arial" w:hAnsi="Arial" w:cs="Arial"/>
        </w:rPr>
        <w:t>aktywację usługi roamingu dl</w:t>
      </w:r>
      <w:r w:rsidR="00DF3129">
        <w:rPr>
          <w:rFonts w:ascii="Arial" w:hAnsi="Arial" w:cs="Arial"/>
        </w:rPr>
        <w:t xml:space="preserve">a danego użytkownika karty SIM </w:t>
      </w:r>
      <w:r w:rsidRPr="00DF3129">
        <w:rPr>
          <w:rFonts w:ascii="Arial" w:hAnsi="Arial" w:cs="Arial"/>
        </w:rPr>
        <w:t>z Grupy</w:t>
      </w:r>
      <w:r w:rsidR="00F50EEC" w:rsidRPr="00DF3129">
        <w:rPr>
          <w:rFonts w:ascii="Arial" w:hAnsi="Arial" w:cs="Arial"/>
        </w:rPr>
        <w:t xml:space="preserve"> I,</w:t>
      </w:r>
      <w:r w:rsidRPr="00DF3129">
        <w:rPr>
          <w:rFonts w:ascii="Arial" w:hAnsi="Arial" w:cs="Arial"/>
        </w:rPr>
        <w:t xml:space="preserve"> II i III</w:t>
      </w:r>
      <w:r w:rsidR="00F50EEC" w:rsidRPr="00DF3129">
        <w:rPr>
          <w:rFonts w:ascii="Arial" w:hAnsi="Arial" w:cs="Arial"/>
        </w:rPr>
        <w:t>.</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Wykonawca zapewnia możliwość czasowej blokady karty SIM w przypadku kradzieży lub zgubienia telefonu/karty przez danego użytkownika.</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zapewnia dostarczenie do siedziby Zamawiającego puli 20 sztuk nieaktywnych kart SIM/duplikatów kart. Karty te będą bezpłatnie aktywowane  </w:t>
      </w:r>
      <w:r w:rsidR="001C2F46">
        <w:rPr>
          <w:rFonts w:ascii="Arial" w:hAnsi="Arial" w:cs="Arial"/>
        </w:rPr>
        <w:br/>
      </w:r>
      <w:r w:rsidRPr="00EB3B40">
        <w:rPr>
          <w:rFonts w:ascii="Arial" w:hAnsi="Arial" w:cs="Arial"/>
        </w:rPr>
        <w:t xml:space="preserve">(np. w przypadku kradzieży, zgubienia lub stwierdzenia wady karty SIM) po zgłoszeniu dokonanym przez Administratora. W przypadku wykorzystania wszystkich kart </w:t>
      </w:r>
      <w:r w:rsidR="00595952">
        <w:rPr>
          <w:rFonts w:ascii="Arial" w:hAnsi="Arial" w:cs="Arial"/>
        </w:rPr>
        <w:br/>
      </w:r>
      <w:r w:rsidRPr="00EB3B40">
        <w:rPr>
          <w:rFonts w:ascii="Arial" w:hAnsi="Arial" w:cs="Arial"/>
        </w:rPr>
        <w:t>z dodatkowo dostarczonej Zamawiającemu puli, Wykonawca dostarczy kolejne nieaktywne karty SIM, zgodnie z zapotrzebowaniem. Koszty dostarczenia nieaktywnych kart SIM/duplikatów kart ponosi Wykonawca.</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Wykonawca zobowiązuje się automatycznie uniemożliwić nawiązywanie połączeń (</w:t>
      </w:r>
      <w:proofErr w:type="spellStart"/>
      <w:r w:rsidRPr="00EB3B40">
        <w:rPr>
          <w:rFonts w:ascii="Arial" w:hAnsi="Arial" w:cs="Arial"/>
        </w:rPr>
        <w:t>deaktywacja</w:t>
      </w:r>
      <w:proofErr w:type="spellEnd"/>
      <w:r w:rsidRPr="00EB3B40">
        <w:rPr>
          <w:rFonts w:ascii="Arial" w:hAnsi="Arial" w:cs="Arial"/>
        </w:rPr>
        <w:t xml:space="preserve"> kart) po wygaśnięciu umowy lub wykorzystaniu środków w wysokości ………. zł brutto, przeznaczonych na jej realizację. Niewykonanie przez Wykonawcę powyższego obowiązku zwalnia Zamawiającego z obowiązku zapłaty za usługi realizowane po wygaśnięciu umowy lub wyczerpaniu się środków przeznaczonych na jej realizację.</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zapewnia możliwość dokonania bezpłatnie cesji numeru abonenckiego na osoby fizyczne lub prawne. Zamawiający ma prawo do dokonania cesji do 30 aktywnych kart SIM, na osoby fizyczne lub prawne. Cesja dotyczyć będzie jedynie numeru abonenckiego i karty SIM. W przypadku dokonania przez Zamawiającego cesji, Wykonawca na wniosek Zamawiającego przydzieli Zamawiającemu nowy numer abonencki wraz z kartą SIM. </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Na żądanie Zamawiającego, zgłoszone nie później niż przed wygaśnięciem umowy, Wykonawca umożliwi nieodpłatne przeniesienie numerów abonenckich przypisanych do użytkowanych przez Zamawiającego kart SIM do innego, wskazanego przez Zamawiającego, operatora sieci telefonii komórkowej, jednakże nie wcześniej niż ostatniego dnia obowiązywania umowy, zgodnie z rozporządzeniem Ministra Cyfryzacji z dnia 11 grudnia 2018 r. w sprawie warunków korzystania z uprawnień w publicznych sieciach telekomunikacyjnych</w:t>
      </w:r>
      <w:r w:rsidR="00E63431">
        <w:rPr>
          <w:rFonts w:ascii="Arial" w:hAnsi="Arial" w:cs="Arial"/>
        </w:rPr>
        <w:t xml:space="preserve"> (</w:t>
      </w:r>
      <w:proofErr w:type="spellStart"/>
      <w:r w:rsidR="006F7374">
        <w:rPr>
          <w:rFonts w:ascii="Arial" w:hAnsi="Arial" w:cs="Arial"/>
        </w:rPr>
        <w:t>Dz.U</w:t>
      </w:r>
      <w:proofErr w:type="spellEnd"/>
      <w:r w:rsidR="006F7374">
        <w:rPr>
          <w:rFonts w:ascii="Arial" w:hAnsi="Arial" w:cs="Arial"/>
        </w:rPr>
        <w:t>. z 2018r. poz. 2324</w:t>
      </w:r>
      <w:r w:rsidR="00E63431">
        <w:rPr>
          <w:rFonts w:ascii="Arial" w:hAnsi="Arial" w:cs="Arial"/>
        </w:rPr>
        <w:t>)</w:t>
      </w:r>
      <w:r w:rsidRPr="00EB3B40">
        <w:rPr>
          <w:rFonts w:ascii="Arial" w:hAnsi="Arial" w:cs="Arial"/>
        </w:rPr>
        <w:t>.</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Wykonawca zapewnia Zamawiającemu możliwość administrowania usługami objętymi abonamentem, które będzie polegało w szczególności na stosowaniu przez Administratora ograniczeń w zakresie korzystania z usług objętych umową oraz aktywacji usług dodatkowych. Za czynności aktywacji i blokowania wszelkich usług Wykonawca nie pobiera opłat dodatkowych.</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Ograniczenia, o których mowa w ust. 38, polegają w szczególności na: uniemożliwieniu wykonywania połączeń poza siecią wewnętrzną (pozostawiając jednocześnie możliwość wykonywania połączeń pomiędzy telefonami komórkowymi Zamawiającego obsługiwanymi przez Wykonawcę w ramach niniejszej umowy), ograniczeniu wykonywania połączeń do wskazanych przez Administratora sieci numerów, czasowym wyłączeniu możliwości nawiązywania połączeń oraz wysyłania sms i mms, korzystania z usługi transmisji danych i innych usług.</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Wykonawca umożliwia Administratorowi dostęp co najmniej w godzinach od 8.00 do 16.00, do wykazu połączeń realizowanych przez poszczególne karty SIM (poszczególne numery abonenckie) aktualizowanego przez Wykonawcę nie rzadziej niż raz na 24 godziny.</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Na potrzeby administrowania usługami Wykonawca udostępni Zamawiającemu kanał elektronicznej komunikacji, zapewniający wykonywanie zleceń za pośrednictwem przeglądarki internetowej. Wykonawca zapewni przeszkolenie 3 osób, wskazanych przez Zamawiającego w momencie podpisania umowy, co najmniej 2 dni robocze przed terminem rozpoczęcia świadczenia usług określonym w § 2 ust. 11, w zakresie zasad obsługi kanału elektronicznej komunikacji. Zamawiający może w trakcie trwania umowy pisemnie wskazać inne osoby jako uprawnione do administrowania usługami, nie więcej niż 3, które Wykonawca zobowiązuje się przeszkolić niezwłocznie po ich wskazaniu. Zamawiający może również pisemnie wykluczyć dotychczas wskazane osoby z administrowania usługami.</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Jako awaryjny kanał komunikacji na potrzeby administrowania Wykonawca zapewni infolinię telefoniczną z kontaktem do konsultanta Wykonawcy, który na telefoniczne zlecenie Administratora będzie dokonywał czynności administracyjnych.</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zapewni Zamawiającemu bezpłatną możliwość korzystania z aplikacji </w:t>
      </w:r>
      <w:r w:rsidRPr="00EB3B40">
        <w:rPr>
          <w:rFonts w:ascii="Arial" w:hAnsi="Arial" w:cs="Arial"/>
        </w:rPr>
        <w:br/>
        <w:t>e-biling do pobierania oraz odczytu szczegółowego wykazu połączeń zrealizowanych przez wszystkie karty SIM, w wersji elektronicznej.</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Wykonawca zapewni warunki techniczne do dokonywania czynności w zakresie administrowania usługami w imieniu Zamawiającego wyłącznie przez wskazane przez Zamawiającego osoby, w sposób uniemożliwiający złożenie dyspozycji w zakresie administrowania przez osoby nie wskazane przez Zamawiającego. Za prawidłowe funkcjonowanie kanałów komunikacji, w tym za prawidłową identyfikację osób uprawnionych do administrowania usługami w imieniu Zamawiającego, odpowiedzialność ponosi wyłącznie Wykonawca.</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 przypadku niedostatecznej jakości sygnału w budynku Centrali KRUS </w:t>
      </w:r>
      <w:r w:rsidRPr="00EB3B40">
        <w:rPr>
          <w:rFonts w:ascii="Arial" w:hAnsi="Arial" w:cs="Arial"/>
        </w:rPr>
        <w:br/>
        <w:t>(Al. Niepodległości 190, Warszawa), Wykonawca na wniosek Zamawiającego, na własny koszt wykona odpowiednią instalację wzmacniającą sygnał w budynku.</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Wykonawca zapewni telefony komórkowe bez blokad SIM (SIM LOCK).</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zapewni </w:t>
      </w:r>
      <w:r w:rsidR="00BA5C36">
        <w:rPr>
          <w:rFonts w:ascii="Arial" w:hAnsi="Arial" w:cs="Arial"/>
          <w:b/>
        </w:rPr>
        <w:t>23</w:t>
      </w:r>
      <w:r w:rsidRPr="00EB3B40">
        <w:rPr>
          <w:rFonts w:ascii="Arial" w:hAnsi="Arial" w:cs="Arial"/>
        </w:rPr>
        <w:t xml:space="preserve"> kart</w:t>
      </w:r>
      <w:r w:rsidR="00BA5C36">
        <w:rPr>
          <w:rFonts w:ascii="Arial" w:hAnsi="Arial" w:cs="Arial"/>
        </w:rPr>
        <w:t>y</w:t>
      </w:r>
      <w:r w:rsidRPr="00EB3B40">
        <w:rPr>
          <w:rFonts w:ascii="Arial" w:hAnsi="Arial" w:cs="Arial"/>
        </w:rPr>
        <w:t xml:space="preserve"> SIM z usługą umożliwiającą korzystanie z Internetu </w:t>
      </w:r>
      <w:r w:rsidR="001C2F46">
        <w:rPr>
          <w:rFonts w:ascii="Arial" w:hAnsi="Arial" w:cs="Arial"/>
        </w:rPr>
        <w:br/>
      </w:r>
      <w:r w:rsidRPr="00EB3B40">
        <w:rPr>
          <w:rFonts w:ascii="Arial" w:hAnsi="Arial" w:cs="Arial"/>
        </w:rPr>
        <w:t xml:space="preserve">z limitem przesyłania danych w jednym okresie rozliczeniowym, określonym </w:t>
      </w:r>
      <w:r w:rsidR="001C2F46">
        <w:rPr>
          <w:rFonts w:ascii="Arial" w:hAnsi="Arial" w:cs="Arial"/>
        </w:rPr>
        <w:br/>
      </w:r>
      <w:r w:rsidRPr="00EB3B40">
        <w:rPr>
          <w:rFonts w:ascii="Arial" w:hAnsi="Arial" w:cs="Arial"/>
        </w:rPr>
        <w:t xml:space="preserve">w </w:t>
      </w:r>
      <w:r w:rsidRPr="00EB3B40">
        <w:rPr>
          <w:rFonts w:ascii="Arial" w:hAnsi="Arial" w:cs="Arial"/>
          <w:i/>
        </w:rPr>
        <w:t>Załączniku nr 1</w:t>
      </w:r>
      <w:r w:rsidRPr="00EB3B40">
        <w:rPr>
          <w:rFonts w:ascii="Arial" w:hAnsi="Arial" w:cs="Arial"/>
        </w:rPr>
        <w:t xml:space="preserve"> do umowy. </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zapewnia możliwość zwiększenia ilości aktywnych kart SIM, o których mowa w ust. 47, maksymalnie do </w:t>
      </w:r>
      <w:r w:rsidR="00346AFB" w:rsidRPr="00D05B65">
        <w:rPr>
          <w:rFonts w:ascii="Arial" w:hAnsi="Arial" w:cs="Arial"/>
          <w:b/>
        </w:rPr>
        <w:t>6</w:t>
      </w:r>
      <w:r w:rsidR="00D05B65" w:rsidRPr="00D05B65">
        <w:rPr>
          <w:rFonts w:ascii="Arial" w:hAnsi="Arial" w:cs="Arial"/>
          <w:b/>
        </w:rPr>
        <w:t xml:space="preserve"> </w:t>
      </w:r>
      <w:r w:rsidRPr="00D05B65">
        <w:rPr>
          <w:rFonts w:ascii="Arial" w:hAnsi="Arial" w:cs="Arial"/>
        </w:rPr>
        <w:t>kart SIM.</w:t>
      </w:r>
      <w:r w:rsidRPr="00EB3B40">
        <w:rPr>
          <w:rFonts w:ascii="Arial" w:hAnsi="Arial" w:cs="Arial"/>
        </w:rPr>
        <w:t xml:space="preserve"> Każda dodatkowa karta SIM zostanie dostarczona do siedziby Zamawiającego nie później niż 1 dzień roboczy od złożenia zamówienia, na koszt i ryzyko Wykonawcy. Aktywacja karty SIM nastąpi bezpłatnie nie później niż w ciągu 24 godzin od dnia złożenia przez Zamawiającego zlecenia aktywacji. </w:t>
      </w:r>
    </w:p>
    <w:p w:rsidR="00EB3B40" w:rsidRPr="00EB3B40" w:rsidRDefault="00EB3B40" w:rsidP="00EB3B40">
      <w:pPr>
        <w:spacing w:line="276" w:lineRule="auto"/>
        <w:ind w:left="360"/>
        <w:jc w:val="both"/>
        <w:rPr>
          <w:rFonts w:ascii="Arial" w:hAnsi="Arial" w:cs="Arial"/>
        </w:rPr>
      </w:pPr>
      <w:r w:rsidRPr="00EB3B40">
        <w:rPr>
          <w:rFonts w:ascii="Arial" w:hAnsi="Arial" w:cs="Arial"/>
        </w:rPr>
        <w:t xml:space="preserve">Opłata abonamentowa za każdą dodatkową kartę SIM naliczana będzie zgodnie </w:t>
      </w:r>
      <w:r w:rsidRPr="00EB3B40">
        <w:rPr>
          <w:rFonts w:ascii="Arial" w:hAnsi="Arial" w:cs="Arial"/>
        </w:rPr>
        <w:br/>
        <w:t xml:space="preserve">z </w:t>
      </w:r>
      <w:r w:rsidRPr="00EB3B40">
        <w:rPr>
          <w:rFonts w:ascii="Arial" w:hAnsi="Arial" w:cs="Arial"/>
          <w:i/>
        </w:rPr>
        <w:t xml:space="preserve">Załącznikiem nr </w:t>
      </w:r>
      <w:r w:rsidR="00595952">
        <w:rPr>
          <w:rFonts w:ascii="Arial" w:hAnsi="Arial" w:cs="Arial"/>
          <w:i/>
        </w:rPr>
        <w:t>3</w:t>
      </w:r>
      <w:r w:rsidRPr="00EB3B40">
        <w:rPr>
          <w:rFonts w:ascii="Arial" w:hAnsi="Arial" w:cs="Arial"/>
        </w:rPr>
        <w:t xml:space="preserve"> do umowy.</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zapewni </w:t>
      </w:r>
      <w:r w:rsidR="00BA5C36">
        <w:rPr>
          <w:rFonts w:ascii="Arial" w:hAnsi="Arial" w:cs="Arial"/>
          <w:b/>
        </w:rPr>
        <w:t>73</w:t>
      </w:r>
      <w:r w:rsidR="00BA5C36" w:rsidRPr="00EB3B40">
        <w:rPr>
          <w:rFonts w:ascii="Arial" w:hAnsi="Arial" w:cs="Arial"/>
        </w:rPr>
        <w:t xml:space="preserve"> </w:t>
      </w:r>
      <w:r w:rsidRPr="00EB3B40">
        <w:rPr>
          <w:rFonts w:ascii="Arial" w:hAnsi="Arial" w:cs="Arial"/>
        </w:rPr>
        <w:t xml:space="preserve">karty SIM do obsługi transmisji danych oraz przesyłania wiadomości SMS w komunikacji telemetrycznej. </w:t>
      </w:r>
    </w:p>
    <w:p w:rsidR="00EB3B40" w:rsidRPr="00EB3B40" w:rsidRDefault="00EB3B40" w:rsidP="00260CA6">
      <w:pPr>
        <w:numPr>
          <w:ilvl w:val="0"/>
          <w:numId w:val="17"/>
        </w:numPr>
        <w:spacing w:line="276" w:lineRule="auto"/>
        <w:jc w:val="both"/>
        <w:rPr>
          <w:rFonts w:ascii="Arial" w:hAnsi="Arial" w:cs="Arial"/>
        </w:rPr>
      </w:pPr>
      <w:r w:rsidRPr="00EB3B40">
        <w:rPr>
          <w:rFonts w:ascii="Arial" w:hAnsi="Arial" w:cs="Arial"/>
        </w:rPr>
        <w:t xml:space="preserve">Wykonawca zapewnia możliwość zwiększenia ilości aktywnych kart SIM, o których mowa w ust. 49, maksymalnie do </w:t>
      </w:r>
      <w:r w:rsidR="00346AFB" w:rsidRPr="00D05B65">
        <w:rPr>
          <w:rFonts w:ascii="Arial" w:hAnsi="Arial" w:cs="Arial"/>
          <w:b/>
        </w:rPr>
        <w:t>2</w:t>
      </w:r>
      <w:r w:rsidR="00346AFB" w:rsidRPr="00D05B65">
        <w:rPr>
          <w:rFonts w:ascii="Arial" w:hAnsi="Arial" w:cs="Arial"/>
        </w:rPr>
        <w:t xml:space="preserve"> </w:t>
      </w:r>
      <w:r w:rsidRPr="00D05B65">
        <w:rPr>
          <w:rFonts w:ascii="Arial" w:hAnsi="Arial" w:cs="Arial"/>
        </w:rPr>
        <w:t>kart SIM.</w:t>
      </w:r>
      <w:r w:rsidRPr="00EB3B40">
        <w:rPr>
          <w:rFonts w:ascii="Arial" w:hAnsi="Arial" w:cs="Arial"/>
        </w:rPr>
        <w:t xml:space="preserve"> Każda dodatkowa karta SIM zostanie dostarczona do siedziby Zamawiającego nie później niż 1 dzień roboczy od złożenia zamówienia, na koszt i ryzyko Wykonawcy. Aktywacja karty SIM nastąpi bezpłatnie nie później niż w ciągu 24 godzin od dnia złożenia przez Zamawiającego zlecenia aktywacji.</w:t>
      </w:r>
    </w:p>
    <w:p w:rsidR="00300AB1" w:rsidRDefault="00EB3B40" w:rsidP="00300AB1">
      <w:pPr>
        <w:spacing w:line="276" w:lineRule="auto"/>
        <w:ind w:left="360"/>
        <w:jc w:val="both"/>
        <w:rPr>
          <w:rFonts w:ascii="Arial" w:hAnsi="Arial" w:cs="Arial"/>
        </w:rPr>
      </w:pPr>
      <w:r w:rsidRPr="00EB3B40">
        <w:rPr>
          <w:rFonts w:ascii="Arial" w:hAnsi="Arial" w:cs="Arial"/>
        </w:rPr>
        <w:t xml:space="preserve">Opłata abonamentowa za każdą dodatkową kartę SIM naliczana będzie zgodnie </w:t>
      </w:r>
      <w:r w:rsidRPr="00EB3B40">
        <w:rPr>
          <w:rFonts w:ascii="Arial" w:hAnsi="Arial" w:cs="Arial"/>
        </w:rPr>
        <w:br/>
        <w:t xml:space="preserve">z </w:t>
      </w:r>
      <w:r w:rsidRPr="00EB3B40">
        <w:rPr>
          <w:rFonts w:ascii="Arial" w:hAnsi="Arial" w:cs="Arial"/>
          <w:i/>
        </w:rPr>
        <w:t xml:space="preserve">Załącznikiem nr </w:t>
      </w:r>
      <w:r w:rsidR="00595952">
        <w:rPr>
          <w:rFonts w:ascii="Arial" w:hAnsi="Arial" w:cs="Arial"/>
          <w:i/>
        </w:rPr>
        <w:t>3</w:t>
      </w:r>
      <w:r w:rsidRPr="00EB3B40">
        <w:rPr>
          <w:rFonts w:ascii="Arial" w:hAnsi="Arial" w:cs="Arial"/>
        </w:rPr>
        <w:t xml:space="preserve"> do umowy.</w:t>
      </w:r>
    </w:p>
    <w:p w:rsidR="00EB3B40" w:rsidRPr="00EB3B40" w:rsidRDefault="00EB3B40" w:rsidP="00231B47">
      <w:pPr>
        <w:spacing w:line="276" w:lineRule="auto"/>
        <w:rPr>
          <w:rFonts w:ascii="Arial" w:hAnsi="Arial" w:cs="Arial"/>
          <w:b/>
        </w:rPr>
      </w:pPr>
    </w:p>
    <w:p w:rsidR="00EB3B40" w:rsidRPr="00EB3B40" w:rsidRDefault="00EB3B40" w:rsidP="00EB3B40">
      <w:pPr>
        <w:spacing w:line="276" w:lineRule="auto"/>
        <w:ind w:left="360"/>
        <w:jc w:val="center"/>
        <w:rPr>
          <w:rFonts w:ascii="Arial" w:hAnsi="Arial" w:cs="Arial"/>
          <w:b/>
        </w:rPr>
      </w:pPr>
      <w:r w:rsidRPr="00EB3B40">
        <w:rPr>
          <w:rFonts w:ascii="Arial" w:hAnsi="Arial" w:cs="Arial"/>
          <w:b/>
        </w:rPr>
        <w:t>§ 3</w:t>
      </w:r>
    </w:p>
    <w:p w:rsidR="00EB3B40" w:rsidRPr="00EB3B40" w:rsidRDefault="00EB3B40" w:rsidP="00544950">
      <w:pPr>
        <w:spacing w:line="276" w:lineRule="auto"/>
        <w:jc w:val="center"/>
        <w:rPr>
          <w:rFonts w:ascii="Arial" w:hAnsi="Arial" w:cs="Arial"/>
        </w:rPr>
      </w:pPr>
      <w:r w:rsidRPr="00EB3B40">
        <w:rPr>
          <w:rFonts w:ascii="Arial" w:hAnsi="Arial" w:cs="Arial"/>
          <w:b/>
        </w:rPr>
        <w:t>WARUNKI ŚWIADCZENIA POZOSTAŁYCH USŁUG</w:t>
      </w:r>
    </w:p>
    <w:p w:rsidR="00EB3B40" w:rsidRPr="00EB3B40" w:rsidRDefault="00EB3B40" w:rsidP="00FC684B">
      <w:pPr>
        <w:numPr>
          <w:ilvl w:val="0"/>
          <w:numId w:val="18"/>
        </w:numPr>
        <w:spacing w:line="276" w:lineRule="auto"/>
        <w:jc w:val="both"/>
        <w:rPr>
          <w:rFonts w:ascii="Arial" w:hAnsi="Arial" w:cs="Arial"/>
        </w:rPr>
      </w:pPr>
      <w:r w:rsidRPr="00EB3B40">
        <w:rPr>
          <w:rFonts w:ascii="Arial" w:hAnsi="Arial" w:cs="Arial"/>
        </w:rPr>
        <w:t>Na żądanie Zamawiającego, Wykonawca będzie świadczył inne usługi telekomunikacyjne nie objęte abonamentem, jednak tylko po uprzednim zamówieniu złożonym przez Administratora.</w:t>
      </w:r>
    </w:p>
    <w:p w:rsidR="00EB3B40" w:rsidRPr="00EB3B40" w:rsidRDefault="00EB3B40" w:rsidP="00FC684B">
      <w:pPr>
        <w:numPr>
          <w:ilvl w:val="0"/>
          <w:numId w:val="18"/>
        </w:numPr>
        <w:spacing w:line="276" w:lineRule="auto"/>
        <w:jc w:val="both"/>
        <w:rPr>
          <w:rFonts w:ascii="Arial" w:hAnsi="Arial" w:cs="Arial"/>
        </w:rPr>
      </w:pPr>
      <w:r w:rsidRPr="00EB3B40">
        <w:rPr>
          <w:rFonts w:ascii="Arial" w:hAnsi="Arial" w:cs="Arial"/>
        </w:rPr>
        <w:t xml:space="preserve">Usługi, o których mowa w ust. 1, będą świadczone na podstawie </w:t>
      </w:r>
      <w:r w:rsidR="00595952">
        <w:rPr>
          <w:rFonts w:ascii="Arial" w:hAnsi="Arial" w:cs="Arial"/>
        </w:rPr>
        <w:t xml:space="preserve">aktualnego </w:t>
      </w:r>
      <w:r w:rsidRPr="00EB3B40">
        <w:rPr>
          <w:rFonts w:ascii="Arial" w:hAnsi="Arial" w:cs="Arial"/>
        </w:rPr>
        <w:t>cennika operatora dla klientów biznesowych o najdroższym abonamencie. Na żądanie Zamawiającego, Wykonawca jest zobowiązany dostarczyć aktualny cennik, oraz wskazać - drogą elektroniczną - bezpośredni adres strony internetowej, na której zamieszczone są wyżej wymienione cenniki.</w:t>
      </w:r>
    </w:p>
    <w:p w:rsidR="00EB3B40" w:rsidRPr="00EB3B40" w:rsidRDefault="00EB3B40" w:rsidP="00FC684B">
      <w:pPr>
        <w:numPr>
          <w:ilvl w:val="0"/>
          <w:numId w:val="18"/>
        </w:numPr>
        <w:spacing w:line="276" w:lineRule="auto"/>
        <w:jc w:val="both"/>
        <w:rPr>
          <w:rFonts w:ascii="Arial" w:hAnsi="Arial" w:cs="Arial"/>
        </w:rPr>
      </w:pPr>
      <w:r w:rsidRPr="00EB3B40">
        <w:rPr>
          <w:rFonts w:ascii="Arial" w:hAnsi="Arial" w:cs="Arial"/>
        </w:rPr>
        <w:t>Podczas trwania umowy Wykonawca, na wniosek Zamawiającego, ma obowiązek obniżyć ceny usług wyspecyfikowanych w cenniku, jeżeli Wykonawca posiada ogólnodostępne cenniki usług, z których wynikają niższe stawki za usługi niż określone w cenniku, o którym mowa w ust. 2, a Zamawiający wskaże te cenniki.</w:t>
      </w:r>
    </w:p>
    <w:p w:rsidR="00EB3B40" w:rsidRPr="00EB3B40" w:rsidRDefault="00EB3B40" w:rsidP="00FC684B">
      <w:pPr>
        <w:numPr>
          <w:ilvl w:val="0"/>
          <w:numId w:val="18"/>
        </w:numPr>
        <w:spacing w:line="276" w:lineRule="auto"/>
        <w:jc w:val="both"/>
        <w:rPr>
          <w:rFonts w:ascii="Arial" w:hAnsi="Arial" w:cs="Arial"/>
        </w:rPr>
      </w:pPr>
      <w:r w:rsidRPr="00EB3B40">
        <w:rPr>
          <w:rFonts w:ascii="Arial" w:hAnsi="Arial" w:cs="Arial"/>
        </w:rPr>
        <w:t>Za ogólnodostępny cennik usług Zamawiający uzna taki cennik, który obowiązuje innych klientów Wykonawcy, a skorzystanie z niego nie pociąga za sobą konieczności zaciągnięcia dodatkowych zobowiązań w postaci wymogu zawarcia umowy terminowej lub zamówienia dodatkowych płatnych usług. Cennik ten musi być ponadto dostępny na stronie internetowej oraz w punktach sprzedaży Wykonawcy.</w:t>
      </w:r>
    </w:p>
    <w:p w:rsidR="00EB3B40" w:rsidRPr="00EB3B40" w:rsidRDefault="00EB3B40" w:rsidP="00FC684B">
      <w:pPr>
        <w:numPr>
          <w:ilvl w:val="0"/>
          <w:numId w:val="18"/>
        </w:numPr>
        <w:spacing w:line="276" w:lineRule="auto"/>
        <w:jc w:val="both"/>
        <w:rPr>
          <w:rFonts w:ascii="Arial" w:hAnsi="Arial" w:cs="Arial"/>
        </w:rPr>
      </w:pPr>
      <w:r w:rsidRPr="00EB3B40">
        <w:rPr>
          <w:rFonts w:ascii="Arial" w:hAnsi="Arial" w:cs="Arial"/>
        </w:rPr>
        <w:t>Zamawiający może złożyć wniosek, o którym mowa w ust. 3, nie wcześniej niż podczas trwania drugiego miesięcznego okresu rozliczeniowego, w którym obowiązywały ceny podlegające obniżeniu. Zmiana stawek będzie obowiązywała począwszy od okresu rozliczeniowego następującego po okresie, w którym nastąpiło zgłoszenie zmiany przez Zamawiającego.</w:t>
      </w:r>
    </w:p>
    <w:p w:rsidR="00544950" w:rsidRDefault="00544950" w:rsidP="00DF3129">
      <w:pPr>
        <w:spacing w:line="276" w:lineRule="auto"/>
        <w:rPr>
          <w:rFonts w:ascii="Arial" w:hAnsi="Arial" w:cs="Arial"/>
          <w:b/>
        </w:rPr>
      </w:pPr>
    </w:p>
    <w:p w:rsidR="00EB3B40" w:rsidRPr="00EB3B40" w:rsidRDefault="00EB3B40" w:rsidP="00EB3B40">
      <w:pPr>
        <w:spacing w:line="276" w:lineRule="auto"/>
        <w:ind w:left="360"/>
        <w:jc w:val="center"/>
        <w:rPr>
          <w:rFonts w:ascii="Arial" w:hAnsi="Arial" w:cs="Arial"/>
          <w:b/>
        </w:rPr>
      </w:pPr>
      <w:r w:rsidRPr="00EB3B40">
        <w:rPr>
          <w:rFonts w:ascii="Arial" w:hAnsi="Arial" w:cs="Arial"/>
          <w:b/>
        </w:rPr>
        <w:t>§ 4</w:t>
      </w:r>
    </w:p>
    <w:p w:rsidR="00EB3B40" w:rsidRPr="00EB3B40" w:rsidRDefault="00EB3B40" w:rsidP="00544950">
      <w:pPr>
        <w:spacing w:line="276" w:lineRule="auto"/>
        <w:ind w:left="360"/>
        <w:jc w:val="center"/>
        <w:rPr>
          <w:rFonts w:ascii="Arial" w:hAnsi="Arial" w:cs="Arial"/>
        </w:rPr>
      </w:pPr>
      <w:r w:rsidRPr="00EB3B40">
        <w:rPr>
          <w:rFonts w:ascii="Arial" w:hAnsi="Arial" w:cs="Arial"/>
          <w:b/>
        </w:rPr>
        <w:t>GWARANCJA i SERWIS</w:t>
      </w:r>
    </w:p>
    <w:p w:rsidR="00EB3B40" w:rsidRPr="00EB3B40" w:rsidRDefault="00EB3B40" w:rsidP="00435645">
      <w:pPr>
        <w:numPr>
          <w:ilvl w:val="0"/>
          <w:numId w:val="23"/>
        </w:numPr>
        <w:spacing w:line="276" w:lineRule="auto"/>
        <w:jc w:val="both"/>
        <w:rPr>
          <w:rFonts w:ascii="Arial" w:hAnsi="Arial" w:cs="Arial"/>
        </w:rPr>
      </w:pPr>
      <w:r w:rsidRPr="00EB3B40">
        <w:rPr>
          <w:rFonts w:ascii="Arial" w:hAnsi="Arial" w:cs="Arial"/>
        </w:rPr>
        <w:t xml:space="preserve">Wykonawca zapewnia, że wszystkie telefony komórkowe i urządzenia, zakupione </w:t>
      </w:r>
      <w:r w:rsidR="00435645">
        <w:rPr>
          <w:rFonts w:ascii="Arial" w:hAnsi="Arial" w:cs="Arial"/>
        </w:rPr>
        <w:br/>
      </w:r>
      <w:r w:rsidRPr="00EB3B40">
        <w:rPr>
          <w:rFonts w:ascii="Arial" w:hAnsi="Arial" w:cs="Arial"/>
        </w:rPr>
        <w:t xml:space="preserve">w ramach niniejszej umowy, objęte są gwarancją jakości producenta na okres 24 miesięcy. </w:t>
      </w:r>
      <w:r w:rsidRPr="00EB3B40">
        <w:rPr>
          <w:rStyle w:val="FontStyle20"/>
          <w:rFonts w:ascii="Arial" w:hAnsi="Arial" w:cs="Arial"/>
          <w:sz w:val="24"/>
        </w:rPr>
        <w:t>W przypadku telefonów i urządzeń, dla których gwarancja producenta jest krótsza niż wskazana w umowie, Wykonawca na pozostały okres udziela gwarancji własnej Wykonawcy.</w:t>
      </w:r>
      <w:r w:rsidRPr="00EB3B40">
        <w:rPr>
          <w:rStyle w:val="FontStyle20"/>
          <w:rFonts w:ascii="Arial" w:hAnsi="Arial" w:cs="Arial"/>
          <w:b/>
          <w:sz w:val="24"/>
        </w:rPr>
        <w:t xml:space="preserve"> </w:t>
      </w:r>
      <w:r w:rsidRPr="00EB3B40">
        <w:rPr>
          <w:rFonts w:ascii="Arial" w:hAnsi="Arial" w:cs="Arial"/>
        </w:rPr>
        <w:t xml:space="preserve">Bieg terminu gwarancji rozpoczyna się od dnia przyjęcia </w:t>
      </w:r>
      <w:r w:rsidR="001C2F46">
        <w:rPr>
          <w:rFonts w:ascii="Arial" w:hAnsi="Arial" w:cs="Arial"/>
        </w:rPr>
        <w:br/>
      </w:r>
      <w:r w:rsidRPr="00EB3B40">
        <w:rPr>
          <w:rFonts w:ascii="Arial" w:hAnsi="Arial" w:cs="Arial"/>
        </w:rPr>
        <w:t>i podpisania bez uwag Protokołu Odbioru telef</w:t>
      </w:r>
      <w:r w:rsidR="00435645">
        <w:rPr>
          <w:rFonts w:ascii="Arial" w:hAnsi="Arial" w:cs="Arial"/>
        </w:rPr>
        <w:t xml:space="preserve">onów </w:t>
      </w:r>
      <w:r w:rsidRPr="00EB3B40">
        <w:rPr>
          <w:rFonts w:ascii="Arial" w:hAnsi="Arial" w:cs="Arial"/>
        </w:rPr>
        <w:t>komórkowych/urządzeń/akcesoriów.</w:t>
      </w:r>
    </w:p>
    <w:p w:rsidR="00EB3B40" w:rsidRPr="00EB3B40" w:rsidRDefault="00EB3B40" w:rsidP="00FC684B">
      <w:pPr>
        <w:numPr>
          <w:ilvl w:val="0"/>
          <w:numId w:val="23"/>
        </w:numPr>
        <w:spacing w:line="276" w:lineRule="auto"/>
        <w:jc w:val="both"/>
        <w:rPr>
          <w:rFonts w:ascii="Arial" w:hAnsi="Arial" w:cs="Arial"/>
        </w:rPr>
      </w:pPr>
      <w:r w:rsidRPr="00EB3B40">
        <w:rPr>
          <w:rFonts w:ascii="Arial" w:hAnsi="Arial" w:cs="Arial"/>
        </w:rPr>
        <w:t xml:space="preserve">Wykonawca zapewnia w ramach świadczonej usługi autoryzowany serwis telefonów </w:t>
      </w:r>
      <w:r w:rsidRPr="00EB3B40">
        <w:rPr>
          <w:rFonts w:ascii="Arial" w:hAnsi="Arial" w:cs="Arial"/>
        </w:rPr>
        <w:br/>
        <w:t xml:space="preserve">w ramach niniejszej umowy. Telefony „do” serwisu i „z” serwisu będą dostarczane </w:t>
      </w:r>
      <w:r w:rsidR="001C2F46">
        <w:rPr>
          <w:rFonts w:ascii="Arial" w:hAnsi="Arial" w:cs="Arial"/>
        </w:rPr>
        <w:br/>
        <w:t xml:space="preserve">„z” </w:t>
      </w:r>
      <w:r w:rsidRPr="00EB3B40">
        <w:rPr>
          <w:rFonts w:ascii="Arial" w:hAnsi="Arial" w:cs="Arial"/>
        </w:rPr>
        <w:t>i „do” siedziby Zamawiającego przez Wykonawcę bez dodatkowych kosztów dla Zamawiającego i na ryzyko Wykonawcy.</w:t>
      </w:r>
    </w:p>
    <w:p w:rsidR="00EB3B40" w:rsidRPr="00F7265E" w:rsidRDefault="00EB3B40" w:rsidP="00FC684B">
      <w:pPr>
        <w:numPr>
          <w:ilvl w:val="0"/>
          <w:numId w:val="23"/>
        </w:numPr>
        <w:spacing w:line="276" w:lineRule="auto"/>
        <w:jc w:val="both"/>
        <w:rPr>
          <w:rFonts w:ascii="Arial" w:hAnsi="Arial" w:cs="Arial"/>
        </w:rPr>
      </w:pPr>
      <w:r w:rsidRPr="00EB3B40">
        <w:rPr>
          <w:rFonts w:ascii="Arial" w:hAnsi="Arial" w:cs="Arial"/>
        </w:rPr>
        <w:t xml:space="preserve">W trakcie trwania umowy, każda naprawa telefonu nieobjęta gwarancją, będzie  poprzedzona przez Wykonawcę wstępną analizą kosztów ewentualnej naprawy. Realizacja naprawy zależna będzie od decyzji Zamawiającego po zapoznaniu się </w:t>
      </w:r>
      <w:r w:rsidR="001C2F46">
        <w:rPr>
          <w:rFonts w:ascii="Arial" w:hAnsi="Arial" w:cs="Arial"/>
        </w:rPr>
        <w:br/>
      </w:r>
      <w:r w:rsidRPr="00EB3B40">
        <w:rPr>
          <w:rFonts w:ascii="Arial" w:hAnsi="Arial" w:cs="Arial"/>
        </w:rPr>
        <w:t xml:space="preserve">z wstępną analizą kosztów. </w:t>
      </w:r>
      <w:r w:rsidR="00F7265E">
        <w:rPr>
          <w:rFonts w:ascii="Arial" w:hAnsi="Arial" w:cs="Arial"/>
        </w:rPr>
        <w:t>Faktura za naprawę telefonu nieobjęta gwarancją wystawiona</w:t>
      </w:r>
      <w:r w:rsidR="00F7265E" w:rsidRPr="00F7265E">
        <w:rPr>
          <w:rFonts w:ascii="Arial" w:hAnsi="Arial" w:cs="Arial"/>
        </w:rPr>
        <w:t xml:space="preserve"> będzie na </w:t>
      </w:r>
      <w:r w:rsidR="00F7265E">
        <w:rPr>
          <w:rFonts w:ascii="Arial" w:hAnsi="Arial" w:cs="Arial"/>
        </w:rPr>
        <w:t>jednostkę organizacyjną</w:t>
      </w:r>
      <w:r w:rsidR="00687475">
        <w:rPr>
          <w:rFonts w:ascii="Arial" w:hAnsi="Arial" w:cs="Arial"/>
        </w:rPr>
        <w:t xml:space="preserve"> KRUS</w:t>
      </w:r>
      <w:r w:rsidR="00F7265E">
        <w:rPr>
          <w:rFonts w:ascii="Arial" w:hAnsi="Arial" w:cs="Arial"/>
        </w:rPr>
        <w:t xml:space="preserve">, z której pochodzi uszkodzony telefon. </w:t>
      </w:r>
    </w:p>
    <w:p w:rsidR="00EB3B40" w:rsidRPr="00EB3B40" w:rsidRDefault="00EB3B40" w:rsidP="00FC684B">
      <w:pPr>
        <w:numPr>
          <w:ilvl w:val="0"/>
          <w:numId w:val="23"/>
        </w:numPr>
        <w:spacing w:line="276" w:lineRule="auto"/>
        <w:jc w:val="both"/>
        <w:rPr>
          <w:rFonts w:ascii="Arial" w:hAnsi="Arial" w:cs="Arial"/>
        </w:rPr>
      </w:pPr>
      <w:r w:rsidRPr="00EB3B40">
        <w:rPr>
          <w:rFonts w:ascii="Arial" w:hAnsi="Arial" w:cs="Arial"/>
        </w:rPr>
        <w:t>Wszelkie uwagi i ewentualne reklamacje Zamawiający będzie przekazywał bezpośrednio do wskazanego pracownika Wykonawcy.</w:t>
      </w:r>
    </w:p>
    <w:p w:rsidR="00EB3B40" w:rsidRPr="00EB3B40" w:rsidRDefault="00EB3B40" w:rsidP="00FC684B">
      <w:pPr>
        <w:numPr>
          <w:ilvl w:val="0"/>
          <w:numId w:val="23"/>
        </w:numPr>
        <w:spacing w:line="276" w:lineRule="auto"/>
        <w:jc w:val="both"/>
        <w:rPr>
          <w:rFonts w:ascii="Arial" w:hAnsi="Arial" w:cs="Arial"/>
        </w:rPr>
      </w:pPr>
      <w:r w:rsidRPr="00EB3B40">
        <w:rPr>
          <w:rFonts w:ascii="Arial" w:hAnsi="Arial" w:cs="Arial"/>
        </w:rPr>
        <w:t>Powiadomienie o stwierdzonych wadach i usterkach telefonów komórkowych następować będzie  poprzez pocztę elektroniczną.</w:t>
      </w:r>
    </w:p>
    <w:p w:rsidR="00EB3B40" w:rsidRPr="00FC684B" w:rsidRDefault="003A0DDC" w:rsidP="00FC684B">
      <w:pPr>
        <w:pStyle w:val="Akapitzlist"/>
        <w:numPr>
          <w:ilvl w:val="0"/>
          <w:numId w:val="23"/>
        </w:numPr>
        <w:spacing w:line="276" w:lineRule="auto"/>
        <w:jc w:val="both"/>
        <w:rPr>
          <w:rFonts w:ascii="Arial" w:hAnsi="Arial" w:cs="Arial"/>
          <w:u w:val="single"/>
        </w:rPr>
      </w:pPr>
      <w:r>
        <w:rPr>
          <w:rFonts w:ascii="Arial" w:hAnsi="Arial" w:cs="Arial"/>
        </w:rPr>
        <w:t>W</w:t>
      </w:r>
      <w:r w:rsidR="00EB3B40" w:rsidRPr="00EB3B40">
        <w:rPr>
          <w:rFonts w:ascii="Arial" w:hAnsi="Arial" w:cs="Arial"/>
        </w:rPr>
        <w:t xml:space="preserve"> przypadku naprawy gwarancyjnej</w:t>
      </w:r>
      <w:r>
        <w:rPr>
          <w:rFonts w:ascii="Arial" w:hAnsi="Arial" w:cs="Arial"/>
        </w:rPr>
        <w:t xml:space="preserve"> na wniosek Zamawiającego</w:t>
      </w:r>
      <w:r w:rsidR="00F7265E">
        <w:rPr>
          <w:rFonts w:ascii="Arial" w:hAnsi="Arial" w:cs="Arial"/>
        </w:rPr>
        <w:t xml:space="preserve">, Wykonawca </w:t>
      </w:r>
      <w:r w:rsidR="00F7265E">
        <w:rPr>
          <w:rFonts w:ascii="Arial" w:hAnsi="Arial" w:cs="Arial"/>
        </w:rPr>
        <w:br/>
        <w:t xml:space="preserve">w ramach niniejszej umowy </w:t>
      </w:r>
      <w:r w:rsidR="00EB3B40" w:rsidRPr="00EB3B40">
        <w:rPr>
          <w:rFonts w:ascii="Arial" w:hAnsi="Arial" w:cs="Arial"/>
        </w:rPr>
        <w:t xml:space="preserve">udostępni telefon zastępczy w </w:t>
      </w:r>
      <w:r w:rsidR="00F7265E">
        <w:rPr>
          <w:rFonts w:ascii="Arial" w:hAnsi="Arial" w:cs="Arial"/>
        </w:rPr>
        <w:t xml:space="preserve">momencie </w:t>
      </w:r>
      <w:r w:rsidR="00EB3B40" w:rsidRPr="00EB3B40">
        <w:rPr>
          <w:rFonts w:ascii="Arial" w:hAnsi="Arial" w:cs="Arial"/>
        </w:rPr>
        <w:t xml:space="preserve">przekazania wadliwego aparatu </w:t>
      </w:r>
      <w:r w:rsidR="00F7265E">
        <w:rPr>
          <w:rFonts w:ascii="Arial" w:hAnsi="Arial" w:cs="Arial"/>
        </w:rPr>
        <w:t>przez Zamawiającego</w:t>
      </w:r>
      <w:r w:rsidR="00EB3B40" w:rsidRPr="00EB3B40">
        <w:rPr>
          <w:rFonts w:ascii="Arial" w:hAnsi="Arial" w:cs="Arial"/>
        </w:rPr>
        <w:t xml:space="preserve">, z zastrzeżeniem, że telefon zastępczy musi </w:t>
      </w:r>
      <w:r w:rsidR="00555400">
        <w:rPr>
          <w:rFonts w:ascii="Arial" w:hAnsi="Arial" w:cs="Arial"/>
        </w:rPr>
        <w:t xml:space="preserve">być o nie gorszych parametrach technicznych co telefon przekazany do naprawy. </w:t>
      </w:r>
    </w:p>
    <w:p w:rsidR="00EB3B40" w:rsidRPr="00EB3B40" w:rsidRDefault="00EB3B40" w:rsidP="00FC684B">
      <w:pPr>
        <w:numPr>
          <w:ilvl w:val="0"/>
          <w:numId w:val="23"/>
        </w:numPr>
        <w:spacing w:line="276" w:lineRule="auto"/>
        <w:jc w:val="both"/>
        <w:rPr>
          <w:rFonts w:ascii="Arial" w:hAnsi="Arial" w:cs="Arial"/>
        </w:rPr>
      </w:pPr>
      <w:r w:rsidRPr="00EB3B40">
        <w:rPr>
          <w:rFonts w:ascii="Arial" w:hAnsi="Arial" w:cs="Arial"/>
        </w:rPr>
        <w:t>Zamawiający może dochodzić roszczeń z tytułu gwarancji także po upływie terminu gwarancji, jeżeli reklamował wadę przed upływem tego terminu.</w:t>
      </w:r>
    </w:p>
    <w:p w:rsidR="00EB3B40" w:rsidRPr="00EB3B40" w:rsidRDefault="00EB3B40" w:rsidP="00FC684B">
      <w:pPr>
        <w:numPr>
          <w:ilvl w:val="0"/>
          <w:numId w:val="23"/>
        </w:numPr>
        <w:spacing w:line="276" w:lineRule="auto"/>
        <w:jc w:val="both"/>
        <w:rPr>
          <w:rFonts w:ascii="Arial" w:hAnsi="Arial" w:cs="Arial"/>
        </w:rPr>
      </w:pPr>
      <w:r w:rsidRPr="00EB3B40">
        <w:rPr>
          <w:rFonts w:ascii="Arial" w:hAnsi="Arial" w:cs="Arial"/>
        </w:rPr>
        <w:t>Dla umożliwienia Zamawiającemu dokonywania zgłoszeń o awarii Wykonawca przekaże Zamawiającemu dostępny całodobowo adres e-mail. Zgłoszenia będą dokonywane drogą elektroniczną.</w:t>
      </w:r>
    </w:p>
    <w:p w:rsidR="00EB3B40" w:rsidRPr="00EB3B40" w:rsidRDefault="00EB3B40" w:rsidP="00FC684B">
      <w:pPr>
        <w:numPr>
          <w:ilvl w:val="0"/>
          <w:numId w:val="23"/>
        </w:numPr>
        <w:spacing w:line="276" w:lineRule="auto"/>
        <w:jc w:val="both"/>
        <w:rPr>
          <w:rFonts w:ascii="Arial" w:hAnsi="Arial" w:cs="Arial"/>
        </w:rPr>
      </w:pPr>
      <w:r w:rsidRPr="00EB3B40">
        <w:rPr>
          <w:rFonts w:ascii="Arial" w:hAnsi="Arial" w:cs="Arial"/>
        </w:rPr>
        <w:t>Wykonawca zobowiązuje się do przyjmowania zgłoszeń serwisowych e-mail 24 godziny na dobę, 7 dni w tygodniu, 365 dni w roku oraz dokonywania potwierdzenia Zamawiającemu otrzymanego zgłoszenia na wskazany adres e-mail.</w:t>
      </w:r>
    </w:p>
    <w:p w:rsidR="00EB3B40" w:rsidRPr="00EB3B40" w:rsidRDefault="00EB3B40" w:rsidP="00FC684B">
      <w:pPr>
        <w:numPr>
          <w:ilvl w:val="0"/>
          <w:numId w:val="23"/>
        </w:numPr>
        <w:spacing w:line="276" w:lineRule="auto"/>
        <w:jc w:val="both"/>
        <w:rPr>
          <w:rFonts w:ascii="Arial" w:hAnsi="Arial" w:cs="Arial"/>
        </w:rPr>
      </w:pPr>
      <w:r w:rsidRPr="00EB3B40">
        <w:rPr>
          <w:rFonts w:ascii="Arial" w:hAnsi="Arial" w:cs="Arial"/>
        </w:rPr>
        <w:t>Maksymalny czas odebrania do naprawy telefonów komórkowych - 3 dni robocze od dnia zgłoszenia (elektronicznie) przez Zamawiającego.</w:t>
      </w:r>
    </w:p>
    <w:p w:rsidR="00EB3B40" w:rsidRDefault="00EB3B40" w:rsidP="00FC684B">
      <w:pPr>
        <w:numPr>
          <w:ilvl w:val="0"/>
          <w:numId w:val="23"/>
        </w:numPr>
        <w:spacing w:line="276" w:lineRule="auto"/>
        <w:jc w:val="both"/>
        <w:rPr>
          <w:rFonts w:ascii="Arial" w:hAnsi="Arial" w:cs="Arial"/>
        </w:rPr>
      </w:pPr>
      <w:r w:rsidRPr="00EB3B40">
        <w:rPr>
          <w:rFonts w:ascii="Arial" w:hAnsi="Arial" w:cs="Arial"/>
        </w:rPr>
        <w:t>Maksymalny czas naprawy telefonu komórkowego - do 30 dni kalendarzowych. Po upływie tego terminu Wykonawca wymieni uszkodzony telefon na fabrycznie nowy z tej samej grupy cenowej. Wymiana telefonu nastąpi w terminie 7 dni roboczych licząc od pierwszego dnia następującego po 30 dniowym terminie naprawy.</w:t>
      </w:r>
    </w:p>
    <w:p w:rsidR="00435645" w:rsidRPr="00F67F3F" w:rsidRDefault="00EB3B40" w:rsidP="00F67F3F">
      <w:pPr>
        <w:numPr>
          <w:ilvl w:val="0"/>
          <w:numId w:val="23"/>
        </w:numPr>
        <w:spacing w:line="276" w:lineRule="auto"/>
        <w:jc w:val="both"/>
        <w:rPr>
          <w:rFonts w:ascii="Arial" w:hAnsi="Arial" w:cs="Arial"/>
        </w:rPr>
      </w:pPr>
      <w:r w:rsidRPr="00EB3B40">
        <w:rPr>
          <w:rFonts w:ascii="Arial" w:hAnsi="Arial" w:cs="Arial"/>
        </w:rPr>
        <w:t>O każdej zmianie adresu poczty elektronicznej Strony zobowiązane są powiadomić osobę wskazaną przez Zamawiającego oraz osobę wskazaną przez Wykonawcę.</w:t>
      </w:r>
    </w:p>
    <w:p w:rsidR="00544950" w:rsidRDefault="00544950" w:rsidP="00EB3B40">
      <w:pPr>
        <w:spacing w:line="276" w:lineRule="auto"/>
        <w:ind w:left="360"/>
        <w:jc w:val="center"/>
        <w:rPr>
          <w:rFonts w:ascii="Arial" w:hAnsi="Arial" w:cs="Arial"/>
          <w:b/>
        </w:rPr>
      </w:pPr>
    </w:p>
    <w:p w:rsidR="00EB3B40" w:rsidRPr="00EB3B40" w:rsidRDefault="00EB3B40" w:rsidP="00EB3B40">
      <w:pPr>
        <w:spacing w:line="276" w:lineRule="auto"/>
        <w:ind w:left="360"/>
        <w:jc w:val="center"/>
        <w:rPr>
          <w:rFonts w:ascii="Arial" w:hAnsi="Arial" w:cs="Arial"/>
          <w:b/>
        </w:rPr>
      </w:pPr>
      <w:r w:rsidRPr="00EB3B40">
        <w:rPr>
          <w:rFonts w:ascii="Arial" w:hAnsi="Arial" w:cs="Arial"/>
          <w:b/>
        </w:rPr>
        <w:t>§ 5</w:t>
      </w:r>
    </w:p>
    <w:p w:rsidR="00EB3B40" w:rsidRPr="00EB3B40" w:rsidRDefault="00EB3B40" w:rsidP="00544950">
      <w:pPr>
        <w:spacing w:line="276" w:lineRule="auto"/>
        <w:ind w:left="360"/>
        <w:jc w:val="center"/>
        <w:rPr>
          <w:rFonts w:ascii="Arial" w:hAnsi="Arial" w:cs="Arial"/>
        </w:rPr>
      </w:pPr>
      <w:r w:rsidRPr="00EB3B40">
        <w:rPr>
          <w:rFonts w:ascii="Arial" w:hAnsi="Arial" w:cs="Arial"/>
          <w:b/>
        </w:rPr>
        <w:t>CENA</w:t>
      </w:r>
    </w:p>
    <w:p w:rsidR="00EB3B40" w:rsidRPr="00EB3B40" w:rsidRDefault="00EB3B40" w:rsidP="00FC684B">
      <w:pPr>
        <w:numPr>
          <w:ilvl w:val="0"/>
          <w:numId w:val="19"/>
        </w:numPr>
        <w:tabs>
          <w:tab w:val="clear" w:pos="720"/>
          <w:tab w:val="num" w:pos="0"/>
        </w:tabs>
        <w:spacing w:line="276" w:lineRule="auto"/>
        <w:ind w:left="360"/>
        <w:jc w:val="both"/>
        <w:rPr>
          <w:rFonts w:ascii="Arial" w:hAnsi="Arial" w:cs="Arial"/>
        </w:rPr>
      </w:pPr>
      <w:r w:rsidRPr="00EB3B40">
        <w:rPr>
          <w:rFonts w:ascii="Arial" w:hAnsi="Arial" w:cs="Arial"/>
        </w:rPr>
        <w:t>Ceny i wysokość wynagrodzenia przysługującego Wykonawcy za wykonanie przedmiotu umowy ustalona została na podstawie oferty Wykonawcy.</w:t>
      </w:r>
    </w:p>
    <w:p w:rsidR="00EB3B40" w:rsidRPr="00EB3B40" w:rsidRDefault="00EB3B40" w:rsidP="00FC684B">
      <w:pPr>
        <w:numPr>
          <w:ilvl w:val="0"/>
          <w:numId w:val="19"/>
        </w:numPr>
        <w:tabs>
          <w:tab w:val="clear" w:pos="720"/>
          <w:tab w:val="num" w:pos="360"/>
        </w:tabs>
        <w:spacing w:line="276" w:lineRule="auto"/>
        <w:ind w:left="360"/>
        <w:jc w:val="both"/>
        <w:rPr>
          <w:rFonts w:ascii="Arial" w:hAnsi="Arial" w:cs="Arial"/>
        </w:rPr>
      </w:pPr>
      <w:r w:rsidRPr="00EB3B40">
        <w:rPr>
          <w:rFonts w:ascii="Arial" w:hAnsi="Arial" w:cs="Arial"/>
        </w:rPr>
        <w:t xml:space="preserve">Ceny abonamentów miesięcznych w podziale na Centralę i 16 Oddziałów Regionalnych KRUS oraz jednostkowe opłaty abonamentowe zawiera </w:t>
      </w:r>
      <w:r w:rsidRPr="00EB3B40">
        <w:rPr>
          <w:rFonts w:ascii="Arial" w:hAnsi="Arial" w:cs="Arial"/>
          <w:i/>
        </w:rPr>
        <w:t>Załącznik nr 2</w:t>
      </w:r>
      <w:r w:rsidR="00585C01">
        <w:rPr>
          <w:rFonts w:ascii="Arial" w:hAnsi="Arial" w:cs="Arial"/>
          <w:i/>
        </w:rPr>
        <w:t xml:space="preserve"> </w:t>
      </w:r>
      <w:r w:rsidR="00585C01">
        <w:rPr>
          <w:rFonts w:ascii="Arial" w:hAnsi="Arial" w:cs="Arial"/>
          <w:i/>
        </w:rPr>
        <w:br/>
        <w:t xml:space="preserve">i 3 </w:t>
      </w:r>
      <w:r w:rsidRPr="00EB3B40">
        <w:rPr>
          <w:rFonts w:ascii="Arial" w:hAnsi="Arial" w:cs="Arial"/>
        </w:rPr>
        <w:t xml:space="preserve"> do niniejszej umowy.</w:t>
      </w:r>
    </w:p>
    <w:p w:rsidR="00EB3B40" w:rsidRPr="00EB3B40" w:rsidRDefault="00EB3B40" w:rsidP="00FC684B">
      <w:pPr>
        <w:numPr>
          <w:ilvl w:val="0"/>
          <w:numId w:val="19"/>
        </w:numPr>
        <w:tabs>
          <w:tab w:val="clear" w:pos="720"/>
          <w:tab w:val="num" w:pos="360"/>
        </w:tabs>
        <w:spacing w:line="276" w:lineRule="auto"/>
        <w:ind w:left="360"/>
        <w:jc w:val="both"/>
        <w:rPr>
          <w:rFonts w:ascii="Arial" w:hAnsi="Arial" w:cs="Arial"/>
        </w:rPr>
      </w:pPr>
      <w:r w:rsidRPr="00EB3B40">
        <w:rPr>
          <w:rFonts w:ascii="Arial" w:hAnsi="Arial" w:cs="Arial"/>
        </w:rPr>
        <w:t>Ceny za pozostałe usługi określone są w aktualnym cenniku Wykonawcy dla klientów biznesowych, o którym mowa w § 3 ust. 2.</w:t>
      </w:r>
    </w:p>
    <w:p w:rsidR="00EB3B40" w:rsidRPr="00EB3B40" w:rsidRDefault="00EB3B40" w:rsidP="00FC684B">
      <w:pPr>
        <w:pStyle w:val="Akapitzlist"/>
        <w:widowControl w:val="0"/>
        <w:numPr>
          <w:ilvl w:val="0"/>
          <w:numId w:val="19"/>
        </w:numPr>
        <w:shd w:val="clear" w:color="auto" w:fill="FFFFFF"/>
        <w:tabs>
          <w:tab w:val="clear" w:pos="720"/>
          <w:tab w:val="num" w:pos="360"/>
        </w:tabs>
        <w:autoSpaceDE w:val="0"/>
        <w:autoSpaceDN w:val="0"/>
        <w:adjustRightInd w:val="0"/>
        <w:spacing w:line="276" w:lineRule="auto"/>
        <w:ind w:left="360"/>
        <w:contextualSpacing/>
        <w:jc w:val="both"/>
        <w:rPr>
          <w:rFonts w:ascii="Arial" w:hAnsi="Arial" w:cs="Arial"/>
          <w:color w:val="000000"/>
        </w:rPr>
      </w:pPr>
      <w:r w:rsidRPr="00EB3B40">
        <w:rPr>
          <w:rFonts w:ascii="Arial" w:hAnsi="Arial" w:cs="Arial"/>
        </w:rPr>
        <w:t>Cena jednostkowa za telefon komórkowy Grupy I</w:t>
      </w:r>
      <w:r w:rsidR="006F7374">
        <w:rPr>
          <w:rFonts w:ascii="Arial" w:hAnsi="Arial" w:cs="Arial"/>
        </w:rPr>
        <w:t xml:space="preserve"> </w:t>
      </w:r>
      <w:r w:rsidRPr="00EB3B40">
        <w:rPr>
          <w:rFonts w:ascii="Arial" w:hAnsi="Arial" w:cs="Arial"/>
        </w:rPr>
        <w:t>: ……..</w:t>
      </w:r>
      <w:r w:rsidR="006F7374">
        <w:rPr>
          <w:rFonts w:ascii="Arial" w:hAnsi="Arial" w:cs="Arial"/>
        </w:rPr>
        <w:t xml:space="preserve"> </w:t>
      </w:r>
      <w:r w:rsidRPr="00EB3B40">
        <w:rPr>
          <w:rFonts w:ascii="Arial" w:hAnsi="Arial" w:cs="Arial"/>
        </w:rPr>
        <w:t xml:space="preserve">zł netto </w:t>
      </w:r>
      <w:r w:rsidR="006F7374">
        <w:rPr>
          <w:rFonts w:ascii="Arial" w:hAnsi="Arial" w:cs="Arial"/>
        </w:rPr>
        <w:t>wraz z</w:t>
      </w:r>
      <w:r w:rsidRPr="00EB3B40">
        <w:rPr>
          <w:rFonts w:ascii="Arial" w:hAnsi="Arial" w:cs="Arial"/>
        </w:rPr>
        <w:t xml:space="preserve"> </w:t>
      </w:r>
      <w:r w:rsidR="00E04FE2">
        <w:rPr>
          <w:rFonts w:ascii="Arial" w:hAnsi="Arial" w:cs="Arial"/>
          <w:u w:val="single"/>
        </w:rPr>
        <w:t>…</w:t>
      </w:r>
      <w:r w:rsidR="006F7374">
        <w:rPr>
          <w:rFonts w:ascii="Arial" w:hAnsi="Arial" w:cs="Arial"/>
          <w:u w:val="single"/>
        </w:rPr>
        <w:t>…</w:t>
      </w:r>
      <w:r w:rsidRPr="00EB3B40">
        <w:rPr>
          <w:rFonts w:ascii="Arial" w:hAnsi="Arial" w:cs="Arial"/>
          <w:u w:val="single"/>
        </w:rPr>
        <w:t>% podatk</w:t>
      </w:r>
      <w:r w:rsidR="006F7374">
        <w:rPr>
          <w:rFonts w:ascii="Arial" w:hAnsi="Arial" w:cs="Arial"/>
          <w:u w:val="single"/>
        </w:rPr>
        <w:t>iem</w:t>
      </w:r>
      <w:r w:rsidRPr="00EB3B40">
        <w:rPr>
          <w:rFonts w:ascii="Arial" w:hAnsi="Arial" w:cs="Arial"/>
          <w:u w:val="single"/>
        </w:rPr>
        <w:t xml:space="preserve"> VAT </w:t>
      </w:r>
      <w:r w:rsidR="006F7374">
        <w:rPr>
          <w:rFonts w:ascii="Arial" w:hAnsi="Arial" w:cs="Arial"/>
          <w:u w:val="single"/>
        </w:rPr>
        <w:t>(</w:t>
      </w:r>
      <w:r w:rsidRPr="00EB3B40">
        <w:rPr>
          <w:rFonts w:ascii="Arial" w:hAnsi="Arial" w:cs="Arial"/>
          <w:u w:val="single"/>
        </w:rPr>
        <w:t>odwrotne obciążenie</w:t>
      </w:r>
      <w:r w:rsidR="006F7374">
        <w:rPr>
          <w:rFonts w:ascii="Arial" w:hAnsi="Arial" w:cs="Arial"/>
          <w:u w:val="single"/>
        </w:rPr>
        <w:t>)</w:t>
      </w:r>
      <w:r w:rsidR="00186983">
        <w:rPr>
          <w:rFonts w:ascii="Arial" w:hAnsi="Arial" w:cs="Arial"/>
          <w:u w:val="single"/>
        </w:rPr>
        <w:t>*</w:t>
      </w:r>
      <w:r w:rsidRPr="00EB3B40">
        <w:rPr>
          <w:rFonts w:ascii="Arial" w:hAnsi="Arial" w:cs="Arial"/>
        </w:rPr>
        <w:t xml:space="preserve"> </w:t>
      </w:r>
      <w:r w:rsidR="006F7374">
        <w:rPr>
          <w:rFonts w:ascii="Arial" w:hAnsi="Arial" w:cs="Arial"/>
        </w:rPr>
        <w:t>wynosi</w:t>
      </w:r>
      <w:r w:rsidR="006F7374" w:rsidRPr="00EB3B40">
        <w:rPr>
          <w:rFonts w:ascii="Arial" w:hAnsi="Arial" w:cs="Arial"/>
        </w:rPr>
        <w:t xml:space="preserve"> </w:t>
      </w:r>
      <w:r w:rsidRPr="00EB3B40">
        <w:rPr>
          <w:rFonts w:ascii="Arial" w:hAnsi="Arial" w:cs="Arial"/>
        </w:rPr>
        <w:t>……. zł brutto (słownie: ……………………………………………).</w:t>
      </w:r>
    </w:p>
    <w:p w:rsidR="00EB3B40" w:rsidRPr="00EB3B40" w:rsidRDefault="00EB3B40" w:rsidP="00FC684B">
      <w:pPr>
        <w:pStyle w:val="Akapitzlist"/>
        <w:widowControl w:val="0"/>
        <w:numPr>
          <w:ilvl w:val="0"/>
          <w:numId w:val="19"/>
        </w:numPr>
        <w:shd w:val="clear" w:color="auto" w:fill="FFFFFF"/>
        <w:tabs>
          <w:tab w:val="clear" w:pos="720"/>
          <w:tab w:val="num" w:pos="360"/>
        </w:tabs>
        <w:autoSpaceDE w:val="0"/>
        <w:autoSpaceDN w:val="0"/>
        <w:adjustRightInd w:val="0"/>
        <w:spacing w:line="276" w:lineRule="auto"/>
        <w:ind w:left="360"/>
        <w:contextualSpacing/>
        <w:jc w:val="both"/>
        <w:rPr>
          <w:rFonts w:ascii="Arial" w:hAnsi="Arial" w:cs="Arial"/>
          <w:color w:val="000000"/>
        </w:rPr>
      </w:pPr>
      <w:r w:rsidRPr="00EB3B40">
        <w:rPr>
          <w:rFonts w:ascii="Arial" w:hAnsi="Arial" w:cs="Arial"/>
        </w:rPr>
        <w:t xml:space="preserve">Cena jednostkowa za telefon komórkowy Grupy II : </w:t>
      </w:r>
      <w:r w:rsidR="006F7374" w:rsidRPr="00EB3B40">
        <w:rPr>
          <w:rFonts w:ascii="Arial" w:hAnsi="Arial" w:cs="Arial"/>
        </w:rPr>
        <w:t>……..</w:t>
      </w:r>
      <w:r w:rsidR="006F7374">
        <w:rPr>
          <w:rFonts w:ascii="Arial" w:hAnsi="Arial" w:cs="Arial"/>
        </w:rPr>
        <w:t xml:space="preserve"> </w:t>
      </w:r>
      <w:r w:rsidRPr="00EB3B40">
        <w:rPr>
          <w:rFonts w:ascii="Arial" w:hAnsi="Arial" w:cs="Arial"/>
        </w:rPr>
        <w:t xml:space="preserve">zł netto </w:t>
      </w:r>
      <w:r w:rsidR="006F7374">
        <w:rPr>
          <w:rFonts w:ascii="Arial" w:hAnsi="Arial" w:cs="Arial"/>
        </w:rPr>
        <w:t xml:space="preserve">wraz z </w:t>
      </w:r>
      <w:r w:rsidRPr="00EB3B40">
        <w:rPr>
          <w:rFonts w:ascii="Arial" w:hAnsi="Arial" w:cs="Arial"/>
        </w:rPr>
        <w:t xml:space="preserve"> </w:t>
      </w:r>
      <w:r w:rsidR="00E04FE2">
        <w:rPr>
          <w:rFonts w:ascii="Arial" w:hAnsi="Arial" w:cs="Arial"/>
          <w:u w:val="single"/>
        </w:rPr>
        <w:t>…</w:t>
      </w:r>
      <w:r w:rsidR="006F7374">
        <w:rPr>
          <w:rFonts w:ascii="Arial" w:hAnsi="Arial" w:cs="Arial"/>
          <w:u w:val="single"/>
        </w:rPr>
        <w:t>..</w:t>
      </w:r>
      <w:r w:rsidR="00E04FE2">
        <w:rPr>
          <w:rFonts w:ascii="Arial" w:hAnsi="Arial" w:cs="Arial"/>
          <w:u w:val="single"/>
        </w:rPr>
        <w:t>.</w:t>
      </w:r>
      <w:r w:rsidRPr="00EB3B40">
        <w:rPr>
          <w:rFonts w:ascii="Arial" w:hAnsi="Arial" w:cs="Arial"/>
          <w:u w:val="single"/>
        </w:rPr>
        <w:t>% podatk</w:t>
      </w:r>
      <w:r w:rsidR="006F7374">
        <w:rPr>
          <w:rFonts w:ascii="Arial" w:hAnsi="Arial" w:cs="Arial"/>
          <w:u w:val="single"/>
        </w:rPr>
        <w:t>iem</w:t>
      </w:r>
      <w:r w:rsidRPr="00EB3B40">
        <w:rPr>
          <w:rFonts w:ascii="Arial" w:hAnsi="Arial" w:cs="Arial"/>
          <w:u w:val="single"/>
        </w:rPr>
        <w:t xml:space="preserve"> VAT</w:t>
      </w:r>
      <w:r w:rsidR="006F7374">
        <w:rPr>
          <w:rFonts w:ascii="Arial" w:hAnsi="Arial" w:cs="Arial"/>
          <w:u w:val="single"/>
        </w:rPr>
        <w:t xml:space="preserve"> (</w:t>
      </w:r>
      <w:r w:rsidRPr="00EB3B40">
        <w:rPr>
          <w:rFonts w:ascii="Arial" w:hAnsi="Arial" w:cs="Arial"/>
          <w:u w:val="single"/>
        </w:rPr>
        <w:t>odwrotne obciążenie</w:t>
      </w:r>
      <w:r w:rsidR="006F7374">
        <w:rPr>
          <w:rFonts w:ascii="Arial" w:hAnsi="Arial" w:cs="Arial"/>
          <w:u w:val="single"/>
        </w:rPr>
        <w:t>)</w:t>
      </w:r>
      <w:r w:rsidR="00186983">
        <w:rPr>
          <w:rFonts w:ascii="Arial" w:hAnsi="Arial" w:cs="Arial"/>
          <w:u w:val="single"/>
        </w:rPr>
        <w:t>*</w:t>
      </w:r>
      <w:r w:rsidRPr="00EB3B40">
        <w:rPr>
          <w:rFonts w:ascii="Arial" w:hAnsi="Arial" w:cs="Arial"/>
        </w:rPr>
        <w:t xml:space="preserve"> </w:t>
      </w:r>
      <w:r w:rsidR="006F7374">
        <w:rPr>
          <w:rFonts w:ascii="Arial" w:hAnsi="Arial" w:cs="Arial"/>
        </w:rPr>
        <w:t>wynosi</w:t>
      </w:r>
      <w:r w:rsidR="006F7374" w:rsidRPr="00EB3B40">
        <w:rPr>
          <w:rFonts w:ascii="Arial" w:hAnsi="Arial" w:cs="Arial"/>
        </w:rPr>
        <w:t xml:space="preserve"> </w:t>
      </w:r>
      <w:r w:rsidRPr="00EB3B40">
        <w:rPr>
          <w:rFonts w:ascii="Arial" w:hAnsi="Arial" w:cs="Arial"/>
        </w:rPr>
        <w:t>……. zł brutto (słownie: …………………………………………....).</w:t>
      </w:r>
    </w:p>
    <w:p w:rsidR="00EB3B40" w:rsidRPr="00EB3B40" w:rsidRDefault="00EB3B40" w:rsidP="00FC684B">
      <w:pPr>
        <w:pStyle w:val="Akapitzlist"/>
        <w:widowControl w:val="0"/>
        <w:numPr>
          <w:ilvl w:val="0"/>
          <w:numId w:val="19"/>
        </w:numPr>
        <w:shd w:val="clear" w:color="auto" w:fill="FFFFFF"/>
        <w:tabs>
          <w:tab w:val="clear" w:pos="720"/>
          <w:tab w:val="num" w:pos="360"/>
        </w:tabs>
        <w:autoSpaceDE w:val="0"/>
        <w:autoSpaceDN w:val="0"/>
        <w:adjustRightInd w:val="0"/>
        <w:spacing w:line="276" w:lineRule="auto"/>
        <w:ind w:left="360"/>
        <w:contextualSpacing/>
        <w:jc w:val="both"/>
        <w:rPr>
          <w:rFonts w:ascii="Arial" w:hAnsi="Arial" w:cs="Arial"/>
          <w:color w:val="000000"/>
        </w:rPr>
      </w:pPr>
      <w:r w:rsidRPr="00EB3B40">
        <w:rPr>
          <w:rFonts w:ascii="Arial" w:hAnsi="Arial" w:cs="Arial"/>
        </w:rPr>
        <w:t xml:space="preserve">Cena jednostkowa za telefon komórkowy Grupy III : </w:t>
      </w:r>
      <w:r w:rsidR="006F7374" w:rsidRPr="00EB3B40">
        <w:rPr>
          <w:rFonts w:ascii="Arial" w:hAnsi="Arial" w:cs="Arial"/>
        </w:rPr>
        <w:t>…</w:t>
      </w:r>
      <w:r w:rsidR="006F7374">
        <w:rPr>
          <w:rFonts w:ascii="Arial" w:hAnsi="Arial" w:cs="Arial"/>
        </w:rPr>
        <w:t>.</w:t>
      </w:r>
      <w:r w:rsidR="006F7374" w:rsidRPr="00EB3B40">
        <w:rPr>
          <w:rFonts w:ascii="Arial" w:hAnsi="Arial" w:cs="Arial"/>
        </w:rPr>
        <w:t>..</w:t>
      </w:r>
      <w:r w:rsidRPr="00EB3B40">
        <w:rPr>
          <w:rFonts w:ascii="Arial" w:hAnsi="Arial" w:cs="Arial"/>
        </w:rPr>
        <w:t xml:space="preserve"> </w:t>
      </w:r>
      <w:r w:rsidR="006F7374">
        <w:rPr>
          <w:rFonts w:ascii="Arial" w:hAnsi="Arial" w:cs="Arial"/>
        </w:rPr>
        <w:t xml:space="preserve">zł </w:t>
      </w:r>
      <w:r w:rsidRPr="00EB3B40">
        <w:rPr>
          <w:rFonts w:ascii="Arial" w:hAnsi="Arial" w:cs="Arial"/>
        </w:rPr>
        <w:t xml:space="preserve">netto </w:t>
      </w:r>
      <w:r w:rsidR="006F7374">
        <w:rPr>
          <w:rFonts w:ascii="Arial" w:hAnsi="Arial" w:cs="Arial"/>
        </w:rPr>
        <w:t>wraz</w:t>
      </w:r>
      <w:r w:rsidR="00D74118">
        <w:rPr>
          <w:rFonts w:ascii="Arial" w:hAnsi="Arial" w:cs="Arial"/>
        </w:rPr>
        <w:t xml:space="preserve"> z</w:t>
      </w:r>
      <w:r w:rsidRPr="00EB3B40">
        <w:rPr>
          <w:rFonts w:ascii="Arial" w:hAnsi="Arial" w:cs="Arial"/>
        </w:rPr>
        <w:t xml:space="preserve"> </w:t>
      </w:r>
      <w:r w:rsidR="00E04FE2">
        <w:rPr>
          <w:rFonts w:ascii="Arial" w:hAnsi="Arial" w:cs="Arial"/>
          <w:u w:val="single"/>
        </w:rPr>
        <w:t>…</w:t>
      </w:r>
      <w:r w:rsidR="006F7374">
        <w:rPr>
          <w:rFonts w:ascii="Arial" w:hAnsi="Arial" w:cs="Arial"/>
          <w:u w:val="single"/>
        </w:rPr>
        <w:t>..</w:t>
      </w:r>
      <w:r w:rsidR="00E04FE2">
        <w:rPr>
          <w:rFonts w:ascii="Arial" w:hAnsi="Arial" w:cs="Arial"/>
          <w:u w:val="single"/>
        </w:rPr>
        <w:t>.</w:t>
      </w:r>
      <w:r w:rsidRPr="00EB3B40">
        <w:rPr>
          <w:rFonts w:ascii="Arial" w:hAnsi="Arial" w:cs="Arial"/>
          <w:u w:val="single"/>
        </w:rPr>
        <w:t>% podatk</w:t>
      </w:r>
      <w:r w:rsidR="006F7374">
        <w:rPr>
          <w:rFonts w:ascii="Arial" w:hAnsi="Arial" w:cs="Arial"/>
          <w:u w:val="single"/>
        </w:rPr>
        <w:t>iem</w:t>
      </w:r>
      <w:r w:rsidRPr="00EB3B40">
        <w:rPr>
          <w:rFonts w:ascii="Arial" w:hAnsi="Arial" w:cs="Arial"/>
          <w:u w:val="single"/>
        </w:rPr>
        <w:t xml:space="preserve"> VAT</w:t>
      </w:r>
      <w:r w:rsidR="006F7374">
        <w:rPr>
          <w:rFonts w:ascii="Arial" w:hAnsi="Arial" w:cs="Arial"/>
          <w:u w:val="single"/>
        </w:rPr>
        <w:t xml:space="preserve"> (</w:t>
      </w:r>
      <w:r w:rsidRPr="00EB3B40">
        <w:rPr>
          <w:rFonts w:ascii="Arial" w:hAnsi="Arial" w:cs="Arial"/>
          <w:u w:val="single"/>
        </w:rPr>
        <w:t>odwrotne obciążenie</w:t>
      </w:r>
      <w:r w:rsidR="006F7374">
        <w:rPr>
          <w:rFonts w:ascii="Arial" w:hAnsi="Arial" w:cs="Arial"/>
          <w:u w:val="single"/>
        </w:rPr>
        <w:t>)</w:t>
      </w:r>
      <w:r w:rsidR="00186983">
        <w:rPr>
          <w:rFonts w:ascii="Arial" w:hAnsi="Arial" w:cs="Arial"/>
          <w:u w:val="single"/>
        </w:rPr>
        <w:t>*</w:t>
      </w:r>
      <w:r w:rsidRPr="00EB3B40">
        <w:rPr>
          <w:rFonts w:ascii="Arial" w:hAnsi="Arial" w:cs="Arial"/>
        </w:rPr>
        <w:t xml:space="preserve"> </w:t>
      </w:r>
      <w:r w:rsidR="006F7374">
        <w:rPr>
          <w:rFonts w:ascii="Arial" w:hAnsi="Arial" w:cs="Arial"/>
        </w:rPr>
        <w:t>wynosi</w:t>
      </w:r>
      <w:r w:rsidR="006F7374" w:rsidRPr="00EB3B40">
        <w:rPr>
          <w:rFonts w:ascii="Arial" w:hAnsi="Arial" w:cs="Arial"/>
        </w:rPr>
        <w:t xml:space="preserve"> </w:t>
      </w:r>
      <w:r w:rsidRPr="00EB3B40">
        <w:rPr>
          <w:rFonts w:ascii="Arial" w:hAnsi="Arial" w:cs="Arial"/>
        </w:rPr>
        <w:t>…… zł brutto (słownie: ……………………………………………).</w:t>
      </w:r>
    </w:p>
    <w:p w:rsidR="00EB3B40" w:rsidRPr="00EB3B40" w:rsidRDefault="00EB3B40" w:rsidP="00FC684B">
      <w:pPr>
        <w:pStyle w:val="Akapitzlist"/>
        <w:widowControl w:val="0"/>
        <w:numPr>
          <w:ilvl w:val="0"/>
          <w:numId w:val="19"/>
        </w:numPr>
        <w:shd w:val="clear" w:color="auto" w:fill="FFFFFF"/>
        <w:tabs>
          <w:tab w:val="clear" w:pos="720"/>
          <w:tab w:val="num" w:pos="360"/>
        </w:tabs>
        <w:autoSpaceDE w:val="0"/>
        <w:autoSpaceDN w:val="0"/>
        <w:adjustRightInd w:val="0"/>
        <w:spacing w:line="276" w:lineRule="auto"/>
        <w:ind w:left="360"/>
        <w:contextualSpacing/>
        <w:jc w:val="both"/>
        <w:rPr>
          <w:rFonts w:ascii="Arial" w:hAnsi="Arial" w:cs="Arial"/>
          <w:color w:val="000000"/>
        </w:rPr>
      </w:pPr>
      <w:r w:rsidRPr="00EB3B40">
        <w:rPr>
          <w:rFonts w:ascii="Arial" w:hAnsi="Arial" w:cs="Arial"/>
        </w:rPr>
        <w:t xml:space="preserve">Suma wartości wszystkich faktur wystawionych na 17 jednostek organizacyjnych KRUS za dostawę </w:t>
      </w:r>
      <w:r w:rsidR="00585C01">
        <w:rPr>
          <w:rFonts w:ascii="Arial" w:hAnsi="Arial" w:cs="Arial"/>
          <w:b/>
        </w:rPr>
        <w:t>515</w:t>
      </w:r>
      <w:r w:rsidR="00585C01" w:rsidRPr="00EB3B40">
        <w:rPr>
          <w:rFonts w:ascii="Arial" w:hAnsi="Arial" w:cs="Arial"/>
        </w:rPr>
        <w:t xml:space="preserve"> </w:t>
      </w:r>
      <w:r w:rsidRPr="00585C01">
        <w:rPr>
          <w:rFonts w:ascii="Arial" w:hAnsi="Arial" w:cs="Arial"/>
          <w:b/>
        </w:rPr>
        <w:t xml:space="preserve">sztuk </w:t>
      </w:r>
      <w:r w:rsidRPr="00EB3B40">
        <w:rPr>
          <w:rFonts w:ascii="Arial" w:hAnsi="Arial" w:cs="Arial"/>
        </w:rPr>
        <w:t xml:space="preserve">fabrycznie nowych telefonów komórkowych nie może przekroczyć kwoty </w:t>
      </w:r>
      <w:r w:rsidRPr="00EB3B40">
        <w:rPr>
          <w:rFonts w:ascii="Arial" w:hAnsi="Arial" w:cs="Arial"/>
          <w:b/>
        </w:rPr>
        <w:t>…….zł</w:t>
      </w:r>
      <w:r w:rsidRPr="00EB3B40">
        <w:rPr>
          <w:rFonts w:ascii="Arial" w:hAnsi="Arial" w:cs="Arial"/>
        </w:rPr>
        <w:t xml:space="preserve"> netto, a z </w:t>
      </w:r>
      <w:r w:rsidRPr="00EB3B40">
        <w:rPr>
          <w:rFonts w:ascii="Arial" w:hAnsi="Arial" w:cs="Arial"/>
          <w:u w:val="single"/>
        </w:rPr>
        <w:t xml:space="preserve">podatkiem VAT </w:t>
      </w:r>
      <w:r w:rsidR="006F7374">
        <w:rPr>
          <w:rFonts w:ascii="Arial" w:hAnsi="Arial" w:cs="Arial"/>
          <w:u w:val="single"/>
        </w:rPr>
        <w:t>.</w:t>
      </w:r>
      <w:r w:rsidR="00E04FE2">
        <w:rPr>
          <w:rFonts w:ascii="Arial" w:hAnsi="Arial" w:cs="Arial"/>
          <w:u w:val="single"/>
        </w:rPr>
        <w:t>….</w:t>
      </w:r>
      <w:r w:rsidRPr="00EB3B40">
        <w:rPr>
          <w:rFonts w:ascii="Arial" w:hAnsi="Arial" w:cs="Arial"/>
          <w:u w:val="single"/>
        </w:rPr>
        <w:t xml:space="preserve">% </w:t>
      </w:r>
      <w:r w:rsidR="006F7374">
        <w:rPr>
          <w:rFonts w:ascii="Arial" w:hAnsi="Arial" w:cs="Arial"/>
          <w:u w:val="single"/>
        </w:rPr>
        <w:t>(</w:t>
      </w:r>
      <w:r w:rsidRPr="00EB3B40">
        <w:rPr>
          <w:rFonts w:ascii="Arial" w:hAnsi="Arial" w:cs="Arial"/>
          <w:u w:val="single"/>
        </w:rPr>
        <w:t>odwrotne obciążenie</w:t>
      </w:r>
      <w:r w:rsidR="006F7374">
        <w:rPr>
          <w:rFonts w:ascii="Arial" w:hAnsi="Arial" w:cs="Arial"/>
          <w:u w:val="single"/>
        </w:rPr>
        <w:t>)</w:t>
      </w:r>
      <w:r w:rsidR="00186983">
        <w:rPr>
          <w:rFonts w:ascii="Arial" w:hAnsi="Arial" w:cs="Arial"/>
          <w:u w:val="single"/>
        </w:rPr>
        <w:t>*</w:t>
      </w:r>
      <w:r w:rsidRPr="00EB3B40">
        <w:rPr>
          <w:rFonts w:ascii="Arial" w:hAnsi="Arial" w:cs="Arial"/>
        </w:rPr>
        <w:t xml:space="preserve"> …</w:t>
      </w:r>
      <w:r w:rsidR="006F7374">
        <w:rPr>
          <w:rFonts w:ascii="Arial" w:hAnsi="Arial" w:cs="Arial"/>
        </w:rPr>
        <w:t>…</w:t>
      </w:r>
      <w:r w:rsidRPr="00EB3B40">
        <w:rPr>
          <w:rFonts w:ascii="Arial" w:hAnsi="Arial" w:cs="Arial"/>
          <w:b/>
        </w:rPr>
        <w:t>zł</w:t>
      </w:r>
      <w:r w:rsidRPr="00EB3B40">
        <w:rPr>
          <w:rFonts w:ascii="Arial" w:hAnsi="Arial" w:cs="Arial"/>
        </w:rPr>
        <w:t xml:space="preserve"> brutto</w:t>
      </w:r>
      <w:r w:rsidR="008614B2">
        <w:rPr>
          <w:rFonts w:ascii="Arial" w:hAnsi="Arial" w:cs="Arial"/>
        </w:rPr>
        <w:t>.</w:t>
      </w:r>
      <w:r w:rsidRPr="00EB3B40">
        <w:rPr>
          <w:rFonts w:ascii="Arial" w:hAnsi="Arial" w:cs="Arial"/>
        </w:rPr>
        <w:t xml:space="preserve"> </w:t>
      </w:r>
    </w:p>
    <w:p w:rsidR="00EB3B40" w:rsidRPr="00EB3B40" w:rsidRDefault="00EB3B40" w:rsidP="00FC684B">
      <w:pPr>
        <w:pStyle w:val="Akapitzlist"/>
        <w:widowControl w:val="0"/>
        <w:numPr>
          <w:ilvl w:val="0"/>
          <w:numId w:val="19"/>
        </w:numPr>
        <w:shd w:val="clear" w:color="auto" w:fill="FFFFFF"/>
        <w:tabs>
          <w:tab w:val="clear" w:pos="720"/>
          <w:tab w:val="num" w:pos="360"/>
        </w:tabs>
        <w:autoSpaceDE w:val="0"/>
        <w:autoSpaceDN w:val="0"/>
        <w:adjustRightInd w:val="0"/>
        <w:spacing w:line="276" w:lineRule="auto"/>
        <w:ind w:left="360"/>
        <w:contextualSpacing/>
        <w:jc w:val="both"/>
        <w:rPr>
          <w:rFonts w:ascii="Arial" w:hAnsi="Arial" w:cs="Arial"/>
          <w:color w:val="000000"/>
        </w:rPr>
      </w:pPr>
      <w:r w:rsidRPr="00EB3B40">
        <w:rPr>
          <w:rFonts w:ascii="Arial" w:hAnsi="Arial" w:cs="Arial"/>
        </w:rPr>
        <w:t>Zgodnie z § 2 ust. 20 Zamawiający może zakupić dodatkowe telefony komórkowe dla użytkowników poszczególnych grup, po cenach określonych w ust. 4-6.</w:t>
      </w:r>
    </w:p>
    <w:p w:rsidR="00EB3B40" w:rsidRPr="00EB3B40" w:rsidRDefault="00EB3B40" w:rsidP="00FC684B">
      <w:pPr>
        <w:pStyle w:val="Akapitzlist"/>
        <w:widowControl w:val="0"/>
        <w:numPr>
          <w:ilvl w:val="0"/>
          <w:numId w:val="19"/>
        </w:numPr>
        <w:shd w:val="clear" w:color="auto" w:fill="FFFFFF"/>
        <w:tabs>
          <w:tab w:val="clear" w:pos="720"/>
          <w:tab w:val="num" w:pos="360"/>
        </w:tabs>
        <w:autoSpaceDE w:val="0"/>
        <w:autoSpaceDN w:val="0"/>
        <w:adjustRightInd w:val="0"/>
        <w:spacing w:line="276" w:lineRule="auto"/>
        <w:ind w:left="360"/>
        <w:contextualSpacing/>
        <w:jc w:val="both"/>
        <w:rPr>
          <w:rFonts w:ascii="Arial" w:hAnsi="Arial" w:cs="Arial"/>
          <w:color w:val="000000"/>
        </w:rPr>
      </w:pPr>
      <w:r w:rsidRPr="00EB3B40">
        <w:rPr>
          <w:rFonts w:ascii="Arial" w:hAnsi="Arial" w:cs="Arial"/>
        </w:rPr>
        <w:t xml:space="preserve">Maksymalna wartość umowy nie może przekroczyć </w:t>
      </w:r>
      <w:r w:rsidRPr="00EB3B40">
        <w:rPr>
          <w:rFonts w:ascii="Arial" w:hAnsi="Arial" w:cs="Arial"/>
          <w:b/>
        </w:rPr>
        <w:t>…… zł brutto</w:t>
      </w:r>
      <w:r w:rsidRPr="00EB3B40">
        <w:rPr>
          <w:rFonts w:ascii="Arial" w:hAnsi="Arial" w:cs="Arial"/>
        </w:rPr>
        <w:t>.</w:t>
      </w:r>
    </w:p>
    <w:p w:rsidR="00EB3B40" w:rsidRPr="00330B8C" w:rsidRDefault="00186983" w:rsidP="00330B8C">
      <w:pPr>
        <w:spacing w:line="276" w:lineRule="auto"/>
        <w:jc w:val="both"/>
        <w:rPr>
          <w:rFonts w:ascii="Arial" w:hAnsi="Arial" w:cs="Arial"/>
          <w:i/>
          <w:sz w:val="20"/>
          <w:szCs w:val="20"/>
        </w:rPr>
      </w:pPr>
      <w:r w:rsidRPr="00330B8C">
        <w:rPr>
          <w:rFonts w:ascii="Arial" w:hAnsi="Arial" w:cs="Arial"/>
          <w:i/>
          <w:sz w:val="20"/>
          <w:szCs w:val="20"/>
        </w:rPr>
        <w:t>*zostanie dostosowane do wybranej oferty</w:t>
      </w:r>
    </w:p>
    <w:p w:rsidR="00330B8C" w:rsidRDefault="00330B8C" w:rsidP="00EB3B40">
      <w:pPr>
        <w:spacing w:line="276" w:lineRule="auto"/>
        <w:ind w:left="360"/>
        <w:jc w:val="center"/>
        <w:rPr>
          <w:rFonts w:ascii="Arial" w:hAnsi="Arial" w:cs="Arial"/>
          <w:b/>
        </w:rPr>
      </w:pPr>
    </w:p>
    <w:p w:rsidR="00EB3B40" w:rsidRPr="00EB3B40" w:rsidRDefault="00EB3B40" w:rsidP="00EB3B40">
      <w:pPr>
        <w:spacing w:line="276" w:lineRule="auto"/>
        <w:ind w:left="360"/>
        <w:jc w:val="center"/>
        <w:rPr>
          <w:rFonts w:ascii="Arial" w:hAnsi="Arial" w:cs="Arial"/>
          <w:b/>
        </w:rPr>
      </w:pPr>
      <w:r w:rsidRPr="00EB3B40">
        <w:rPr>
          <w:rFonts w:ascii="Arial" w:hAnsi="Arial" w:cs="Arial"/>
          <w:b/>
        </w:rPr>
        <w:t>§ 6</w:t>
      </w:r>
    </w:p>
    <w:p w:rsidR="00EB3B40" w:rsidRPr="00EB3B40" w:rsidRDefault="00EB3B40" w:rsidP="00544950">
      <w:pPr>
        <w:spacing w:line="276" w:lineRule="auto"/>
        <w:ind w:left="360"/>
        <w:jc w:val="center"/>
        <w:rPr>
          <w:rFonts w:ascii="Arial" w:hAnsi="Arial" w:cs="Arial"/>
        </w:rPr>
      </w:pPr>
      <w:r w:rsidRPr="00EB3B40">
        <w:rPr>
          <w:rFonts w:ascii="Arial" w:hAnsi="Arial" w:cs="Arial"/>
          <w:b/>
        </w:rPr>
        <w:t>WARUNKI PŁATNOŚCI</w:t>
      </w:r>
    </w:p>
    <w:p w:rsidR="00EB3B40" w:rsidRPr="00EB3B40" w:rsidRDefault="00EB3B40" w:rsidP="00FC684B">
      <w:pPr>
        <w:numPr>
          <w:ilvl w:val="0"/>
          <w:numId w:val="20"/>
        </w:numPr>
        <w:spacing w:line="276" w:lineRule="auto"/>
        <w:jc w:val="both"/>
        <w:rPr>
          <w:rFonts w:ascii="Arial" w:hAnsi="Arial" w:cs="Arial"/>
        </w:rPr>
      </w:pPr>
      <w:r w:rsidRPr="00EB3B40">
        <w:rPr>
          <w:rFonts w:ascii="Arial" w:hAnsi="Arial" w:cs="Arial"/>
        </w:rPr>
        <w:t xml:space="preserve">Wynagrodzenie za świadczenie usług telefonii komórkowej wraz z dostarczeniem </w:t>
      </w:r>
      <w:r w:rsidR="004959B1">
        <w:rPr>
          <w:rFonts w:ascii="Arial" w:hAnsi="Arial" w:cs="Arial"/>
          <w:b/>
        </w:rPr>
        <w:t>615</w:t>
      </w:r>
      <w:r w:rsidR="004959B1" w:rsidRPr="00EB3B40">
        <w:rPr>
          <w:rFonts w:ascii="Arial" w:hAnsi="Arial" w:cs="Arial"/>
        </w:rPr>
        <w:t xml:space="preserve"> </w:t>
      </w:r>
      <w:r w:rsidRPr="00EB3B40">
        <w:rPr>
          <w:rFonts w:ascii="Arial" w:hAnsi="Arial" w:cs="Arial"/>
        </w:rPr>
        <w:t xml:space="preserve">kart SIM, </w:t>
      </w:r>
      <w:r w:rsidR="004959B1">
        <w:rPr>
          <w:rFonts w:ascii="Arial" w:hAnsi="Arial" w:cs="Arial"/>
          <w:b/>
        </w:rPr>
        <w:t>515</w:t>
      </w:r>
      <w:r w:rsidR="004959B1" w:rsidRPr="00EB3B40">
        <w:rPr>
          <w:rFonts w:ascii="Arial" w:hAnsi="Arial" w:cs="Arial"/>
          <w:b/>
        </w:rPr>
        <w:t xml:space="preserve"> </w:t>
      </w:r>
      <w:r w:rsidRPr="00EB3B40">
        <w:rPr>
          <w:rFonts w:ascii="Arial" w:hAnsi="Arial" w:cs="Arial"/>
        </w:rPr>
        <w:t xml:space="preserve">sztuk fabrycznie nowych telefonów komórkowych, zakup dodatkowych telefonów komórkowych, o których mowa w § 2 ust. 20 oraz zwiększenie ilości aktywnych kart SIM oraz numerów w sieci, o którym mowa w § 2 ust. 19, 48 i 50, w całym okresie jej obowiązywania rozliczane będzie wg cen określonych w § 5 ust. 2-8 </w:t>
      </w:r>
      <w:r w:rsidR="001C2F46">
        <w:rPr>
          <w:rFonts w:ascii="Arial" w:hAnsi="Arial" w:cs="Arial"/>
        </w:rPr>
        <w:br/>
      </w:r>
      <w:r w:rsidRPr="00EB3B40">
        <w:rPr>
          <w:rFonts w:ascii="Arial" w:hAnsi="Arial" w:cs="Arial"/>
        </w:rPr>
        <w:t>i nie przekroczy kwoty ………. zł. brutto.</w:t>
      </w:r>
    </w:p>
    <w:p w:rsidR="00E97CC2" w:rsidRDefault="00EB3B40" w:rsidP="00FC684B">
      <w:pPr>
        <w:numPr>
          <w:ilvl w:val="0"/>
          <w:numId w:val="20"/>
        </w:numPr>
        <w:spacing w:line="276" w:lineRule="auto"/>
        <w:jc w:val="both"/>
        <w:rPr>
          <w:rFonts w:ascii="Arial" w:hAnsi="Arial" w:cs="Arial"/>
        </w:rPr>
      </w:pPr>
      <w:r w:rsidRPr="00EB3B40">
        <w:rPr>
          <w:rFonts w:ascii="Arial" w:hAnsi="Arial" w:cs="Arial"/>
        </w:rPr>
        <w:t xml:space="preserve">Ceny jednostkowe wyszczególnione w § 5 ust. 2-8 obejmują wszelkie koszty związane </w:t>
      </w:r>
      <w:r w:rsidRPr="00EB3B40">
        <w:rPr>
          <w:rFonts w:ascii="Arial" w:hAnsi="Arial" w:cs="Arial"/>
        </w:rPr>
        <w:br/>
        <w:t xml:space="preserve">z realizacją przedmiotu umowy oraz inne wynikające z niniejszej umowy, niezbędne do jej realizacji, z zastrzeżeniem ust. 5. </w:t>
      </w:r>
    </w:p>
    <w:p w:rsidR="00FC684B" w:rsidRDefault="00EB3B40" w:rsidP="00FC684B">
      <w:pPr>
        <w:numPr>
          <w:ilvl w:val="0"/>
          <w:numId w:val="20"/>
        </w:numPr>
        <w:spacing w:line="276" w:lineRule="auto"/>
        <w:jc w:val="both"/>
        <w:rPr>
          <w:rFonts w:ascii="Arial" w:hAnsi="Arial" w:cs="Arial"/>
        </w:rPr>
      </w:pPr>
      <w:r w:rsidRPr="00E97CC2">
        <w:rPr>
          <w:rFonts w:ascii="Arial" w:hAnsi="Arial" w:cs="Arial"/>
        </w:rPr>
        <w:t xml:space="preserve">Płatności za realizację usług telefonii komórkowej, dokonywane będą przez Centralę </w:t>
      </w:r>
      <w:r w:rsidR="001C2F46" w:rsidRPr="00E97CC2">
        <w:rPr>
          <w:rFonts w:ascii="Arial" w:hAnsi="Arial" w:cs="Arial"/>
        </w:rPr>
        <w:br/>
      </w:r>
      <w:r w:rsidRPr="00E97CC2">
        <w:rPr>
          <w:rFonts w:ascii="Arial" w:hAnsi="Arial" w:cs="Arial"/>
        </w:rPr>
        <w:t xml:space="preserve">i 16 Oddziałów Regionalnych KRUS w miesięcznych okresach rozliczeniowych, od dnia rozpoczęcia świadczenia usług przez cały okres </w:t>
      </w:r>
      <w:r w:rsidR="00FC684B">
        <w:rPr>
          <w:rFonts w:ascii="Arial" w:hAnsi="Arial" w:cs="Arial"/>
        </w:rPr>
        <w:t>ich</w:t>
      </w:r>
      <w:r w:rsidRPr="00E97CC2">
        <w:rPr>
          <w:rFonts w:ascii="Arial" w:hAnsi="Arial" w:cs="Arial"/>
        </w:rPr>
        <w:t xml:space="preserve"> obowiązywania, zgodnie z § 1 i składać się będą z opłat abonamentowych wyszczególnionych w </w:t>
      </w:r>
      <w:r w:rsidRPr="00E97CC2">
        <w:rPr>
          <w:rFonts w:ascii="Arial" w:hAnsi="Arial" w:cs="Arial"/>
          <w:i/>
        </w:rPr>
        <w:t>Załączniku nr 2</w:t>
      </w:r>
      <w:r w:rsidRPr="00E97CC2">
        <w:rPr>
          <w:rFonts w:ascii="Arial" w:hAnsi="Arial" w:cs="Arial"/>
        </w:rPr>
        <w:t xml:space="preserve"> do niniejszej umowy, zrealizowan</w:t>
      </w:r>
      <w:r w:rsidR="00FC684B">
        <w:rPr>
          <w:rFonts w:ascii="Arial" w:hAnsi="Arial" w:cs="Arial"/>
        </w:rPr>
        <w:t>ego</w:t>
      </w:r>
      <w:r w:rsidRPr="00E97CC2">
        <w:rPr>
          <w:rFonts w:ascii="Arial" w:hAnsi="Arial" w:cs="Arial"/>
        </w:rPr>
        <w:t xml:space="preserve"> transfer</w:t>
      </w:r>
      <w:r w:rsidR="00FC684B">
        <w:rPr>
          <w:rFonts w:ascii="Arial" w:hAnsi="Arial" w:cs="Arial"/>
        </w:rPr>
        <w:t>u</w:t>
      </w:r>
      <w:r w:rsidRPr="00E97CC2">
        <w:rPr>
          <w:rFonts w:ascii="Arial" w:hAnsi="Arial" w:cs="Arial"/>
        </w:rPr>
        <w:t xml:space="preserve"> danych oraz pozostał</w:t>
      </w:r>
      <w:r w:rsidR="00FC684B">
        <w:rPr>
          <w:rFonts w:ascii="Arial" w:hAnsi="Arial" w:cs="Arial"/>
        </w:rPr>
        <w:t>ych</w:t>
      </w:r>
      <w:r w:rsidRPr="00E97CC2">
        <w:rPr>
          <w:rFonts w:ascii="Arial" w:hAnsi="Arial" w:cs="Arial"/>
        </w:rPr>
        <w:t xml:space="preserve"> usług. </w:t>
      </w:r>
      <w:r w:rsidR="00E71763">
        <w:rPr>
          <w:rFonts w:ascii="Arial" w:hAnsi="Arial" w:cs="Arial"/>
        </w:rPr>
        <w:t xml:space="preserve">Wykaz cen jednostkowych za opłaty abonamentowe i telefony komórkowe zawiera Załącznik nr 3 do umowy. </w:t>
      </w:r>
    </w:p>
    <w:p w:rsidR="00EB3B40" w:rsidRPr="00EB3B40" w:rsidRDefault="00EB3B40" w:rsidP="00FC684B">
      <w:pPr>
        <w:numPr>
          <w:ilvl w:val="0"/>
          <w:numId w:val="20"/>
        </w:numPr>
        <w:spacing w:line="276" w:lineRule="auto"/>
        <w:jc w:val="both"/>
        <w:rPr>
          <w:rFonts w:ascii="Arial" w:hAnsi="Arial" w:cs="Arial"/>
        </w:rPr>
      </w:pPr>
      <w:r w:rsidRPr="00EB3B40">
        <w:rPr>
          <w:rFonts w:ascii="Arial" w:hAnsi="Arial" w:cs="Arial"/>
        </w:rPr>
        <w:t>Wynagrodzenie miesięczne za usługi wymienione w niniejszej umowie płatne będzie przez Centralę i 16 Oddziałów Regionalnych KRUS w</w:t>
      </w:r>
      <w:r w:rsidRPr="00F67F3F">
        <w:rPr>
          <w:rFonts w:ascii="Arial" w:hAnsi="Arial" w:cs="Arial"/>
        </w:rPr>
        <w:t xml:space="preserve"> terminie 21 dni od daty wystawienia faktur VAT</w:t>
      </w:r>
      <w:r w:rsidRPr="00EB3B40">
        <w:rPr>
          <w:rFonts w:ascii="Arial" w:hAnsi="Arial" w:cs="Arial"/>
        </w:rPr>
        <w:t xml:space="preserve"> za miesiąc poprzedni wraz ze szczegółowymi wykazami połączeń (bilingami) oraz raportami statystycznymi, zgodnie z § 2 ust. 21 umowy, na rachunek bankowy Wykonawcy podany na fakturach. Wykonawca zobowiązany jest co miesiąc dostarczyć do Centrali i każdego Oddziału Regionalnego KRUS faktury VAT </w:t>
      </w:r>
      <w:r w:rsidR="00E63431">
        <w:rPr>
          <w:rFonts w:ascii="Arial" w:hAnsi="Arial" w:cs="Arial"/>
        </w:rPr>
        <w:br/>
      </w:r>
      <w:r w:rsidRPr="00F67F3F">
        <w:rPr>
          <w:rFonts w:ascii="Arial" w:hAnsi="Arial" w:cs="Arial"/>
        </w:rPr>
        <w:t>w terminie 7 dni od dnia ich wystawienia</w:t>
      </w:r>
      <w:r w:rsidR="006A05C3">
        <w:rPr>
          <w:rFonts w:ascii="Arial" w:hAnsi="Arial" w:cs="Arial"/>
        </w:rPr>
        <w:t>, z zastrzeżeniem ust. 10</w:t>
      </w:r>
      <w:r w:rsidRPr="00F67F3F">
        <w:rPr>
          <w:rFonts w:ascii="Arial" w:hAnsi="Arial" w:cs="Arial"/>
        </w:rPr>
        <w:t>.</w:t>
      </w:r>
      <w:r w:rsidRPr="00EB3B40">
        <w:rPr>
          <w:rFonts w:ascii="Arial" w:hAnsi="Arial" w:cs="Arial"/>
        </w:rPr>
        <w:t xml:space="preserve"> Bilingi oraz raporty statystyczne stanowiące załączniki do faktur Wykonawca dostarcza do ww. jednostek organizacyjnych KRUS jedynie w wersji elektronicznej.</w:t>
      </w:r>
    </w:p>
    <w:p w:rsidR="00EB3B40" w:rsidRPr="00EB3B40" w:rsidRDefault="00EB3B40" w:rsidP="00FC684B">
      <w:pPr>
        <w:numPr>
          <w:ilvl w:val="0"/>
          <w:numId w:val="20"/>
        </w:numPr>
        <w:spacing w:line="276" w:lineRule="auto"/>
        <w:jc w:val="both"/>
        <w:rPr>
          <w:rFonts w:ascii="Arial" w:hAnsi="Arial" w:cs="Arial"/>
        </w:rPr>
      </w:pPr>
      <w:r w:rsidRPr="00EB3B40">
        <w:rPr>
          <w:rFonts w:ascii="Arial" w:hAnsi="Arial" w:cs="Arial"/>
        </w:rPr>
        <w:t xml:space="preserve">Zamawiający zastrzega sobie możliwość nabywania w okresie obowiązywania umowy, dodatkowych telefonów komórkowych, urządzeń oraz akcesoriów telefonicznych do maksymalnej kwoty </w:t>
      </w:r>
      <w:r w:rsidR="00346AFB">
        <w:rPr>
          <w:rFonts w:ascii="Arial" w:hAnsi="Arial" w:cs="Arial"/>
        </w:rPr>
        <w:t>18 000,00</w:t>
      </w:r>
      <w:r w:rsidRPr="00EB3B40">
        <w:rPr>
          <w:rFonts w:ascii="Arial" w:hAnsi="Arial" w:cs="Arial"/>
        </w:rPr>
        <w:t xml:space="preserve"> zł brutto. </w:t>
      </w:r>
    </w:p>
    <w:p w:rsidR="00EB3B40" w:rsidRPr="00EB3B40" w:rsidRDefault="00EB3B40" w:rsidP="00FC684B">
      <w:pPr>
        <w:numPr>
          <w:ilvl w:val="0"/>
          <w:numId w:val="20"/>
        </w:numPr>
        <w:spacing w:line="276" w:lineRule="auto"/>
        <w:jc w:val="both"/>
        <w:rPr>
          <w:rFonts w:ascii="Arial" w:hAnsi="Arial" w:cs="Arial"/>
        </w:rPr>
      </w:pPr>
      <w:r w:rsidRPr="00EB3B40">
        <w:rPr>
          <w:rFonts w:ascii="Arial" w:hAnsi="Arial" w:cs="Arial"/>
        </w:rPr>
        <w:t xml:space="preserve">Asortyment, o którym mowa w ust. 5 Zamawiający będzie nabywał za kwoty wynikające z </w:t>
      </w:r>
      <w:r w:rsidR="00585C01">
        <w:rPr>
          <w:rFonts w:ascii="Arial" w:hAnsi="Arial" w:cs="Arial"/>
        </w:rPr>
        <w:t xml:space="preserve">aktualnego </w:t>
      </w:r>
      <w:r w:rsidRPr="00EB3B40">
        <w:rPr>
          <w:rFonts w:ascii="Arial" w:hAnsi="Arial" w:cs="Arial"/>
        </w:rPr>
        <w:t>cennika Wykonawcy dla klientów biznesowych.</w:t>
      </w:r>
    </w:p>
    <w:p w:rsidR="00EB3B40" w:rsidRPr="00EB3B40" w:rsidRDefault="00EB3B40" w:rsidP="00FC684B">
      <w:pPr>
        <w:numPr>
          <w:ilvl w:val="0"/>
          <w:numId w:val="20"/>
        </w:numPr>
        <w:spacing w:line="276" w:lineRule="auto"/>
        <w:jc w:val="both"/>
        <w:rPr>
          <w:rFonts w:ascii="Arial" w:hAnsi="Arial" w:cs="Arial"/>
        </w:rPr>
      </w:pPr>
      <w:r w:rsidRPr="00EB3B40">
        <w:rPr>
          <w:rFonts w:ascii="Arial" w:hAnsi="Arial" w:cs="Arial"/>
        </w:rPr>
        <w:t xml:space="preserve">Wykonawcy nie przysługuje roszczenie o zapłatę wynagrodzenia, o którym mowa </w:t>
      </w:r>
      <w:r w:rsidR="001C2F46">
        <w:rPr>
          <w:rFonts w:ascii="Arial" w:hAnsi="Arial" w:cs="Arial"/>
        </w:rPr>
        <w:br/>
      </w:r>
      <w:r w:rsidRPr="00EB3B40">
        <w:rPr>
          <w:rFonts w:ascii="Arial" w:hAnsi="Arial" w:cs="Arial"/>
        </w:rPr>
        <w:t>w ust. 5, w razie niewykorzystania kwoty przez Zamawiającego.</w:t>
      </w:r>
    </w:p>
    <w:p w:rsidR="00EB3B40" w:rsidRPr="00EB3B40" w:rsidRDefault="00EB3B40" w:rsidP="00FC684B">
      <w:pPr>
        <w:numPr>
          <w:ilvl w:val="0"/>
          <w:numId w:val="20"/>
        </w:numPr>
        <w:spacing w:line="276" w:lineRule="auto"/>
        <w:jc w:val="both"/>
        <w:rPr>
          <w:rFonts w:ascii="Arial" w:hAnsi="Arial" w:cs="Arial"/>
        </w:rPr>
      </w:pPr>
      <w:r w:rsidRPr="00EB3B40">
        <w:rPr>
          <w:rFonts w:ascii="Arial" w:hAnsi="Arial" w:cs="Arial"/>
        </w:rPr>
        <w:t xml:space="preserve">Zamawiający zastrzega sobie możliwość przesunięcia środków przewidzianych </w:t>
      </w:r>
      <w:r w:rsidR="001C2F46">
        <w:rPr>
          <w:rFonts w:ascii="Arial" w:hAnsi="Arial" w:cs="Arial"/>
        </w:rPr>
        <w:br/>
      </w:r>
      <w:r w:rsidRPr="00EB3B40">
        <w:rPr>
          <w:rFonts w:ascii="Arial" w:hAnsi="Arial" w:cs="Arial"/>
        </w:rPr>
        <w:t>w ust. 1 i 5.</w:t>
      </w:r>
    </w:p>
    <w:p w:rsidR="00EB3B40" w:rsidRPr="00EB3B40" w:rsidRDefault="00EB3B40" w:rsidP="00FC684B">
      <w:pPr>
        <w:numPr>
          <w:ilvl w:val="0"/>
          <w:numId w:val="20"/>
        </w:numPr>
        <w:spacing w:line="276" w:lineRule="auto"/>
        <w:jc w:val="both"/>
        <w:rPr>
          <w:rFonts w:ascii="Arial" w:hAnsi="Arial" w:cs="Arial"/>
        </w:rPr>
      </w:pPr>
      <w:r w:rsidRPr="00EB3B40">
        <w:rPr>
          <w:rFonts w:ascii="Arial" w:hAnsi="Arial" w:cs="Arial"/>
        </w:rPr>
        <w:t xml:space="preserve">Centrala oraz każdy Oddział Regionalny KRUS dokonają zapłaty za wszystkie telefony komórkowe dostarczone do danej jednostki organizacyjnej KRUS według </w:t>
      </w:r>
      <w:r w:rsidRPr="00EB3B40">
        <w:rPr>
          <w:rFonts w:ascii="Arial" w:hAnsi="Arial" w:cs="Arial"/>
          <w:i/>
        </w:rPr>
        <w:t xml:space="preserve">Załącznika </w:t>
      </w:r>
      <w:r w:rsidR="00E71763">
        <w:rPr>
          <w:rFonts w:ascii="Arial" w:hAnsi="Arial" w:cs="Arial"/>
          <w:i/>
        </w:rPr>
        <w:br/>
      </w:r>
      <w:r w:rsidRPr="00EB3B40">
        <w:rPr>
          <w:rFonts w:ascii="Arial" w:hAnsi="Arial" w:cs="Arial"/>
          <w:i/>
        </w:rPr>
        <w:t xml:space="preserve">nr </w:t>
      </w:r>
      <w:r w:rsidR="00E71763">
        <w:rPr>
          <w:rFonts w:ascii="Arial" w:hAnsi="Arial" w:cs="Arial"/>
          <w:i/>
        </w:rPr>
        <w:t>4</w:t>
      </w:r>
      <w:r w:rsidRPr="00EB3B40">
        <w:rPr>
          <w:rFonts w:ascii="Arial" w:hAnsi="Arial" w:cs="Arial"/>
        </w:rPr>
        <w:t xml:space="preserve"> do umowy, przelewem na konto Wykonawcy wskazane na fakturach VAT, </w:t>
      </w:r>
      <w:r w:rsidR="00585C01">
        <w:rPr>
          <w:rFonts w:ascii="Arial" w:hAnsi="Arial" w:cs="Arial"/>
        </w:rPr>
        <w:br/>
      </w:r>
      <w:r w:rsidRPr="00EB3B40">
        <w:rPr>
          <w:rFonts w:ascii="Arial" w:hAnsi="Arial" w:cs="Arial"/>
        </w:rPr>
        <w:t>w terminie 14 dni od daty otrzymania każdej prawidłowo wystawionej faktury VAT.</w:t>
      </w:r>
    </w:p>
    <w:p w:rsidR="002B50B1" w:rsidRDefault="00EB3B40" w:rsidP="002B50B1">
      <w:pPr>
        <w:spacing w:line="276" w:lineRule="auto"/>
        <w:ind w:left="360"/>
        <w:jc w:val="both"/>
        <w:rPr>
          <w:rFonts w:ascii="Arial" w:hAnsi="Arial" w:cs="Arial"/>
        </w:rPr>
      </w:pPr>
      <w:r w:rsidRPr="00EB3B40">
        <w:rPr>
          <w:rFonts w:ascii="Arial" w:hAnsi="Arial" w:cs="Arial"/>
        </w:rPr>
        <w:t xml:space="preserve">Podstawą do </w:t>
      </w:r>
      <w:r w:rsidR="008D6C33">
        <w:rPr>
          <w:rFonts w:ascii="Arial" w:hAnsi="Arial" w:cs="Arial"/>
        </w:rPr>
        <w:t>zapłaty</w:t>
      </w:r>
      <w:r w:rsidR="008D6C33" w:rsidRPr="00EB3B40">
        <w:rPr>
          <w:rFonts w:ascii="Arial" w:hAnsi="Arial" w:cs="Arial"/>
        </w:rPr>
        <w:t xml:space="preserve"> </w:t>
      </w:r>
      <w:r w:rsidRPr="00EB3B40">
        <w:rPr>
          <w:rFonts w:ascii="Arial" w:hAnsi="Arial" w:cs="Arial"/>
        </w:rPr>
        <w:t xml:space="preserve">faktur VAT będą dołączone do nich </w:t>
      </w:r>
      <w:r w:rsidR="00E70DD4">
        <w:rPr>
          <w:rFonts w:ascii="Arial" w:hAnsi="Arial" w:cs="Arial"/>
        </w:rPr>
        <w:t>oryginały p</w:t>
      </w:r>
      <w:r w:rsidRPr="00EB3B40">
        <w:rPr>
          <w:rFonts w:ascii="Arial" w:hAnsi="Arial" w:cs="Arial"/>
        </w:rPr>
        <w:t>rotokoł</w:t>
      </w:r>
      <w:r w:rsidR="00E70DD4">
        <w:rPr>
          <w:rFonts w:ascii="Arial" w:hAnsi="Arial" w:cs="Arial"/>
        </w:rPr>
        <w:t>ów</w:t>
      </w:r>
      <w:r w:rsidRPr="00EB3B40">
        <w:rPr>
          <w:rFonts w:ascii="Arial" w:hAnsi="Arial" w:cs="Arial"/>
        </w:rPr>
        <w:t xml:space="preserve"> </w:t>
      </w:r>
      <w:r w:rsidR="00E70DD4">
        <w:rPr>
          <w:rFonts w:ascii="Arial" w:hAnsi="Arial" w:cs="Arial"/>
        </w:rPr>
        <w:t>o</w:t>
      </w:r>
      <w:r w:rsidRPr="00EB3B40">
        <w:rPr>
          <w:rFonts w:ascii="Arial" w:hAnsi="Arial" w:cs="Arial"/>
        </w:rPr>
        <w:t>dbioru telefonów komórkowych/urządzeń/akcesoriów potwierdzające przyjęcie telefonów komórkowych</w:t>
      </w:r>
      <w:r w:rsidR="008D6C33" w:rsidRPr="00EB3B40">
        <w:rPr>
          <w:rFonts w:ascii="Arial" w:hAnsi="Arial" w:cs="Arial"/>
        </w:rPr>
        <w:t>/urządzeń/akcesoriów</w:t>
      </w:r>
      <w:r w:rsidRPr="00EB3B40">
        <w:rPr>
          <w:rFonts w:ascii="Arial" w:hAnsi="Arial" w:cs="Arial"/>
        </w:rPr>
        <w:t xml:space="preserve"> do Centrali lub Oddziału Regionalnego KRUS, podpisane </w:t>
      </w:r>
      <w:r w:rsidR="00E70DD4">
        <w:rPr>
          <w:rFonts w:ascii="Arial" w:hAnsi="Arial" w:cs="Arial"/>
        </w:rPr>
        <w:t xml:space="preserve">bez zastrzeżeń </w:t>
      </w:r>
      <w:r w:rsidRPr="00EB3B40">
        <w:rPr>
          <w:rFonts w:ascii="Arial" w:hAnsi="Arial" w:cs="Arial"/>
        </w:rPr>
        <w:t xml:space="preserve">przez upoważnionych przedstawicieli Zamawiającego </w:t>
      </w:r>
      <w:r w:rsidR="00E70DD4">
        <w:rPr>
          <w:rFonts w:ascii="Arial" w:hAnsi="Arial" w:cs="Arial"/>
        </w:rPr>
        <w:br/>
      </w:r>
      <w:r w:rsidRPr="00EB3B40">
        <w:rPr>
          <w:rFonts w:ascii="Arial" w:hAnsi="Arial" w:cs="Arial"/>
        </w:rPr>
        <w:t>i Wykonawcy.</w:t>
      </w:r>
      <w:r w:rsidR="00E70DD4">
        <w:rPr>
          <w:rFonts w:ascii="Arial" w:hAnsi="Arial" w:cs="Arial"/>
        </w:rPr>
        <w:t xml:space="preserve"> Obowiązek dostarczenia w/w protokołów spoczywa na Wykonawcy. </w:t>
      </w:r>
    </w:p>
    <w:p w:rsidR="002B50B1" w:rsidRPr="002B50B1" w:rsidRDefault="002B50B1" w:rsidP="002B50B1">
      <w:pPr>
        <w:pStyle w:val="Akapitzlist"/>
        <w:numPr>
          <w:ilvl w:val="0"/>
          <w:numId w:val="20"/>
        </w:numPr>
        <w:spacing w:line="276" w:lineRule="auto"/>
        <w:jc w:val="both"/>
        <w:rPr>
          <w:rFonts w:ascii="Arial" w:hAnsi="Arial" w:cs="Arial"/>
        </w:rPr>
      </w:pPr>
      <w:r w:rsidRPr="002B50B1">
        <w:rPr>
          <w:rFonts w:ascii="Arial" w:hAnsi="Arial" w:cs="Arial"/>
        </w:rPr>
        <w:t xml:space="preserve">W przypadku wystawienia ustrukturyzowanych faktur elektronicznych za pomocą platformy elektronicznego fakturowania, wszystkie faktury dla Centrali oraz 16 Oddziałów </w:t>
      </w:r>
      <w:r>
        <w:rPr>
          <w:rFonts w:ascii="Arial" w:hAnsi="Arial" w:cs="Arial"/>
        </w:rPr>
        <w:t xml:space="preserve">Regionalnych </w:t>
      </w:r>
      <w:r w:rsidRPr="002B50B1">
        <w:rPr>
          <w:rFonts w:ascii="Arial" w:hAnsi="Arial" w:cs="Arial"/>
        </w:rPr>
        <w:t>KRUS wraz z protokołami przekazania kart SIM i numerów telefonów</w:t>
      </w:r>
      <w:r w:rsidR="008614B2">
        <w:rPr>
          <w:rFonts w:ascii="Arial" w:hAnsi="Arial" w:cs="Arial"/>
        </w:rPr>
        <w:t xml:space="preserve"> oraz</w:t>
      </w:r>
      <w:r>
        <w:rPr>
          <w:rFonts w:ascii="Arial" w:hAnsi="Arial" w:cs="Arial"/>
        </w:rPr>
        <w:t xml:space="preserve"> </w:t>
      </w:r>
      <w:r w:rsidRPr="002B50B1">
        <w:rPr>
          <w:rFonts w:ascii="Arial" w:hAnsi="Arial" w:cs="Arial"/>
        </w:rPr>
        <w:t>protokołami odbioru telefonów komórkowych/urządzeń/akcesoriów</w:t>
      </w:r>
      <w:r>
        <w:rPr>
          <w:rFonts w:ascii="Arial" w:hAnsi="Arial" w:cs="Arial"/>
        </w:rPr>
        <w:t xml:space="preserve"> </w:t>
      </w:r>
      <w:r w:rsidRPr="002B50B1">
        <w:rPr>
          <w:rFonts w:ascii="Arial" w:hAnsi="Arial" w:cs="Arial"/>
        </w:rPr>
        <w:t xml:space="preserve">  podpisanymi bez zastrzeżeń, winny być przekazane na konto użytkownika o numerze identyfikacyjnym NIP</w:t>
      </w:r>
      <w:r>
        <w:rPr>
          <w:rFonts w:ascii="Arial" w:hAnsi="Arial" w:cs="Arial"/>
        </w:rPr>
        <w:t xml:space="preserve"> 5260013054</w:t>
      </w:r>
      <w:r w:rsidRPr="002B50B1">
        <w:rPr>
          <w:rFonts w:ascii="Arial" w:hAnsi="Arial" w:cs="Arial"/>
        </w:rPr>
        <w:t xml:space="preserve"> tj. Kasy Rolniczego Ubezpieczenia Społecznego.</w:t>
      </w:r>
    </w:p>
    <w:p w:rsidR="00EB3B40" w:rsidRPr="004959B1" w:rsidRDefault="00EB3B40" w:rsidP="002B50B1">
      <w:pPr>
        <w:pStyle w:val="Akapitzlist"/>
        <w:numPr>
          <w:ilvl w:val="0"/>
          <w:numId w:val="20"/>
        </w:numPr>
        <w:spacing w:line="276" w:lineRule="auto"/>
        <w:jc w:val="both"/>
        <w:rPr>
          <w:rFonts w:ascii="Arial" w:hAnsi="Arial" w:cs="Arial"/>
        </w:rPr>
      </w:pPr>
      <w:r w:rsidRPr="004959B1">
        <w:rPr>
          <w:rFonts w:ascii="Arial" w:hAnsi="Arial" w:cs="Arial"/>
        </w:rPr>
        <w:t>Za dzień zapłaty uważany będzie dzień obciążenia rachunku bankowego Zamawiającego.</w:t>
      </w:r>
    </w:p>
    <w:p w:rsidR="00EB3B40" w:rsidRPr="00EB3B40" w:rsidRDefault="00EB3B40" w:rsidP="002B50B1">
      <w:pPr>
        <w:numPr>
          <w:ilvl w:val="0"/>
          <w:numId w:val="20"/>
        </w:numPr>
        <w:spacing w:line="276" w:lineRule="auto"/>
        <w:jc w:val="both"/>
        <w:rPr>
          <w:rFonts w:ascii="Arial" w:hAnsi="Arial" w:cs="Arial"/>
        </w:rPr>
      </w:pPr>
      <w:r w:rsidRPr="00EB3B40">
        <w:rPr>
          <w:rFonts w:ascii="Arial" w:hAnsi="Arial" w:cs="Arial"/>
        </w:rPr>
        <w:t>Zamawiający nie wyraża zgody na cesję wierzytelności wynikających z  umowy.</w:t>
      </w:r>
    </w:p>
    <w:p w:rsidR="00EB3B40" w:rsidRPr="00EB3B40" w:rsidRDefault="00EB3B40" w:rsidP="002B50B1">
      <w:pPr>
        <w:numPr>
          <w:ilvl w:val="0"/>
          <w:numId w:val="20"/>
        </w:numPr>
        <w:spacing w:line="276" w:lineRule="auto"/>
        <w:jc w:val="both"/>
        <w:rPr>
          <w:rFonts w:ascii="Arial" w:hAnsi="Arial" w:cs="Arial"/>
        </w:rPr>
      </w:pPr>
      <w:r w:rsidRPr="00EB3B40">
        <w:rPr>
          <w:rFonts w:ascii="Arial" w:hAnsi="Arial" w:cs="Arial"/>
        </w:rPr>
        <w:t xml:space="preserve">Usługi nie wymienione przez Zamawiającego oraz nieznane w chwili zawierania umowy rozliczane będą zgodnie z </w:t>
      </w:r>
      <w:r w:rsidR="00585C01">
        <w:rPr>
          <w:rFonts w:ascii="Arial" w:hAnsi="Arial" w:cs="Arial"/>
        </w:rPr>
        <w:t xml:space="preserve">aktualnymi </w:t>
      </w:r>
      <w:r w:rsidRPr="00EB3B40">
        <w:rPr>
          <w:rFonts w:ascii="Arial" w:hAnsi="Arial" w:cs="Arial"/>
        </w:rPr>
        <w:t>cennikami Wykonawcy dla klientów biznesowych.</w:t>
      </w:r>
    </w:p>
    <w:p w:rsidR="00EB3B40" w:rsidRPr="00EB3B40" w:rsidRDefault="00EB3B40" w:rsidP="002B50B1">
      <w:pPr>
        <w:numPr>
          <w:ilvl w:val="0"/>
          <w:numId w:val="20"/>
        </w:numPr>
        <w:spacing w:line="276" w:lineRule="auto"/>
        <w:jc w:val="both"/>
        <w:rPr>
          <w:rFonts w:ascii="Arial" w:hAnsi="Arial" w:cs="Arial"/>
        </w:rPr>
      </w:pPr>
      <w:r w:rsidRPr="00EB3B40">
        <w:rPr>
          <w:rFonts w:ascii="Arial" w:hAnsi="Arial" w:cs="Arial"/>
        </w:rPr>
        <w:t>Wykonawcy nie przysługuje prawo do roszczeń z tytułu niewykorzystania w całości kwoty określonej w § 5 ust. 9 w okresie obowiązywania umowy.</w:t>
      </w:r>
    </w:p>
    <w:p w:rsidR="00EB3B40" w:rsidRPr="00EB3B40" w:rsidRDefault="00EB3B40" w:rsidP="00EB3B40">
      <w:pPr>
        <w:spacing w:line="276" w:lineRule="auto"/>
        <w:ind w:left="720"/>
        <w:jc w:val="both"/>
        <w:rPr>
          <w:rFonts w:ascii="Arial" w:hAnsi="Arial" w:cs="Arial"/>
        </w:rPr>
      </w:pPr>
    </w:p>
    <w:p w:rsidR="00EB3B40" w:rsidRPr="00EB3B40" w:rsidRDefault="00EB3B40" w:rsidP="00EB3B40">
      <w:pPr>
        <w:spacing w:line="276" w:lineRule="auto"/>
        <w:ind w:left="720"/>
        <w:jc w:val="center"/>
        <w:rPr>
          <w:rFonts w:ascii="Arial" w:hAnsi="Arial" w:cs="Arial"/>
          <w:b/>
        </w:rPr>
      </w:pPr>
      <w:r w:rsidRPr="00EB3B40">
        <w:rPr>
          <w:rFonts w:ascii="Arial" w:hAnsi="Arial" w:cs="Arial"/>
          <w:b/>
        </w:rPr>
        <w:t>§7</w:t>
      </w:r>
    </w:p>
    <w:p w:rsidR="00EB3B40" w:rsidRPr="00EB3B40" w:rsidRDefault="00EB3B40" w:rsidP="00544950">
      <w:pPr>
        <w:spacing w:line="276" w:lineRule="auto"/>
        <w:ind w:left="2844" w:firstLine="696"/>
        <w:jc w:val="both"/>
        <w:rPr>
          <w:rFonts w:ascii="Arial" w:hAnsi="Arial" w:cs="Arial"/>
        </w:rPr>
      </w:pPr>
      <w:r w:rsidRPr="00EB3B40">
        <w:rPr>
          <w:rFonts w:ascii="Arial" w:hAnsi="Arial" w:cs="Arial"/>
          <w:b/>
        </w:rPr>
        <w:t>OSOBY DO KONTAKTÓW</w:t>
      </w:r>
    </w:p>
    <w:p w:rsidR="00EB3B40" w:rsidRPr="00EB3B40" w:rsidRDefault="00EB3B40" w:rsidP="008D6C33">
      <w:pPr>
        <w:numPr>
          <w:ilvl w:val="0"/>
          <w:numId w:val="28"/>
        </w:numPr>
        <w:spacing w:line="276" w:lineRule="auto"/>
        <w:jc w:val="both"/>
        <w:rPr>
          <w:rFonts w:ascii="Arial" w:hAnsi="Arial" w:cs="Arial"/>
        </w:rPr>
      </w:pPr>
      <w:r w:rsidRPr="00EB3B40">
        <w:rPr>
          <w:rFonts w:ascii="Arial" w:hAnsi="Arial" w:cs="Arial"/>
        </w:rPr>
        <w:t>Strony wyznaczają do kontaktów związanych z realizacją niniejszej Umowy następujące osoby:</w:t>
      </w:r>
    </w:p>
    <w:p w:rsidR="00EB3B40" w:rsidRPr="00EB3B40" w:rsidRDefault="00EB3B40" w:rsidP="008D6C33">
      <w:pPr>
        <w:numPr>
          <w:ilvl w:val="0"/>
          <w:numId w:val="29"/>
        </w:numPr>
        <w:spacing w:line="276" w:lineRule="auto"/>
        <w:jc w:val="both"/>
        <w:rPr>
          <w:rFonts w:ascii="Arial" w:hAnsi="Arial" w:cs="Arial"/>
        </w:rPr>
      </w:pPr>
      <w:r w:rsidRPr="00EB3B40">
        <w:rPr>
          <w:rFonts w:ascii="Arial" w:hAnsi="Arial" w:cs="Arial"/>
        </w:rPr>
        <w:t>po stronie Zamawiającego:</w:t>
      </w:r>
    </w:p>
    <w:p w:rsidR="00EB3B40" w:rsidRPr="00EB3B40" w:rsidRDefault="00EB3B40" w:rsidP="00EB3B40">
      <w:pPr>
        <w:spacing w:line="276" w:lineRule="auto"/>
        <w:ind w:left="720"/>
        <w:jc w:val="both"/>
        <w:rPr>
          <w:rFonts w:ascii="Arial" w:hAnsi="Arial" w:cs="Arial"/>
        </w:rPr>
      </w:pPr>
      <w:r w:rsidRPr="00EB3B40">
        <w:rPr>
          <w:rFonts w:ascii="Arial" w:hAnsi="Arial" w:cs="Arial"/>
        </w:rPr>
        <w:t xml:space="preserve">………………………….. numer </w:t>
      </w:r>
      <w:proofErr w:type="spellStart"/>
      <w:r w:rsidRPr="00EB3B40">
        <w:rPr>
          <w:rFonts w:ascii="Arial" w:hAnsi="Arial" w:cs="Arial"/>
        </w:rPr>
        <w:t>tel</w:t>
      </w:r>
      <w:proofErr w:type="spellEnd"/>
      <w:r w:rsidRPr="00EB3B40">
        <w:rPr>
          <w:rFonts w:ascii="Arial" w:hAnsi="Arial" w:cs="Arial"/>
        </w:rPr>
        <w:t>……………….. e-mail …………………………….</w:t>
      </w:r>
    </w:p>
    <w:p w:rsidR="00EB3B40" w:rsidRPr="00EB3B40" w:rsidRDefault="00EB3B40" w:rsidP="008D6C33">
      <w:pPr>
        <w:numPr>
          <w:ilvl w:val="0"/>
          <w:numId w:val="29"/>
        </w:numPr>
        <w:spacing w:line="276" w:lineRule="auto"/>
        <w:jc w:val="both"/>
        <w:rPr>
          <w:rFonts w:ascii="Arial" w:hAnsi="Arial" w:cs="Arial"/>
        </w:rPr>
      </w:pPr>
      <w:r w:rsidRPr="00EB3B40">
        <w:rPr>
          <w:rFonts w:ascii="Arial" w:hAnsi="Arial" w:cs="Arial"/>
        </w:rPr>
        <w:t>po stronie Wykonawcy:</w:t>
      </w:r>
    </w:p>
    <w:p w:rsidR="00EB3B40" w:rsidRPr="00EB3B40" w:rsidRDefault="00EB3B40" w:rsidP="00EB3B40">
      <w:pPr>
        <w:spacing w:line="276" w:lineRule="auto"/>
        <w:ind w:left="720"/>
        <w:jc w:val="both"/>
        <w:rPr>
          <w:rFonts w:ascii="Arial" w:hAnsi="Arial" w:cs="Arial"/>
        </w:rPr>
      </w:pPr>
      <w:r w:rsidRPr="00EB3B40">
        <w:rPr>
          <w:rFonts w:ascii="Arial" w:hAnsi="Arial" w:cs="Arial"/>
        </w:rPr>
        <w:t>…………………………… numer tel. ……………. e-mail …………………..</w:t>
      </w:r>
    </w:p>
    <w:p w:rsidR="00EB3B40" w:rsidRPr="00EB3B40" w:rsidRDefault="00EB3B40" w:rsidP="008D6C33">
      <w:pPr>
        <w:numPr>
          <w:ilvl w:val="0"/>
          <w:numId w:val="28"/>
        </w:numPr>
        <w:spacing w:line="276" w:lineRule="auto"/>
        <w:jc w:val="both"/>
        <w:rPr>
          <w:rFonts w:ascii="Arial" w:hAnsi="Arial" w:cs="Arial"/>
        </w:rPr>
      </w:pPr>
      <w:r w:rsidRPr="00EB3B40">
        <w:rPr>
          <w:rFonts w:ascii="Arial" w:hAnsi="Arial" w:cs="Arial"/>
        </w:rPr>
        <w:t>Osoba, wskazana przez Zamawiającego w ust.1 pkt 1) jest jednocześnie Administratorem usług, o którym mowa w § 2 ust. 3</w:t>
      </w:r>
      <w:r w:rsidR="00EC29D1">
        <w:rPr>
          <w:rFonts w:ascii="Arial" w:hAnsi="Arial" w:cs="Arial"/>
        </w:rPr>
        <w:t>8</w:t>
      </w:r>
      <w:r w:rsidRPr="00EB3B40">
        <w:rPr>
          <w:rFonts w:ascii="Arial" w:hAnsi="Arial" w:cs="Arial"/>
        </w:rPr>
        <w:t>.</w:t>
      </w:r>
    </w:p>
    <w:p w:rsidR="00EB3B40" w:rsidRPr="00EB3B40" w:rsidRDefault="00EB3B40" w:rsidP="008D6C33">
      <w:pPr>
        <w:numPr>
          <w:ilvl w:val="0"/>
          <w:numId w:val="28"/>
        </w:numPr>
        <w:spacing w:line="276" w:lineRule="auto"/>
        <w:jc w:val="both"/>
        <w:rPr>
          <w:rFonts w:ascii="Arial" w:hAnsi="Arial" w:cs="Arial"/>
        </w:rPr>
      </w:pPr>
      <w:r w:rsidRPr="00EB3B40">
        <w:rPr>
          <w:rFonts w:ascii="Arial" w:hAnsi="Arial" w:cs="Arial"/>
        </w:rPr>
        <w:t>Osoba, wskazana przez Wykonawcę w ust.1 pkt 2) jest jednocześnie opiekunem Klienta (Zamawiającego), który ma zapewnić bieżącą obsługę.</w:t>
      </w:r>
    </w:p>
    <w:p w:rsidR="00EB3B40" w:rsidRPr="00EB3B40" w:rsidRDefault="00EB3B40" w:rsidP="008D6C33">
      <w:pPr>
        <w:numPr>
          <w:ilvl w:val="0"/>
          <w:numId w:val="28"/>
        </w:numPr>
        <w:spacing w:line="276" w:lineRule="auto"/>
        <w:jc w:val="both"/>
        <w:rPr>
          <w:rFonts w:ascii="Arial" w:hAnsi="Arial" w:cs="Arial"/>
        </w:rPr>
      </w:pPr>
      <w:r w:rsidRPr="00EB3B40">
        <w:rPr>
          <w:rFonts w:ascii="Arial" w:hAnsi="Arial" w:cs="Arial"/>
        </w:rPr>
        <w:t>Zamawiający zastrzega sobie możliwość wyznaczenia w piśmie skierowanym do Wykonawcy dodatkowych osób do kontaktów związanych z prawidłową realizacją Umowy.</w:t>
      </w:r>
    </w:p>
    <w:p w:rsidR="00EB3B40" w:rsidRPr="00DF3129" w:rsidRDefault="00EB3B40" w:rsidP="008D6C33">
      <w:pPr>
        <w:numPr>
          <w:ilvl w:val="0"/>
          <w:numId w:val="28"/>
        </w:numPr>
        <w:spacing w:line="276" w:lineRule="auto"/>
        <w:jc w:val="both"/>
        <w:rPr>
          <w:rFonts w:ascii="Arial" w:hAnsi="Arial" w:cs="Arial"/>
        </w:rPr>
      </w:pPr>
      <w:r w:rsidRPr="00EB3B40">
        <w:rPr>
          <w:rFonts w:ascii="Arial" w:hAnsi="Arial" w:cs="Arial"/>
        </w:rPr>
        <w:t>Zmiana osoby wyznaczonej do kontaktów wymaga poinformowania drugiej Strony na piśmie i nie wymaga sporządzenia aneksu do umowy.</w:t>
      </w:r>
    </w:p>
    <w:p w:rsidR="008614B2" w:rsidRDefault="008614B2" w:rsidP="00EB3B40">
      <w:pPr>
        <w:spacing w:line="276" w:lineRule="auto"/>
        <w:ind w:left="720"/>
        <w:jc w:val="center"/>
        <w:rPr>
          <w:rFonts w:ascii="Arial" w:hAnsi="Arial" w:cs="Arial"/>
          <w:b/>
        </w:rPr>
      </w:pPr>
    </w:p>
    <w:p w:rsidR="00EB3B40" w:rsidRPr="00EB3B40" w:rsidRDefault="00EB3B40" w:rsidP="00EB3B40">
      <w:pPr>
        <w:spacing w:line="276" w:lineRule="auto"/>
        <w:ind w:left="720"/>
        <w:jc w:val="center"/>
        <w:rPr>
          <w:rFonts w:ascii="Arial" w:hAnsi="Arial" w:cs="Arial"/>
          <w:b/>
        </w:rPr>
      </w:pPr>
      <w:r w:rsidRPr="00EB3B40">
        <w:rPr>
          <w:rFonts w:ascii="Arial" w:hAnsi="Arial" w:cs="Arial"/>
          <w:b/>
        </w:rPr>
        <w:t>§ 8</w:t>
      </w:r>
    </w:p>
    <w:p w:rsidR="00EB3B40" w:rsidRPr="00EB3B40" w:rsidRDefault="00EB3B40" w:rsidP="00544950">
      <w:pPr>
        <w:spacing w:line="276" w:lineRule="auto"/>
        <w:ind w:left="720"/>
        <w:jc w:val="center"/>
        <w:rPr>
          <w:rFonts w:ascii="Arial" w:hAnsi="Arial" w:cs="Arial"/>
        </w:rPr>
      </w:pPr>
      <w:r w:rsidRPr="00EB3B40">
        <w:rPr>
          <w:rFonts w:ascii="Arial" w:hAnsi="Arial" w:cs="Arial"/>
          <w:b/>
        </w:rPr>
        <w:t>ZABEZPIECZENIE NALEŻYTEGO WYKONANIA UMOWY</w:t>
      </w:r>
    </w:p>
    <w:p w:rsidR="00EB3B40" w:rsidRPr="00EB3B40" w:rsidRDefault="00EB3B40" w:rsidP="008D6C33">
      <w:pPr>
        <w:numPr>
          <w:ilvl w:val="0"/>
          <w:numId w:val="24"/>
        </w:numPr>
        <w:spacing w:line="276" w:lineRule="auto"/>
        <w:jc w:val="both"/>
        <w:rPr>
          <w:rFonts w:ascii="Arial" w:hAnsi="Arial" w:cs="Arial"/>
        </w:rPr>
      </w:pPr>
      <w:r w:rsidRPr="00EB3B40">
        <w:rPr>
          <w:rFonts w:ascii="Arial" w:hAnsi="Arial" w:cs="Arial"/>
        </w:rPr>
        <w:t xml:space="preserve">Wykonawca wniósł zabezpieczenie należytego wykonania umowy w wysokości </w:t>
      </w:r>
      <w:r w:rsidRPr="00EB3B40">
        <w:rPr>
          <w:rFonts w:ascii="Arial" w:hAnsi="Arial" w:cs="Arial"/>
        </w:rPr>
        <w:br/>
      </w:r>
      <w:r w:rsidRPr="00EB3B40">
        <w:rPr>
          <w:rFonts w:ascii="Arial" w:hAnsi="Arial" w:cs="Arial"/>
          <w:b/>
        </w:rPr>
        <w:t>4%</w:t>
      </w:r>
      <w:r w:rsidRPr="00EB3B40">
        <w:rPr>
          <w:rFonts w:ascii="Arial" w:hAnsi="Arial" w:cs="Arial"/>
        </w:rPr>
        <w:t xml:space="preserve"> wartości określonej w § 5 ust. 9 tj. w kwocie ………. zł  (słownie: ………………………… 00/100) w formie …………………………………………...</w:t>
      </w:r>
    </w:p>
    <w:p w:rsidR="00EB3B40" w:rsidRPr="00EB3B40" w:rsidRDefault="00EB3B40" w:rsidP="008D6C33">
      <w:pPr>
        <w:numPr>
          <w:ilvl w:val="0"/>
          <w:numId w:val="24"/>
        </w:numPr>
        <w:spacing w:line="276" w:lineRule="auto"/>
        <w:jc w:val="both"/>
        <w:rPr>
          <w:rFonts w:ascii="Arial" w:hAnsi="Arial" w:cs="Arial"/>
        </w:rPr>
      </w:pPr>
      <w:r w:rsidRPr="00EB3B40">
        <w:rPr>
          <w:rFonts w:ascii="Arial" w:hAnsi="Arial" w:cs="Arial"/>
        </w:rPr>
        <w:t xml:space="preserve">Zabezpieczenie należytego wykonania umowy zostanie zwrócone/zwolnione </w:t>
      </w:r>
      <w:r w:rsidR="001C2F46">
        <w:rPr>
          <w:rFonts w:ascii="Arial" w:hAnsi="Arial" w:cs="Arial"/>
        </w:rPr>
        <w:br/>
      </w:r>
      <w:r w:rsidRPr="00EB3B40">
        <w:rPr>
          <w:rFonts w:ascii="Arial" w:hAnsi="Arial" w:cs="Arial"/>
        </w:rPr>
        <w:t>w terminie 30 dni od dnia wykonania całości zamówienia i uznania przez  Zamawiającego za należycie wykonane.</w:t>
      </w:r>
    </w:p>
    <w:p w:rsidR="00EB3B40" w:rsidRPr="00EB3B40" w:rsidRDefault="00EB3B40" w:rsidP="00EB3B40">
      <w:pPr>
        <w:spacing w:line="276" w:lineRule="auto"/>
        <w:rPr>
          <w:rFonts w:ascii="Arial" w:hAnsi="Arial" w:cs="Arial"/>
        </w:rPr>
      </w:pPr>
    </w:p>
    <w:p w:rsidR="00EB3B40" w:rsidRPr="00EB3B40" w:rsidRDefault="00EB3B40" w:rsidP="00EB3B40">
      <w:pPr>
        <w:spacing w:line="276" w:lineRule="auto"/>
        <w:ind w:left="360"/>
        <w:jc w:val="center"/>
        <w:rPr>
          <w:rFonts w:ascii="Arial" w:hAnsi="Arial" w:cs="Arial"/>
          <w:b/>
        </w:rPr>
      </w:pPr>
      <w:r w:rsidRPr="00EB3B40">
        <w:rPr>
          <w:rFonts w:ascii="Arial" w:hAnsi="Arial" w:cs="Arial"/>
          <w:b/>
        </w:rPr>
        <w:t>§ 9</w:t>
      </w:r>
    </w:p>
    <w:p w:rsidR="00EB3B40" w:rsidRPr="00EB3B40" w:rsidRDefault="00EB3B40" w:rsidP="00544950">
      <w:pPr>
        <w:spacing w:line="276" w:lineRule="auto"/>
        <w:ind w:left="360"/>
        <w:jc w:val="center"/>
        <w:rPr>
          <w:rFonts w:ascii="Arial" w:hAnsi="Arial" w:cs="Arial"/>
        </w:rPr>
      </w:pPr>
      <w:r w:rsidRPr="00EB3B40">
        <w:rPr>
          <w:rFonts w:ascii="Arial" w:hAnsi="Arial" w:cs="Arial"/>
          <w:b/>
        </w:rPr>
        <w:t>ZACHOWANIE POUFNOŚCI</w:t>
      </w:r>
    </w:p>
    <w:p w:rsidR="00EB3B40" w:rsidRPr="00EB3B40" w:rsidRDefault="00EB3B40" w:rsidP="008D6C33">
      <w:pPr>
        <w:numPr>
          <w:ilvl w:val="0"/>
          <w:numId w:val="27"/>
        </w:numPr>
        <w:spacing w:line="276" w:lineRule="auto"/>
        <w:ind w:left="426" w:hanging="426"/>
        <w:jc w:val="both"/>
        <w:rPr>
          <w:rFonts w:ascii="Arial" w:hAnsi="Arial" w:cs="Arial"/>
        </w:rPr>
      </w:pPr>
      <w:r w:rsidRPr="00EB3B40">
        <w:rPr>
          <w:rFonts w:ascii="Arial" w:hAnsi="Arial" w:cs="Arial"/>
        </w:rPr>
        <w:t xml:space="preserve">Wykonawca jest zobowiązany zachować w tajemnicy przed osobami trzecimi wszelkie informacje o Zamawiającym oraz informacje, do których uzyskał dostęp </w:t>
      </w:r>
      <w:r w:rsidRPr="00EB3B40">
        <w:rPr>
          <w:rFonts w:ascii="Arial" w:hAnsi="Arial" w:cs="Arial"/>
        </w:rPr>
        <w:br/>
        <w:t>w związku z wykonywaniem umowy i ma prawo je wykorzystać tylko w celu wykonania przedmiotu umowy.</w:t>
      </w:r>
    </w:p>
    <w:p w:rsidR="00EB3B40" w:rsidRPr="00EB3B40" w:rsidRDefault="00EB3B40" w:rsidP="008D6C33">
      <w:pPr>
        <w:numPr>
          <w:ilvl w:val="0"/>
          <w:numId w:val="27"/>
        </w:numPr>
        <w:spacing w:line="276" w:lineRule="auto"/>
        <w:ind w:left="426" w:hanging="426"/>
        <w:jc w:val="both"/>
        <w:rPr>
          <w:rFonts w:ascii="Arial" w:hAnsi="Arial" w:cs="Arial"/>
        </w:rPr>
      </w:pPr>
      <w:r w:rsidRPr="00EB3B40">
        <w:rPr>
          <w:rFonts w:ascii="Arial" w:hAnsi="Arial" w:cs="Arial"/>
        </w:rPr>
        <w:t>Z obowiązku, o którym mowa w ust. 1 zwalnia Wykonawcę jedynie zgoda Zamawiającego wyrażona w formie pisemnej, z zastrzeżeniem ust. 3.</w:t>
      </w:r>
    </w:p>
    <w:p w:rsidR="00EB3B40" w:rsidRPr="00EB3B40" w:rsidRDefault="00EB3B40" w:rsidP="008D6C33">
      <w:pPr>
        <w:numPr>
          <w:ilvl w:val="0"/>
          <w:numId w:val="27"/>
        </w:numPr>
        <w:spacing w:line="276" w:lineRule="auto"/>
        <w:ind w:left="426" w:hanging="426"/>
        <w:jc w:val="both"/>
        <w:rPr>
          <w:rFonts w:ascii="Arial" w:hAnsi="Arial" w:cs="Arial"/>
        </w:rPr>
      </w:pPr>
      <w:r w:rsidRPr="00EB3B40">
        <w:rPr>
          <w:rFonts w:ascii="Arial" w:hAnsi="Arial" w:cs="Arial"/>
        </w:rPr>
        <w:t>Obowiązek, o którym mowa w ust. 1 nie dotyczy informacji dostępnych publicznie oraz informacji żądanych przez uprawnione organy, w zakresie, w jakim są one uprawnione do ich żądania zgodnie z obowiązującymi przepisami prawa.</w:t>
      </w:r>
    </w:p>
    <w:p w:rsidR="00EB3B40" w:rsidRPr="00EB3B40" w:rsidRDefault="00EB3B40" w:rsidP="008D6C33">
      <w:pPr>
        <w:numPr>
          <w:ilvl w:val="0"/>
          <w:numId w:val="27"/>
        </w:numPr>
        <w:spacing w:line="276" w:lineRule="auto"/>
        <w:ind w:left="426" w:hanging="426"/>
        <w:jc w:val="both"/>
        <w:rPr>
          <w:rFonts w:ascii="Arial" w:hAnsi="Arial" w:cs="Arial"/>
        </w:rPr>
      </w:pPr>
      <w:r w:rsidRPr="00EB3B40">
        <w:rPr>
          <w:rFonts w:ascii="Arial" w:hAnsi="Arial" w:cs="Arial"/>
        </w:rPr>
        <w:t xml:space="preserve">Wykonawca zobowiązuje się powiadomić każdą osobę działającą na jego zlecenie </w:t>
      </w:r>
      <w:r w:rsidRPr="00EB3B40">
        <w:rPr>
          <w:rFonts w:ascii="Arial" w:hAnsi="Arial" w:cs="Arial"/>
        </w:rPr>
        <w:br/>
        <w:t>o obowiązku zachowania tajemnicy, o którym mowa w ust. 1- 3 oraz jest odpowiedzialny za niezachowanie tajemnicy przez te osoby.</w:t>
      </w:r>
    </w:p>
    <w:p w:rsidR="00EB3B40" w:rsidRPr="00EB3B40" w:rsidRDefault="00EB3B40" w:rsidP="008D6C33">
      <w:pPr>
        <w:numPr>
          <w:ilvl w:val="0"/>
          <w:numId w:val="27"/>
        </w:numPr>
        <w:spacing w:line="276" w:lineRule="auto"/>
        <w:ind w:left="426" w:hanging="426"/>
        <w:jc w:val="both"/>
        <w:rPr>
          <w:rFonts w:ascii="Arial" w:hAnsi="Arial" w:cs="Arial"/>
        </w:rPr>
      </w:pPr>
      <w:r w:rsidRPr="00EB3B40">
        <w:rPr>
          <w:rFonts w:ascii="Arial" w:hAnsi="Arial" w:cs="Arial"/>
        </w:rPr>
        <w:t xml:space="preserve">Zobowiązania określone powyżej wiążą Wykonawcę również po wygaśnięciu </w:t>
      </w:r>
      <w:r w:rsidRPr="00EB3B40">
        <w:rPr>
          <w:rFonts w:ascii="Arial" w:hAnsi="Arial" w:cs="Arial"/>
        </w:rPr>
        <w:br/>
        <w:t>i rozwiązaniu umowy.</w:t>
      </w:r>
    </w:p>
    <w:p w:rsidR="00EB3B40" w:rsidRPr="00EB3B40" w:rsidRDefault="00EB3B40" w:rsidP="00EB3B40">
      <w:pPr>
        <w:spacing w:line="276" w:lineRule="auto"/>
        <w:ind w:left="720"/>
        <w:rPr>
          <w:rFonts w:ascii="Arial" w:hAnsi="Arial" w:cs="Arial"/>
        </w:rPr>
      </w:pPr>
    </w:p>
    <w:p w:rsidR="00EB3B40" w:rsidRPr="00EB3B40" w:rsidRDefault="00EB3B40" w:rsidP="00EB3B40">
      <w:pPr>
        <w:spacing w:line="276" w:lineRule="auto"/>
        <w:ind w:left="360"/>
        <w:jc w:val="center"/>
        <w:rPr>
          <w:rFonts w:ascii="Arial" w:hAnsi="Arial" w:cs="Arial"/>
          <w:b/>
        </w:rPr>
      </w:pPr>
      <w:r w:rsidRPr="00EB3B40">
        <w:rPr>
          <w:rFonts w:ascii="Arial" w:hAnsi="Arial" w:cs="Arial"/>
          <w:b/>
        </w:rPr>
        <w:t>§ 10</w:t>
      </w:r>
    </w:p>
    <w:p w:rsidR="00EB3B40" w:rsidRPr="00EB3B40" w:rsidRDefault="00EB3B40" w:rsidP="00544950">
      <w:pPr>
        <w:spacing w:line="276" w:lineRule="auto"/>
        <w:ind w:left="360"/>
        <w:jc w:val="center"/>
        <w:rPr>
          <w:rFonts w:ascii="Arial" w:hAnsi="Arial" w:cs="Arial"/>
        </w:rPr>
      </w:pPr>
      <w:r w:rsidRPr="00EB3B40">
        <w:rPr>
          <w:rFonts w:ascii="Arial" w:hAnsi="Arial" w:cs="Arial"/>
          <w:b/>
        </w:rPr>
        <w:t>KARY UMOWNE I UMOWNE ODSTĄPIENIE OD UMOWY</w:t>
      </w:r>
    </w:p>
    <w:p w:rsidR="00EB3B40" w:rsidRPr="00EB3B40" w:rsidRDefault="00EB3B40" w:rsidP="008D6C33">
      <w:pPr>
        <w:numPr>
          <w:ilvl w:val="0"/>
          <w:numId w:val="21"/>
        </w:numPr>
        <w:tabs>
          <w:tab w:val="clear" w:pos="720"/>
          <w:tab w:val="num" w:pos="426"/>
        </w:tabs>
        <w:spacing w:line="276" w:lineRule="auto"/>
        <w:ind w:left="426" w:hanging="426"/>
        <w:jc w:val="both"/>
        <w:rPr>
          <w:rFonts w:ascii="Arial" w:hAnsi="Arial" w:cs="Arial"/>
        </w:rPr>
      </w:pPr>
      <w:r w:rsidRPr="00EB3B40">
        <w:rPr>
          <w:rFonts w:ascii="Arial" w:hAnsi="Arial" w:cs="Arial"/>
        </w:rPr>
        <w:t xml:space="preserve">Wykonawca zapłaci Zamawiającemu kary umowne w następujących przypadkach </w:t>
      </w:r>
      <w:r w:rsidR="001C2F46">
        <w:rPr>
          <w:rFonts w:ascii="Arial" w:hAnsi="Arial" w:cs="Arial"/>
        </w:rPr>
        <w:br/>
      </w:r>
      <w:r w:rsidRPr="00EB3B40">
        <w:rPr>
          <w:rFonts w:ascii="Arial" w:hAnsi="Arial" w:cs="Arial"/>
        </w:rPr>
        <w:t xml:space="preserve">i wysokości: </w:t>
      </w:r>
    </w:p>
    <w:p w:rsidR="00EB3B40" w:rsidRPr="00EB3B40" w:rsidRDefault="00EB3B40" w:rsidP="008D6C33">
      <w:pPr>
        <w:pStyle w:val="Akapitzlist"/>
        <w:numPr>
          <w:ilvl w:val="0"/>
          <w:numId w:val="33"/>
        </w:numPr>
        <w:spacing w:line="276" w:lineRule="auto"/>
        <w:ind w:left="851" w:hanging="425"/>
        <w:jc w:val="both"/>
        <w:rPr>
          <w:rFonts w:ascii="Arial" w:hAnsi="Arial" w:cs="Arial"/>
        </w:rPr>
      </w:pPr>
      <w:r w:rsidRPr="00EB3B40">
        <w:rPr>
          <w:rFonts w:ascii="Arial" w:hAnsi="Arial" w:cs="Arial"/>
        </w:rPr>
        <w:t xml:space="preserve">za niedotrzymanie terminu </w:t>
      </w:r>
      <w:r w:rsidR="001C2F46">
        <w:rPr>
          <w:rFonts w:ascii="Arial" w:hAnsi="Arial" w:cs="Arial"/>
        </w:rPr>
        <w:t>określonego w § 2 ust. 3 - 0,50</w:t>
      </w:r>
      <w:r w:rsidRPr="00EB3B40">
        <w:rPr>
          <w:rFonts w:ascii="Arial" w:hAnsi="Arial" w:cs="Arial"/>
        </w:rPr>
        <w:t xml:space="preserve">% wartości umowy, określonej w § 5 ust. 9, za każdy dzień opóźnienia, </w:t>
      </w:r>
    </w:p>
    <w:p w:rsidR="00EB3B40" w:rsidRPr="00EB3B40" w:rsidRDefault="00EB3B40" w:rsidP="008D6C33">
      <w:pPr>
        <w:pStyle w:val="Akapitzlist"/>
        <w:numPr>
          <w:ilvl w:val="0"/>
          <w:numId w:val="33"/>
        </w:numPr>
        <w:spacing w:line="276" w:lineRule="auto"/>
        <w:ind w:left="851" w:hanging="425"/>
        <w:jc w:val="both"/>
        <w:rPr>
          <w:rFonts w:ascii="Arial" w:hAnsi="Arial" w:cs="Arial"/>
        </w:rPr>
      </w:pPr>
      <w:r w:rsidRPr="00EB3B40">
        <w:rPr>
          <w:rFonts w:ascii="Arial" w:hAnsi="Arial" w:cs="Arial"/>
        </w:rPr>
        <w:t xml:space="preserve">za niedotrzymanie terminu </w:t>
      </w:r>
      <w:r w:rsidR="001C2F46">
        <w:rPr>
          <w:rFonts w:ascii="Arial" w:hAnsi="Arial" w:cs="Arial"/>
        </w:rPr>
        <w:t>określonego w § 2 ust. 4 - 0,25</w:t>
      </w:r>
      <w:r w:rsidRPr="00EB3B40">
        <w:rPr>
          <w:rFonts w:ascii="Arial" w:hAnsi="Arial" w:cs="Arial"/>
        </w:rPr>
        <w:t xml:space="preserve">% wartości umowy, określonej w § 5 ust. 9, za każdy dzień opóźnienia, </w:t>
      </w:r>
    </w:p>
    <w:p w:rsidR="00EB3B40" w:rsidRPr="00EB3B40" w:rsidRDefault="00EB3B40" w:rsidP="008D6C33">
      <w:pPr>
        <w:numPr>
          <w:ilvl w:val="0"/>
          <w:numId w:val="33"/>
        </w:numPr>
        <w:spacing w:line="276" w:lineRule="auto"/>
        <w:ind w:left="851" w:hanging="425"/>
        <w:jc w:val="both"/>
        <w:rPr>
          <w:rFonts w:ascii="Arial" w:hAnsi="Arial" w:cs="Arial"/>
        </w:rPr>
      </w:pPr>
      <w:r w:rsidRPr="00EB3B40">
        <w:rPr>
          <w:rFonts w:ascii="Arial" w:hAnsi="Arial" w:cs="Arial"/>
        </w:rPr>
        <w:t>za niedotrzymanie termin</w:t>
      </w:r>
      <w:r w:rsidR="001C2F46">
        <w:rPr>
          <w:rFonts w:ascii="Arial" w:hAnsi="Arial" w:cs="Arial"/>
        </w:rPr>
        <w:t>u określonego w § 2 ust. 11 - 1</w:t>
      </w:r>
      <w:r w:rsidRPr="00EB3B40">
        <w:rPr>
          <w:rFonts w:ascii="Arial" w:hAnsi="Arial" w:cs="Arial"/>
        </w:rPr>
        <w:t>% wartości umowy, określonej w § 5 ust. 9, za każdy dzień opóźnienia,</w:t>
      </w:r>
    </w:p>
    <w:p w:rsidR="00EB3B40" w:rsidRPr="00EB3B40" w:rsidRDefault="00EB3B40" w:rsidP="008D6C33">
      <w:pPr>
        <w:numPr>
          <w:ilvl w:val="0"/>
          <w:numId w:val="33"/>
        </w:numPr>
        <w:spacing w:line="276" w:lineRule="auto"/>
        <w:ind w:left="851" w:hanging="425"/>
        <w:jc w:val="both"/>
        <w:rPr>
          <w:rFonts w:ascii="Arial" w:hAnsi="Arial" w:cs="Arial"/>
        </w:rPr>
      </w:pPr>
      <w:r w:rsidRPr="00EB3B40">
        <w:rPr>
          <w:rFonts w:ascii="Arial" w:hAnsi="Arial" w:cs="Arial"/>
        </w:rPr>
        <w:t>za niedotrzymanie warunku umowy, o k</w:t>
      </w:r>
      <w:r w:rsidR="001C2F46">
        <w:rPr>
          <w:rFonts w:ascii="Arial" w:hAnsi="Arial" w:cs="Arial"/>
        </w:rPr>
        <w:t>tórym mowa w § 2 ust. 40 - 0,01</w:t>
      </w:r>
      <w:r w:rsidRPr="00EB3B40">
        <w:rPr>
          <w:rFonts w:ascii="Arial" w:hAnsi="Arial" w:cs="Arial"/>
        </w:rPr>
        <w:t xml:space="preserve">% wartości umowy, określonej w § 5 ust. 9, za każdą rozpoczętą godzinę opóźnienia </w:t>
      </w:r>
      <w:r w:rsidR="001C2F46">
        <w:rPr>
          <w:rFonts w:ascii="Arial" w:hAnsi="Arial" w:cs="Arial"/>
        </w:rPr>
        <w:br/>
      </w:r>
      <w:r w:rsidRPr="00EB3B40">
        <w:rPr>
          <w:rFonts w:ascii="Arial" w:hAnsi="Arial" w:cs="Arial"/>
        </w:rPr>
        <w:t>w aktualizacji lub dostępie do wykazu połączeń,</w:t>
      </w:r>
    </w:p>
    <w:p w:rsidR="00EB3B40" w:rsidRPr="00EB3B40" w:rsidRDefault="00EB3B40" w:rsidP="008D6C33">
      <w:pPr>
        <w:numPr>
          <w:ilvl w:val="0"/>
          <w:numId w:val="33"/>
        </w:numPr>
        <w:spacing w:line="276" w:lineRule="auto"/>
        <w:ind w:left="851" w:hanging="425"/>
        <w:jc w:val="both"/>
        <w:rPr>
          <w:rFonts w:ascii="Arial" w:hAnsi="Arial" w:cs="Arial"/>
        </w:rPr>
      </w:pPr>
      <w:r w:rsidRPr="00EB3B40">
        <w:rPr>
          <w:rFonts w:ascii="Arial" w:hAnsi="Arial" w:cs="Arial"/>
        </w:rPr>
        <w:t xml:space="preserve">za niedotrzymanie terminu przeniesienia numerów, o którym mowa w </w:t>
      </w:r>
      <w:r w:rsidR="001C2F46">
        <w:rPr>
          <w:rFonts w:ascii="Arial" w:hAnsi="Arial" w:cs="Arial"/>
        </w:rPr>
        <w:t>§ 2 ust. 37 - 1</w:t>
      </w:r>
      <w:r w:rsidRPr="00EB3B40">
        <w:rPr>
          <w:rFonts w:ascii="Arial" w:hAnsi="Arial" w:cs="Arial"/>
        </w:rPr>
        <w:t>% wartości umowy określonej w § 5 ust. 9, za każdy dzień opóźnienia,</w:t>
      </w:r>
    </w:p>
    <w:p w:rsidR="00EB3B40" w:rsidRPr="00EB3B40" w:rsidRDefault="00EB3B40" w:rsidP="008D6C33">
      <w:pPr>
        <w:numPr>
          <w:ilvl w:val="0"/>
          <w:numId w:val="33"/>
        </w:numPr>
        <w:spacing w:line="276" w:lineRule="auto"/>
        <w:ind w:left="851" w:hanging="425"/>
        <w:jc w:val="both"/>
        <w:rPr>
          <w:rFonts w:ascii="Arial" w:hAnsi="Arial" w:cs="Arial"/>
        </w:rPr>
      </w:pPr>
      <w:r w:rsidRPr="00EB3B40">
        <w:rPr>
          <w:rFonts w:ascii="Arial" w:hAnsi="Arial" w:cs="Arial"/>
        </w:rPr>
        <w:t>w przypadku odstąpienia od umowy przez Wykonawcę, albo w przypadku odstąpienia od umowy przez Zamawiającego z przyczyn le</w:t>
      </w:r>
      <w:r w:rsidR="001C2F46">
        <w:rPr>
          <w:rFonts w:ascii="Arial" w:hAnsi="Arial" w:cs="Arial"/>
        </w:rPr>
        <w:t>żących po stronie Wykonawcy - 5</w:t>
      </w:r>
      <w:r w:rsidRPr="00EB3B40">
        <w:rPr>
          <w:rFonts w:ascii="Arial" w:hAnsi="Arial" w:cs="Arial"/>
        </w:rPr>
        <w:t>% wartości umowy, określonej w § 5 ust. 9.</w:t>
      </w:r>
      <w:r w:rsidR="00397E8F">
        <w:rPr>
          <w:rFonts w:ascii="Arial" w:hAnsi="Arial" w:cs="Arial"/>
        </w:rPr>
        <w:t xml:space="preserve"> </w:t>
      </w:r>
    </w:p>
    <w:p w:rsidR="00882B75" w:rsidRDefault="00EB3B40" w:rsidP="008D6C33">
      <w:pPr>
        <w:pStyle w:val="Akapitzlist"/>
        <w:numPr>
          <w:ilvl w:val="0"/>
          <w:numId w:val="21"/>
        </w:numPr>
        <w:tabs>
          <w:tab w:val="clear" w:pos="720"/>
          <w:tab w:val="num" w:pos="426"/>
        </w:tabs>
        <w:spacing w:line="276" w:lineRule="auto"/>
        <w:ind w:left="426" w:hanging="426"/>
        <w:jc w:val="both"/>
        <w:rPr>
          <w:rFonts w:ascii="Arial" w:hAnsi="Arial" w:cs="Arial"/>
        </w:rPr>
      </w:pPr>
      <w:r w:rsidRPr="00EB3B40">
        <w:rPr>
          <w:rFonts w:ascii="Arial" w:hAnsi="Arial" w:cs="Arial"/>
        </w:rPr>
        <w:t xml:space="preserve">Jeżeli Wykonawca przekroczy określony w § 4 ust. 11 termin naprawy </w:t>
      </w:r>
      <w:r w:rsidR="008D6C33">
        <w:rPr>
          <w:rFonts w:ascii="Arial" w:hAnsi="Arial" w:cs="Arial"/>
        </w:rPr>
        <w:t>lub</w:t>
      </w:r>
      <w:r w:rsidR="008D6C33" w:rsidRPr="00EB3B40">
        <w:rPr>
          <w:rFonts w:ascii="Arial" w:hAnsi="Arial" w:cs="Arial"/>
        </w:rPr>
        <w:t xml:space="preserve"> </w:t>
      </w:r>
      <w:r w:rsidRPr="00EB3B40">
        <w:rPr>
          <w:rFonts w:ascii="Arial" w:hAnsi="Arial" w:cs="Arial"/>
        </w:rPr>
        <w:t xml:space="preserve">wymiany dostarczonego w ramach umowy sprzętu, Zamawiający naliczy Wykonawcy karę umowną </w:t>
      </w:r>
      <w:r w:rsidR="001C2F46">
        <w:rPr>
          <w:rFonts w:ascii="Arial" w:hAnsi="Arial" w:cs="Arial"/>
        </w:rPr>
        <w:t>w wysokości 5</w:t>
      </w:r>
      <w:r w:rsidRPr="00EB3B40">
        <w:rPr>
          <w:rFonts w:ascii="Arial" w:hAnsi="Arial" w:cs="Arial"/>
        </w:rPr>
        <w:t>% wartości netto faktury za usługi, za ostatni zakończony okres rozliczeniowy, wystawionej dla jednostki organizacyjnej KRUS, w której uszkodzony telefon był użytkowany - za każdy dzień opóźnienia.</w:t>
      </w:r>
    </w:p>
    <w:p w:rsidR="00882B75" w:rsidRPr="006F196B" w:rsidRDefault="00882B75" w:rsidP="008D6C33">
      <w:pPr>
        <w:pStyle w:val="Akapitzlist"/>
        <w:numPr>
          <w:ilvl w:val="0"/>
          <w:numId w:val="21"/>
        </w:numPr>
        <w:tabs>
          <w:tab w:val="clear" w:pos="720"/>
          <w:tab w:val="num" w:pos="426"/>
        </w:tabs>
        <w:spacing w:line="276" w:lineRule="auto"/>
        <w:ind w:left="426" w:hanging="426"/>
        <w:jc w:val="both"/>
        <w:rPr>
          <w:rFonts w:ascii="Arial" w:hAnsi="Arial" w:cs="Arial"/>
        </w:rPr>
      </w:pPr>
      <w:r w:rsidRPr="006F196B">
        <w:rPr>
          <w:rFonts w:ascii="Arial" w:hAnsi="Arial" w:cs="Arial"/>
        </w:rPr>
        <w:t>Wykonawca zapłaci Zamawiającemu karę</w:t>
      </w:r>
      <w:r w:rsidR="008D6C33">
        <w:rPr>
          <w:rFonts w:ascii="Arial" w:hAnsi="Arial" w:cs="Arial"/>
        </w:rPr>
        <w:t xml:space="preserve"> umowną za niespełnienie wymogu</w:t>
      </w:r>
      <w:r w:rsidRPr="006F196B">
        <w:rPr>
          <w:rFonts w:ascii="Arial" w:hAnsi="Arial" w:cs="Arial"/>
        </w:rPr>
        <w:t xml:space="preserve"> </w:t>
      </w:r>
      <w:r w:rsidR="008D6C33">
        <w:rPr>
          <w:rFonts w:ascii="Arial" w:hAnsi="Arial" w:cs="Arial"/>
        </w:rPr>
        <w:t>określonego</w:t>
      </w:r>
      <w:r w:rsidRPr="006F196B">
        <w:rPr>
          <w:rFonts w:ascii="Arial" w:hAnsi="Arial" w:cs="Arial"/>
        </w:rPr>
        <w:t xml:space="preserve"> w </w:t>
      </w:r>
      <w:r w:rsidRPr="00882B75">
        <w:rPr>
          <w:rFonts w:ascii="Arial" w:hAnsi="Arial" w:cs="Arial"/>
        </w:rPr>
        <w:t>§ 1</w:t>
      </w:r>
      <w:r>
        <w:rPr>
          <w:rFonts w:ascii="Arial" w:hAnsi="Arial" w:cs="Arial"/>
        </w:rPr>
        <w:t>2</w:t>
      </w:r>
      <w:r w:rsidRPr="00882B75">
        <w:rPr>
          <w:rFonts w:ascii="Arial" w:hAnsi="Arial" w:cs="Arial"/>
        </w:rPr>
        <w:t xml:space="preserve"> ust. </w:t>
      </w:r>
      <w:r>
        <w:rPr>
          <w:rFonts w:ascii="Arial" w:hAnsi="Arial" w:cs="Arial"/>
        </w:rPr>
        <w:t>4</w:t>
      </w:r>
      <w:r w:rsidRPr="006F196B">
        <w:rPr>
          <w:rFonts w:ascii="Arial" w:hAnsi="Arial" w:cs="Arial"/>
        </w:rPr>
        <w:t xml:space="preserve"> w wysokości 300,00 zł brutto za każdy dzień niespełnienia wymogu.</w:t>
      </w:r>
    </w:p>
    <w:p w:rsidR="00EB3B40" w:rsidRPr="00EB3B40" w:rsidRDefault="00EB3B40" w:rsidP="008D6C33">
      <w:pPr>
        <w:numPr>
          <w:ilvl w:val="0"/>
          <w:numId w:val="21"/>
        </w:numPr>
        <w:tabs>
          <w:tab w:val="clear" w:pos="720"/>
          <w:tab w:val="num" w:pos="426"/>
        </w:tabs>
        <w:spacing w:line="276" w:lineRule="auto"/>
        <w:ind w:left="426" w:hanging="426"/>
        <w:jc w:val="both"/>
        <w:rPr>
          <w:rFonts w:ascii="Arial" w:hAnsi="Arial" w:cs="Arial"/>
        </w:rPr>
      </w:pPr>
      <w:r w:rsidRPr="00EB3B40">
        <w:rPr>
          <w:rFonts w:ascii="Arial" w:hAnsi="Arial" w:cs="Arial"/>
        </w:rPr>
        <w:t>Naliczenie przez Zamawiającego kar umownych zostanie poprzedzone przeprowadzeniem stosownego postępowania reklamacyjnego, mającego na celu umożliwienie Wykonawcy niezwłoczne usunięcie uchybień w wykonaniu Umowy oraz ustalenie istnienia przesłanek do naliczenia kary umownej.</w:t>
      </w:r>
    </w:p>
    <w:p w:rsidR="00EB3B40" w:rsidRPr="00EB3B40" w:rsidRDefault="00EB3B40" w:rsidP="008D6C33">
      <w:pPr>
        <w:numPr>
          <w:ilvl w:val="0"/>
          <w:numId w:val="21"/>
        </w:numPr>
        <w:tabs>
          <w:tab w:val="clear" w:pos="720"/>
          <w:tab w:val="num" w:pos="426"/>
        </w:tabs>
        <w:spacing w:line="276" w:lineRule="auto"/>
        <w:ind w:left="426" w:hanging="426"/>
        <w:jc w:val="both"/>
        <w:rPr>
          <w:rFonts w:ascii="Arial" w:hAnsi="Arial" w:cs="Arial"/>
        </w:rPr>
      </w:pPr>
      <w:r w:rsidRPr="00EB3B40">
        <w:rPr>
          <w:rFonts w:ascii="Arial" w:hAnsi="Arial" w:cs="Arial"/>
        </w:rPr>
        <w:t>Zamawiający, niezależnie od przysługujących mu kar umownych, może od umowy odstąpić w przypadku:</w:t>
      </w:r>
    </w:p>
    <w:p w:rsidR="00EB3B40" w:rsidRPr="00EB3B40" w:rsidRDefault="00EB3B40" w:rsidP="008D6C33">
      <w:pPr>
        <w:numPr>
          <w:ilvl w:val="0"/>
          <w:numId w:val="30"/>
        </w:numPr>
        <w:spacing w:line="276" w:lineRule="auto"/>
        <w:ind w:left="851" w:hanging="425"/>
        <w:jc w:val="both"/>
        <w:rPr>
          <w:rFonts w:ascii="Arial" w:hAnsi="Arial" w:cs="Arial"/>
        </w:rPr>
      </w:pPr>
      <w:r w:rsidRPr="00EB3B40">
        <w:rPr>
          <w:rFonts w:ascii="Arial" w:hAnsi="Arial" w:cs="Arial"/>
        </w:rPr>
        <w:t>opóźnienia rozpoczęcia świadczenia usług, o których mowa w § 2 ust. 11, o więcej niż 7 dni w stosunku do umówionego terminu,</w:t>
      </w:r>
    </w:p>
    <w:p w:rsidR="00EB3B40" w:rsidRPr="00EB3B40" w:rsidRDefault="00EB3B40" w:rsidP="008D6C33">
      <w:pPr>
        <w:numPr>
          <w:ilvl w:val="0"/>
          <w:numId w:val="30"/>
        </w:numPr>
        <w:spacing w:line="276" w:lineRule="auto"/>
        <w:ind w:left="851" w:hanging="425"/>
        <w:jc w:val="both"/>
        <w:rPr>
          <w:rFonts w:ascii="Arial" w:hAnsi="Arial" w:cs="Arial"/>
        </w:rPr>
      </w:pPr>
      <w:r w:rsidRPr="00EB3B40">
        <w:rPr>
          <w:rFonts w:ascii="Arial" w:hAnsi="Arial" w:cs="Arial"/>
        </w:rPr>
        <w:t xml:space="preserve">zaistnienia przerwy w świadczeniu wszystkich usług telekomunikacyjnych objętych niniejszą Umową na terytorium Rzeczypospolitej Polskiej trwającej nie mniej niż </w:t>
      </w:r>
      <w:r w:rsidRPr="00EB3B40">
        <w:rPr>
          <w:rFonts w:ascii="Arial" w:hAnsi="Arial" w:cs="Arial"/>
        </w:rPr>
        <w:br w:type="textWrapping" w:clear="all"/>
        <w:t>7 kolejnych dni,</w:t>
      </w:r>
    </w:p>
    <w:p w:rsidR="00EB3B40" w:rsidRPr="00EB3B40" w:rsidRDefault="00EB3B40" w:rsidP="008D6C33">
      <w:pPr>
        <w:numPr>
          <w:ilvl w:val="0"/>
          <w:numId w:val="30"/>
        </w:numPr>
        <w:spacing w:line="276" w:lineRule="auto"/>
        <w:ind w:left="851" w:hanging="425"/>
        <w:jc w:val="both"/>
        <w:rPr>
          <w:rFonts w:ascii="Arial" w:hAnsi="Arial" w:cs="Arial"/>
        </w:rPr>
      </w:pPr>
      <w:r w:rsidRPr="00EB3B40">
        <w:rPr>
          <w:rFonts w:ascii="Arial" w:hAnsi="Arial" w:cs="Arial"/>
        </w:rPr>
        <w:t>w wypadku niewykonania bądź nienależytego wykonania przedmiotu umowy, pomimo uprzedniego pisemnego wezwania przez Zamawiającego do zaniechania uchybień, przy czym przez niewykonanie przedmiotu umowy Strony rozumieją całkowite i nieuzasadnione zaprzestanie świadczenia wszystkich usług określonych w umowie przez Wykonawcę na rzecz Zamawiającego a przez nienależyte wykonanie przedmiotu umowy, Strony rozumieją nieuzasadniony, całkowity brak działań Wykonawcy w celu przywrócenia działania usług objętych umową na terytorium Rzeczypospolitej Polskiej. Termin wyznaczony przez Zamawiający do usunięcia nieprawidłowości nie będzie krótszy niż 7 dni roboczych.</w:t>
      </w:r>
    </w:p>
    <w:p w:rsidR="00EB3B40" w:rsidRPr="00EB3B40" w:rsidRDefault="00EB3B40" w:rsidP="008D6C33">
      <w:pPr>
        <w:numPr>
          <w:ilvl w:val="0"/>
          <w:numId w:val="30"/>
        </w:numPr>
        <w:spacing w:line="276" w:lineRule="auto"/>
        <w:ind w:left="851" w:hanging="425"/>
        <w:jc w:val="both"/>
        <w:rPr>
          <w:rFonts w:ascii="Arial" w:hAnsi="Arial" w:cs="Arial"/>
        </w:rPr>
      </w:pPr>
      <w:r w:rsidRPr="00EB3B40">
        <w:rPr>
          <w:rFonts w:ascii="Arial" w:hAnsi="Arial" w:cs="Arial"/>
        </w:rPr>
        <w:t>jeżeli opóźnienie, o którym mowa w ust. 1 pkt 1), przekroczy 20 dni.</w:t>
      </w:r>
    </w:p>
    <w:p w:rsidR="00EB3B40" w:rsidRPr="00EB3B40" w:rsidRDefault="00EB3B40" w:rsidP="008D6C33">
      <w:pPr>
        <w:numPr>
          <w:ilvl w:val="0"/>
          <w:numId w:val="21"/>
        </w:numPr>
        <w:tabs>
          <w:tab w:val="clear" w:pos="720"/>
          <w:tab w:val="num" w:pos="426"/>
        </w:tabs>
        <w:spacing w:line="276" w:lineRule="auto"/>
        <w:ind w:left="426" w:hanging="426"/>
        <w:jc w:val="both"/>
        <w:rPr>
          <w:rFonts w:ascii="Arial" w:hAnsi="Arial" w:cs="Arial"/>
        </w:rPr>
      </w:pPr>
      <w:r w:rsidRPr="00EB3B40">
        <w:rPr>
          <w:rFonts w:ascii="Arial" w:hAnsi="Arial" w:cs="Arial"/>
        </w:rPr>
        <w:t xml:space="preserve">Zamawiający może od umowy odstąpić w terminie do 30 dni od dnia wystąpienia którejkolwiek z okoliczności, o których mowa w ust. </w:t>
      </w:r>
      <w:r w:rsidR="008D6C33">
        <w:rPr>
          <w:rFonts w:ascii="Arial" w:hAnsi="Arial" w:cs="Arial"/>
        </w:rPr>
        <w:t>5</w:t>
      </w:r>
      <w:r w:rsidRPr="00EB3B40">
        <w:rPr>
          <w:rFonts w:ascii="Arial" w:hAnsi="Arial" w:cs="Arial"/>
        </w:rPr>
        <w:t>.</w:t>
      </w:r>
    </w:p>
    <w:p w:rsidR="00EB3B40" w:rsidRPr="00EB3B40" w:rsidRDefault="00EB3B40" w:rsidP="008D6C33">
      <w:pPr>
        <w:numPr>
          <w:ilvl w:val="0"/>
          <w:numId w:val="21"/>
        </w:numPr>
        <w:tabs>
          <w:tab w:val="clear" w:pos="720"/>
          <w:tab w:val="num" w:pos="426"/>
        </w:tabs>
        <w:spacing w:line="276" w:lineRule="auto"/>
        <w:ind w:left="426" w:hanging="426"/>
        <w:jc w:val="both"/>
        <w:rPr>
          <w:rFonts w:ascii="Arial" w:hAnsi="Arial" w:cs="Arial"/>
        </w:rPr>
      </w:pPr>
      <w:r w:rsidRPr="00EB3B40">
        <w:rPr>
          <w:rFonts w:ascii="Arial" w:hAnsi="Arial" w:cs="Arial"/>
        </w:rPr>
        <w:t>Zamawiający przed odstąpieniem od umowy wezwie Wykonawcę do świadczenia zgodnego z przedmiotem umowy oraz wyznaczy Wykonawcy</w:t>
      </w:r>
      <w:r w:rsidR="001C2F46">
        <w:rPr>
          <w:rFonts w:ascii="Arial" w:hAnsi="Arial" w:cs="Arial"/>
        </w:rPr>
        <w:t xml:space="preserve"> w tym celu dodatkowy termin,  </w:t>
      </w:r>
      <w:r w:rsidRPr="00EB3B40">
        <w:rPr>
          <w:rFonts w:ascii="Arial" w:hAnsi="Arial" w:cs="Arial"/>
        </w:rPr>
        <w:t>a po bezskutecznym upływie tego terminu Zamawiający od Umowy odstąpi.</w:t>
      </w:r>
    </w:p>
    <w:p w:rsidR="00EB3B40" w:rsidRPr="00EB3B40" w:rsidRDefault="00EB3B40" w:rsidP="008D6C33">
      <w:pPr>
        <w:numPr>
          <w:ilvl w:val="0"/>
          <w:numId w:val="21"/>
        </w:numPr>
        <w:tabs>
          <w:tab w:val="clear" w:pos="720"/>
          <w:tab w:val="num" w:pos="426"/>
        </w:tabs>
        <w:spacing w:line="276" w:lineRule="auto"/>
        <w:ind w:left="426" w:hanging="426"/>
        <w:jc w:val="both"/>
        <w:rPr>
          <w:rFonts w:ascii="Arial" w:hAnsi="Arial" w:cs="Arial"/>
        </w:rPr>
      </w:pPr>
      <w:r w:rsidRPr="00EB3B40">
        <w:rPr>
          <w:rFonts w:ascii="Arial" w:hAnsi="Arial" w:cs="Arial"/>
        </w:rPr>
        <w:t>Zamawiający może dochodzić odszkodowania przewyższającego wysokość kar umownych na zasadach ogólnych.</w:t>
      </w:r>
    </w:p>
    <w:p w:rsidR="00EB3B40" w:rsidRPr="001C2F46" w:rsidRDefault="00EB3B40" w:rsidP="008D6C33">
      <w:pPr>
        <w:numPr>
          <w:ilvl w:val="0"/>
          <w:numId w:val="21"/>
        </w:numPr>
        <w:tabs>
          <w:tab w:val="clear" w:pos="720"/>
          <w:tab w:val="num" w:pos="426"/>
        </w:tabs>
        <w:spacing w:line="276" w:lineRule="auto"/>
        <w:ind w:left="426" w:hanging="426"/>
        <w:jc w:val="both"/>
        <w:rPr>
          <w:rFonts w:ascii="Arial" w:hAnsi="Arial" w:cs="Arial"/>
        </w:rPr>
      </w:pPr>
      <w:r w:rsidRPr="00EB3B40">
        <w:rPr>
          <w:rFonts w:ascii="Arial" w:hAnsi="Arial" w:cs="Arial"/>
        </w:rPr>
        <w:t xml:space="preserve">Wykonawca upoważnia Zamawiającego do potrącania naliczonych kar umownych </w:t>
      </w:r>
      <w:r w:rsidRPr="00EB3B40">
        <w:rPr>
          <w:rFonts w:ascii="Arial" w:hAnsi="Arial" w:cs="Arial"/>
        </w:rPr>
        <w:br/>
        <w:t xml:space="preserve">z bieżącego wynagrodzenia należnego Wykonawcy. Zapłata kar umownych nastąpi </w:t>
      </w:r>
      <w:r w:rsidRPr="00EB3B40">
        <w:rPr>
          <w:rFonts w:ascii="Arial" w:hAnsi="Arial" w:cs="Arial"/>
        </w:rPr>
        <w:br/>
        <w:t>w ciągu 14 dni od dnia wystawienia przez Zamawiającego noty obciążeniowej.</w:t>
      </w:r>
    </w:p>
    <w:p w:rsidR="00BA5C36" w:rsidRDefault="00BA5C36" w:rsidP="00EB3B40">
      <w:pPr>
        <w:spacing w:line="276" w:lineRule="auto"/>
        <w:ind w:left="360"/>
        <w:jc w:val="center"/>
        <w:rPr>
          <w:rFonts w:ascii="Arial" w:hAnsi="Arial" w:cs="Arial"/>
          <w:b/>
        </w:rPr>
      </w:pPr>
    </w:p>
    <w:p w:rsidR="006C751A" w:rsidRDefault="006C751A" w:rsidP="00EB3B40">
      <w:pPr>
        <w:spacing w:line="276" w:lineRule="auto"/>
        <w:ind w:left="360"/>
        <w:jc w:val="center"/>
        <w:rPr>
          <w:rFonts w:ascii="Arial" w:hAnsi="Arial" w:cs="Arial"/>
          <w:b/>
        </w:rPr>
      </w:pPr>
    </w:p>
    <w:p w:rsidR="006C751A" w:rsidRDefault="006C751A" w:rsidP="00EB3B40">
      <w:pPr>
        <w:spacing w:line="276" w:lineRule="auto"/>
        <w:ind w:left="360"/>
        <w:jc w:val="center"/>
        <w:rPr>
          <w:rFonts w:ascii="Arial" w:hAnsi="Arial" w:cs="Arial"/>
          <w:b/>
        </w:rPr>
      </w:pPr>
    </w:p>
    <w:p w:rsidR="00EB3B40" w:rsidRPr="00EB3B40" w:rsidRDefault="00EB3B40" w:rsidP="00EB3B40">
      <w:pPr>
        <w:spacing w:line="276" w:lineRule="auto"/>
        <w:ind w:left="360"/>
        <w:jc w:val="center"/>
        <w:rPr>
          <w:rFonts w:ascii="Arial" w:hAnsi="Arial" w:cs="Arial"/>
          <w:b/>
        </w:rPr>
      </w:pPr>
      <w:r w:rsidRPr="00EB3B40">
        <w:rPr>
          <w:rFonts w:ascii="Arial" w:hAnsi="Arial" w:cs="Arial"/>
          <w:b/>
        </w:rPr>
        <w:t>§ 11</w:t>
      </w:r>
    </w:p>
    <w:p w:rsidR="00EB3B40" w:rsidRPr="00EB3B40" w:rsidRDefault="00EB3B40" w:rsidP="00544950">
      <w:pPr>
        <w:overflowPunct w:val="0"/>
        <w:spacing w:line="276" w:lineRule="auto"/>
        <w:jc w:val="center"/>
        <w:rPr>
          <w:rFonts w:ascii="Arial" w:hAnsi="Arial" w:cs="Arial"/>
        </w:rPr>
      </w:pPr>
      <w:r w:rsidRPr="00EB3B40">
        <w:rPr>
          <w:rFonts w:ascii="Arial" w:hAnsi="Arial" w:cs="Arial"/>
          <w:b/>
        </w:rPr>
        <w:t>PODWYKONAWSTWO</w:t>
      </w:r>
    </w:p>
    <w:p w:rsidR="00544950" w:rsidRPr="00C03184" w:rsidRDefault="00544950" w:rsidP="00544950">
      <w:pPr>
        <w:jc w:val="center"/>
        <w:rPr>
          <w:rFonts w:ascii="Arial" w:hAnsi="Arial" w:cs="Arial"/>
          <w:b/>
          <w:i/>
        </w:rPr>
      </w:pPr>
      <w:r>
        <w:rPr>
          <w:rFonts w:ascii="Arial" w:hAnsi="Arial" w:cs="Arial"/>
          <w:b/>
          <w:i/>
        </w:rPr>
        <w:t>(</w:t>
      </w:r>
      <w:r w:rsidRPr="00C03184">
        <w:rPr>
          <w:rFonts w:ascii="Arial" w:hAnsi="Arial" w:cs="Arial"/>
          <w:b/>
          <w:i/>
        </w:rPr>
        <w:t>zostanie wypełnione opcjonalnie)</w:t>
      </w:r>
    </w:p>
    <w:p w:rsidR="00544950" w:rsidRPr="00E42932" w:rsidRDefault="00544950" w:rsidP="00544950">
      <w:pPr>
        <w:rPr>
          <w:rFonts w:ascii="Arial" w:hAnsi="Arial" w:cs="Arial"/>
        </w:rPr>
      </w:pPr>
      <w:r w:rsidRPr="00E42932">
        <w:rPr>
          <w:rFonts w:ascii="Arial" w:hAnsi="Arial" w:cs="Arial"/>
        </w:rPr>
        <w:t>Wykonawca ma prawo korzystania z usług Podwykonawców w trakcie realizacji niniejszej umowy.</w:t>
      </w:r>
    </w:p>
    <w:p w:rsidR="00544950" w:rsidRPr="00E42932" w:rsidRDefault="00544950" w:rsidP="00544950">
      <w:pPr>
        <w:rPr>
          <w:rFonts w:ascii="Arial" w:hAnsi="Arial" w:cs="Arial"/>
        </w:rPr>
      </w:pPr>
      <w:r w:rsidRPr="00E42932">
        <w:rPr>
          <w:rFonts w:ascii="Arial" w:hAnsi="Arial" w:cs="Arial"/>
        </w:rPr>
        <w:t>W takim przypadku Wykonawca będzie korzystał z następujących Podwykonawców:</w:t>
      </w:r>
    </w:p>
    <w:p w:rsidR="00544950" w:rsidRPr="00E42932" w:rsidRDefault="00544950" w:rsidP="00544950">
      <w:pPr>
        <w:ind w:left="709"/>
        <w:rPr>
          <w:rFonts w:ascii="Arial" w:hAnsi="Arial" w:cs="Arial"/>
        </w:rPr>
      </w:pPr>
      <w:r w:rsidRPr="00E42932">
        <w:rPr>
          <w:rFonts w:ascii="Arial" w:hAnsi="Arial" w:cs="Arial"/>
        </w:rPr>
        <w:t xml:space="preserve">    a)………………………………………. w zakresie……………………………………</w:t>
      </w:r>
    </w:p>
    <w:p w:rsidR="00544950" w:rsidRPr="00E42932" w:rsidRDefault="00544950" w:rsidP="00544950">
      <w:pPr>
        <w:ind w:left="709"/>
        <w:rPr>
          <w:rFonts w:ascii="Arial" w:hAnsi="Arial" w:cs="Arial"/>
        </w:rPr>
      </w:pPr>
    </w:p>
    <w:p w:rsidR="00544950" w:rsidRPr="00E42932" w:rsidRDefault="00544950" w:rsidP="00544950">
      <w:pPr>
        <w:ind w:left="709"/>
        <w:rPr>
          <w:rFonts w:ascii="Arial" w:hAnsi="Arial" w:cs="Arial"/>
        </w:rPr>
      </w:pPr>
      <w:r w:rsidRPr="00E42932">
        <w:rPr>
          <w:rFonts w:ascii="Arial" w:hAnsi="Arial" w:cs="Arial"/>
        </w:rPr>
        <w:t xml:space="preserve">    b)……………………………………… w zakresie…………………………………… </w:t>
      </w:r>
    </w:p>
    <w:p w:rsidR="00544950" w:rsidRPr="00E42932" w:rsidRDefault="00544950" w:rsidP="00544950">
      <w:pPr>
        <w:ind w:left="709"/>
        <w:rPr>
          <w:rFonts w:ascii="Arial" w:hAnsi="Arial" w:cs="Arial"/>
        </w:rPr>
      </w:pPr>
    </w:p>
    <w:p w:rsidR="00544950" w:rsidRPr="00C03184" w:rsidRDefault="00544950" w:rsidP="00544950">
      <w:pPr>
        <w:jc w:val="center"/>
        <w:rPr>
          <w:rFonts w:ascii="Arial" w:hAnsi="Arial" w:cs="Arial"/>
          <w:b/>
          <w:i/>
        </w:rPr>
      </w:pPr>
      <w:r w:rsidRPr="00C03184">
        <w:rPr>
          <w:rFonts w:ascii="Arial" w:hAnsi="Arial" w:cs="Arial"/>
          <w:b/>
          <w:i/>
        </w:rPr>
        <w:t>(dotyczy przypadku, gdy Wykonawca nie korzysta z Podwykonawców)</w:t>
      </w:r>
    </w:p>
    <w:p w:rsidR="00544950" w:rsidRPr="00E42932" w:rsidRDefault="00544950" w:rsidP="00544950">
      <w:pPr>
        <w:jc w:val="both"/>
        <w:rPr>
          <w:rFonts w:ascii="Arial" w:hAnsi="Arial" w:cs="Arial"/>
        </w:rPr>
      </w:pPr>
      <w:r w:rsidRPr="00E42932">
        <w:rPr>
          <w:rFonts w:ascii="Arial" w:hAnsi="Arial" w:cs="Arial"/>
        </w:rPr>
        <w:t xml:space="preserve">Zgodnie z oświadczeniem złożonym przez Wykonawcę nie będzie on korzystał </w:t>
      </w:r>
      <w:r>
        <w:rPr>
          <w:rFonts w:ascii="Arial" w:hAnsi="Arial" w:cs="Arial"/>
        </w:rPr>
        <w:br/>
      </w:r>
      <w:r w:rsidRPr="00E42932">
        <w:rPr>
          <w:rFonts w:ascii="Arial" w:hAnsi="Arial" w:cs="Arial"/>
        </w:rPr>
        <w:t>z Podwykonawców.</w:t>
      </w:r>
    </w:p>
    <w:p w:rsidR="001C2F46" w:rsidRDefault="001C2F46" w:rsidP="00544950">
      <w:pPr>
        <w:spacing w:line="276" w:lineRule="auto"/>
        <w:rPr>
          <w:rFonts w:ascii="Arial" w:hAnsi="Arial" w:cs="Arial"/>
          <w:b/>
        </w:rPr>
      </w:pPr>
    </w:p>
    <w:p w:rsidR="00EB3B40" w:rsidRPr="00EB3B40" w:rsidRDefault="00EB3B40" w:rsidP="00EB3B40">
      <w:pPr>
        <w:spacing w:line="276" w:lineRule="auto"/>
        <w:ind w:left="360"/>
        <w:jc w:val="center"/>
        <w:rPr>
          <w:rFonts w:ascii="Arial" w:hAnsi="Arial" w:cs="Arial"/>
          <w:b/>
        </w:rPr>
      </w:pPr>
      <w:r w:rsidRPr="00EB3B40">
        <w:rPr>
          <w:rFonts w:ascii="Arial" w:hAnsi="Arial" w:cs="Arial"/>
          <w:b/>
        </w:rPr>
        <w:t>§ 12</w:t>
      </w:r>
    </w:p>
    <w:p w:rsidR="00EB3B40" w:rsidRPr="00EB3B40" w:rsidRDefault="00EB3B40" w:rsidP="00544950">
      <w:pPr>
        <w:spacing w:line="276" w:lineRule="auto"/>
        <w:ind w:left="360"/>
        <w:jc w:val="center"/>
        <w:rPr>
          <w:rFonts w:ascii="Arial" w:hAnsi="Arial" w:cs="Arial"/>
        </w:rPr>
      </w:pPr>
      <w:r w:rsidRPr="00EB3B40">
        <w:rPr>
          <w:rFonts w:ascii="Arial" w:hAnsi="Arial" w:cs="Arial"/>
          <w:b/>
        </w:rPr>
        <w:t>POSTANOWIENIA KOŃCOWE</w:t>
      </w:r>
    </w:p>
    <w:p w:rsidR="00EB3B40" w:rsidRPr="00EB3B40" w:rsidRDefault="00EB3B40" w:rsidP="008D6C33">
      <w:pPr>
        <w:numPr>
          <w:ilvl w:val="0"/>
          <w:numId w:val="22"/>
        </w:numPr>
        <w:tabs>
          <w:tab w:val="clear" w:pos="720"/>
          <w:tab w:val="num" w:pos="426"/>
        </w:tabs>
        <w:spacing w:line="276" w:lineRule="auto"/>
        <w:ind w:left="426" w:hanging="426"/>
        <w:jc w:val="both"/>
        <w:rPr>
          <w:rFonts w:ascii="Arial" w:hAnsi="Arial" w:cs="Arial"/>
        </w:rPr>
      </w:pPr>
      <w:r w:rsidRPr="00EB3B40">
        <w:rPr>
          <w:rFonts w:ascii="Arial" w:hAnsi="Arial" w:cs="Arial"/>
        </w:rPr>
        <w:t>Wszelkie zmiany umowy wymagają formy pisemnej pod rygorem nieważności.</w:t>
      </w:r>
    </w:p>
    <w:p w:rsidR="00EB3B40" w:rsidRPr="00EB3B40" w:rsidRDefault="00EB3B40" w:rsidP="008D6C33">
      <w:pPr>
        <w:numPr>
          <w:ilvl w:val="0"/>
          <w:numId w:val="22"/>
        </w:numPr>
        <w:tabs>
          <w:tab w:val="clear" w:pos="720"/>
          <w:tab w:val="num" w:pos="426"/>
        </w:tabs>
        <w:spacing w:line="276" w:lineRule="auto"/>
        <w:ind w:left="426" w:hanging="426"/>
        <w:jc w:val="both"/>
        <w:rPr>
          <w:rFonts w:ascii="Arial" w:hAnsi="Arial" w:cs="Arial"/>
          <w:strike/>
        </w:rPr>
      </w:pPr>
      <w:r w:rsidRPr="00EB3B40">
        <w:rPr>
          <w:rFonts w:ascii="Arial" w:hAnsi="Arial" w:cs="Arial"/>
        </w:rPr>
        <w:t>Zamawiający przewiduje możliwość zmiany postanowień zawartej umowy na podstawie art. 142 ust. 5 ustawy Prawo zamówień publicznych. W takim przypadku wysokość wynagrodzenia</w:t>
      </w:r>
      <w:r w:rsidR="001A71A9">
        <w:rPr>
          <w:rFonts w:ascii="Arial" w:hAnsi="Arial" w:cs="Arial"/>
        </w:rPr>
        <w:t xml:space="preserve"> </w:t>
      </w:r>
      <w:r w:rsidRPr="00EB3B40">
        <w:rPr>
          <w:rFonts w:ascii="Arial" w:hAnsi="Arial" w:cs="Arial"/>
        </w:rPr>
        <w:t xml:space="preserve">ulegnie proporcjonalnie zmianie w następujący sposób: </w:t>
      </w:r>
    </w:p>
    <w:p w:rsidR="00EB3B40" w:rsidRPr="00EB3B40" w:rsidRDefault="00EB3B40" w:rsidP="008D6C33">
      <w:pPr>
        <w:numPr>
          <w:ilvl w:val="1"/>
          <w:numId w:val="31"/>
        </w:numPr>
        <w:autoSpaceDE w:val="0"/>
        <w:autoSpaceDN w:val="0"/>
        <w:adjustRightInd w:val="0"/>
        <w:spacing w:line="276" w:lineRule="auto"/>
        <w:ind w:left="851" w:hanging="425"/>
        <w:jc w:val="both"/>
        <w:rPr>
          <w:rFonts w:ascii="Arial" w:hAnsi="Arial" w:cs="Arial"/>
        </w:rPr>
      </w:pPr>
      <w:r w:rsidRPr="00EB3B40">
        <w:rPr>
          <w:rFonts w:ascii="Arial" w:hAnsi="Arial" w:cs="Arial"/>
        </w:rPr>
        <w:t xml:space="preserve">zmiana wysokości wynagrodzenia obowiązywać będzie od dnia wejścia w życie zmian o których mowa w art. 142 ust. 5 ustawy Prawo zamówień publicznych, </w:t>
      </w:r>
    </w:p>
    <w:p w:rsidR="00EB3B40" w:rsidRPr="00EB3B40" w:rsidRDefault="00EB3B40" w:rsidP="008D6C33">
      <w:pPr>
        <w:numPr>
          <w:ilvl w:val="1"/>
          <w:numId w:val="31"/>
        </w:numPr>
        <w:autoSpaceDE w:val="0"/>
        <w:autoSpaceDN w:val="0"/>
        <w:adjustRightInd w:val="0"/>
        <w:spacing w:line="276" w:lineRule="auto"/>
        <w:ind w:left="851" w:hanging="425"/>
        <w:jc w:val="both"/>
        <w:rPr>
          <w:rFonts w:ascii="Arial" w:hAnsi="Arial" w:cs="Arial"/>
        </w:rPr>
      </w:pPr>
      <w:r w:rsidRPr="00EB3B40">
        <w:rPr>
          <w:rFonts w:ascii="Arial" w:hAnsi="Arial" w:cs="Arial"/>
        </w:rPr>
        <w:t xml:space="preserve">w przypadku zmiany stawki podatku od towarów i usług wartość netto wynagrodzenia Wykonawcy nie zmieni się, a określona w aneksie do umowy wartość brutto wynagrodzenia zostanie wyliczona na podstawie nowych przepisów, </w:t>
      </w:r>
    </w:p>
    <w:p w:rsidR="00EB3B40" w:rsidRPr="00EB3B40" w:rsidRDefault="00EB3B40" w:rsidP="008D6C33">
      <w:pPr>
        <w:numPr>
          <w:ilvl w:val="1"/>
          <w:numId w:val="31"/>
        </w:numPr>
        <w:autoSpaceDE w:val="0"/>
        <w:autoSpaceDN w:val="0"/>
        <w:adjustRightInd w:val="0"/>
        <w:spacing w:line="276" w:lineRule="auto"/>
        <w:ind w:left="851" w:hanging="425"/>
        <w:jc w:val="both"/>
        <w:rPr>
          <w:rFonts w:ascii="Arial" w:hAnsi="Arial" w:cs="Arial"/>
        </w:rPr>
      </w:pPr>
      <w:r w:rsidRPr="00EB3B40">
        <w:rPr>
          <w:rFonts w:ascii="Arial" w:hAnsi="Arial" w:cs="Arial"/>
        </w:rPr>
        <w:t>w przypadku zmiany minimalnego wynagrodzenia za pracę albo wysokości minimalnej stawki godzinowej ustalonych na podstawie przepisów ustawy z dnia 10 października 2002r. o minimalnym wynagrodzeniu za pracę (</w:t>
      </w:r>
      <w:proofErr w:type="spellStart"/>
      <w:r w:rsidRPr="00EB3B40">
        <w:rPr>
          <w:rFonts w:ascii="Arial" w:hAnsi="Arial" w:cs="Arial"/>
        </w:rPr>
        <w:t>t.j</w:t>
      </w:r>
      <w:proofErr w:type="spellEnd"/>
      <w:r w:rsidRPr="00EB3B40">
        <w:rPr>
          <w:rFonts w:ascii="Arial" w:hAnsi="Arial" w:cs="Arial"/>
        </w:rPr>
        <w:t xml:space="preserve">. Dz. U. z 2018 r. poz. 2177), wynagrodzenie Wykonawcy ulegnie zmianie o wartość wykazanych kosztów ponoszonych przez Wykonawcę, z tytułu zmiany wynagrodzeń osób bezpośrednio wykonujących czynności przy realizacji pozostałej do wykonania części umowy, do wysokości aktualnie obowiązującego minimalnego wynagrodzenia, z uwzględnieniem wszystkich obciążeń publicznoprawnych od kwoty zmienionego minimalnego wynagrodzenia, </w:t>
      </w:r>
    </w:p>
    <w:p w:rsidR="00687475" w:rsidRDefault="00EB3B40" w:rsidP="008D6C33">
      <w:pPr>
        <w:numPr>
          <w:ilvl w:val="1"/>
          <w:numId w:val="31"/>
        </w:numPr>
        <w:autoSpaceDE w:val="0"/>
        <w:autoSpaceDN w:val="0"/>
        <w:adjustRightInd w:val="0"/>
        <w:spacing w:line="276" w:lineRule="auto"/>
        <w:ind w:left="851" w:hanging="425"/>
        <w:jc w:val="both"/>
        <w:rPr>
          <w:rFonts w:ascii="Arial" w:hAnsi="Arial" w:cs="Arial"/>
        </w:rPr>
      </w:pPr>
      <w:r w:rsidRPr="00EB3B40">
        <w:rPr>
          <w:rFonts w:ascii="Arial" w:hAnsi="Arial" w:cs="Arial"/>
        </w:rPr>
        <w:t xml:space="preserve">w przypadku zmiany zasad podlegania ubezpieczeniom społecznym lub ubezpieczeniu zdrowotnemu lub wysokości stawki składki na ubezpieczenie społeczne lub zdrowotne, wynagrodzenie Wykonawcy ulegnie zmianie o wartość wykazanego kosztu ponoszonego przez Wykonawcę, w celu uwzględnienia tej zmiany, przy zachowaniu dotychczasowej kwoty netto wynagrodzenia osób bezpośrednio wykonujących czynności przy realizacji pozostałej do wykonania części  umowy, </w:t>
      </w:r>
    </w:p>
    <w:p w:rsidR="00E04FE2" w:rsidRPr="00E04FE2" w:rsidRDefault="00687475" w:rsidP="008D6C33">
      <w:pPr>
        <w:numPr>
          <w:ilvl w:val="1"/>
          <w:numId w:val="31"/>
        </w:numPr>
        <w:autoSpaceDE w:val="0"/>
        <w:autoSpaceDN w:val="0"/>
        <w:adjustRightInd w:val="0"/>
        <w:spacing w:line="276" w:lineRule="auto"/>
        <w:ind w:left="851" w:hanging="425"/>
        <w:jc w:val="both"/>
        <w:rPr>
          <w:rFonts w:ascii="Arial" w:hAnsi="Arial" w:cs="Arial"/>
        </w:rPr>
      </w:pPr>
      <w:r>
        <w:rPr>
          <w:rFonts w:ascii="Arial" w:hAnsi="Arial" w:cs="Arial"/>
        </w:rPr>
        <w:t xml:space="preserve">w przypadku zmiany </w:t>
      </w:r>
      <w:r w:rsidRPr="009653E2">
        <w:rPr>
          <w:rFonts w:ascii="Arial" w:hAnsi="Arial" w:cs="Arial"/>
          <w:color w:val="000000" w:themeColor="text1"/>
        </w:rPr>
        <w:t xml:space="preserve">zasad gromadzenia i wysokości wpłat do pracowniczych planów kapitałowych, o których mowa w ustawie z dnia 4 października 2018 r. </w:t>
      </w:r>
      <w:r>
        <w:rPr>
          <w:rFonts w:ascii="Arial" w:hAnsi="Arial" w:cs="Arial"/>
          <w:color w:val="000000" w:themeColor="text1"/>
        </w:rPr>
        <w:br/>
      </w:r>
      <w:r w:rsidRPr="009653E2">
        <w:rPr>
          <w:rFonts w:ascii="Arial" w:hAnsi="Arial" w:cs="Arial"/>
          <w:color w:val="000000" w:themeColor="text1"/>
        </w:rPr>
        <w:t>o pracowniczych planach kapitałowych</w:t>
      </w:r>
      <w:bookmarkStart w:id="0" w:name="mip44787966"/>
      <w:bookmarkEnd w:id="0"/>
      <w:r w:rsidR="008D6C33">
        <w:rPr>
          <w:rFonts w:ascii="Arial" w:hAnsi="Arial" w:cs="Arial"/>
          <w:color w:val="000000" w:themeColor="text1"/>
        </w:rPr>
        <w:t xml:space="preserve"> </w:t>
      </w:r>
    </w:p>
    <w:p w:rsidR="00687475" w:rsidRPr="009653E2" w:rsidRDefault="00E04FE2" w:rsidP="00E04FE2">
      <w:pPr>
        <w:autoSpaceDE w:val="0"/>
        <w:autoSpaceDN w:val="0"/>
        <w:adjustRightInd w:val="0"/>
        <w:spacing w:line="276" w:lineRule="auto"/>
        <w:ind w:left="851"/>
        <w:jc w:val="both"/>
        <w:rPr>
          <w:rFonts w:ascii="Arial" w:hAnsi="Arial" w:cs="Arial"/>
        </w:rPr>
      </w:pPr>
      <w:r>
        <w:rPr>
          <w:rFonts w:ascii="Arial" w:hAnsi="Arial" w:cs="Arial"/>
          <w:color w:val="000000" w:themeColor="text1"/>
        </w:rPr>
        <w:t>- j</w:t>
      </w:r>
      <w:r w:rsidR="00687475" w:rsidRPr="009653E2">
        <w:rPr>
          <w:rFonts w:ascii="Arial" w:hAnsi="Arial" w:cs="Arial"/>
          <w:color w:val="000000" w:themeColor="text1"/>
        </w:rPr>
        <w:t>eżeli zmiany te będą miały wpływ na koszty wykonania zamówienia przez Wykonawcę,</w:t>
      </w:r>
    </w:p>
    <w:p w:rsidR="00EB3B40" w:rsidRPr="00EB3B40" w:rsidRDefault="00EB3B40" w:rsidP="008D6C33">
      <w:pPr>
        <w:numPr>
          <w:ilvl w:val="1"/>
          <w:numId w:val="31"/>
        </w:numPr>
        <w:autoSpaceDE w:val="0"/>
        <w:autoSpaceDN w:val="0"/>
        <w:adjustRightInd w:val="0"/>
        <w:spacing w:line="276" w:lineRule="auto"/>
        <w:ind w:left="851" w:hanging="425"/>
        <w:jc w:val="both"/>
        <w:rPr>
          <w:rFonts w:ascii="Arial" w:hAnsi="Arial" w:cs="Arial"/>
        </w:rPr>
      </w:pPr>
      <w:r w:rsidRPr="00EB3B40">
        <w:rPr>
          <w:rFonts w:ascii="Arial" w:hAnsi="Arial" w:cs="Arial"/>
        </w:rPr>
        <w:t>w przypadkach o których mowa w ppkt b)-</w:t>
      </w:r>
      <w:r w:rsidR="008D6C33">
        <w:rPr>
          <w:rFonts w:ascii="Arial" w:hAnsi="Arial" w:cs="Arial"/>
        </w:rPr>
        <w:t>e</w:t>
      </w:r>
      <w:r w:rsidRPr="00EB3B40">
        <w:rPr>
          <w:rFonts w:ascii="Arial" w:hAnsi="Arial" w:cs="Arial"/>
        </w:rPr>
        <w:t xml:space="preserve">) wprowadzenie zmian wysokości wynagrodzenia wymaga uprzedniego złożenia wniosku dokumentującego wpływ zmian na koszty wykonania zamówienia przez Wykonawcę w terminie od dnia opublikowania przepisów dokonujących tych zmian do 30 dnia od dnia ich wejścia w życie, </w:t>
      </w:r>
    </w:p>
    <w:p w:rsidR="00EB3B40" w:rsidRPr="00EB3B40" w:rsidRDefault="00EB3B40" w:rsidP="008D6C33">
      <w:pPr>
        <w:numPr>
          <w:ilvl w:val="1"/>
          <w:numId w:val="31"/>
        </w:numPr>
        <w:autoSpaceDE w:val="0"/>
        <w:autoSpaceDN w:val="0"/>
        <w:adjustRightInd w:val="0"/>
        <w:spacing w:line="276" w:lineRule="auto"/>
        <w:ind w:left="851" w:hanging="425"/>
        <w:jc w:val="both"/>
        <w:rPr>
          <w:rFonts w:ascii="Arial" w:hAnsi="Arial" w:cs="Arial"/>
        </w:rPr>
      </w:pPr>
      <w:r w:rsidRPr="00EB3B40">
        <w:rPr>
          <w:rFonts w:ascii="Arial" w:hAnsi="Arial" w:cs="Arial"/>
        </w:rPr>
        <w:t>nie zawarcie w terminie jednego miesiąca od dnia zło</w:t>
      </w:r>
      <w:r w:rsidR="001C2F46">
        <w:rPr>
          <w:rFonts w:ascii="Arial" w:hAnsi="Arial" w:cs="Arial"/>
        </w:rPr>
        <w:t xml:space="preserve">żenia wniosku, o którym mowa w </w:t>
      </w:r>
      <w:r w:rsidRPr="00EB3B40">
        <w:rPr>
          <w:rFonts w:ascii="Arial" w:hAnsi="Arial" w:cs="Arial"/>
        </w:rPr>
        <w:t xml:space="preserve">ppkt </w:t>
      </w:r>
      <w:r w:rsidR="008D6C33">
        <w:rPr>
          <w:rFonts w:ascii="Arial" w:hAnsi="Arial" w:cs="Arial"/>
        </w:rPr>
        <w:t>f</w:t>
      </w:r>
      <w:r w:rsidRPr="00EB3B40">
        <w:rPr>
          <w:rFonts w:ascii="Arial" w:hAnsi="Arial" w:cs="Arial"/>
        </w:rPr>
        <w:t>) porozumienia w sprawie odpowiedniej zmiany wynagrodzenia uprawnia strony do rozwiązania umowy z zachowaniem trzymiesięcznego okresu wypowiedzenia, ze skutkiem nie wcześniejszym niż na koniec miesiąca.</w:t>
      </w:r>
    </w:p>
    <w:p w:rsidR="00AC3A3A" w:rsidRDefault="00EB3B40" w:rsidP="008D6C33">
      <w:pPr>
        <w:numPr>
          <w:ilvl w:val="0"/>
          <w:numId w:val="22"/>
        </w:numPr>
        <w:tabs>
          <w:tab w:val="clear" w:pos="720"/>
          <w:tab w:val="num" w:pos="426"/>
        </w:tabs>
        <w:spacing w:line="276" w:lineRule="auto"/>
        <w:ind w:left="426" w:hanging="426"/>
        <w:jc w:val="both"/>
        <w:rPr>
          <w:rFonts w:ascii="Arial" w:hAnsi="Arial" w:cs="Arial"/>
        </w:rPr>
      </w:pPr>
      <w:r w:rsidRPr="00EB3B40">
        <w:rPr>
          <w:rFonts w:ascii="Arial" w:hAnsi="Arial" w:cs="Arial"/>
        </w:rPr>
        <w:t xml:space="preserve">Oprócz przypadków przewidzianych w Kodeksie Cywilnym, Zamawiający może od umowy odstąpić w razie wystąpienia istotnej zmiany okoliczności powodującej, że wykonanie umowy nie leży w interesie publicznym, czego nie można było przewidzieć w chwili zawarcia umowy, lub dalsze wykonywanie umowy może grozić istotnemu interesowi bezpieczeństwa państwa lub bezpieczeństwu publicznemu - w terminie 30 dni od dnia powzięcia wiadomości o tych okolicznościach. </w:t>
      </w:r>
      <w:r w:rsidR="00397E8F">
        <w:rPr>
          <w:rFonts w:ascii="Arial" w:hAnsi="Arial" w:cs="Arial"/>
        </w:rPr>
        <w:t xml:space="preserve">Odstąpienie od umowy następuje z dniem pisemnego zawiadomienia Wykonawcy o przyczynie odstąpienia od umowy. </w:t>
      </w:r>
      <w:r w:rsidRPr="00EB3B40">
        <w:rPr>
          <w:rFonts w:ascii="Arial" w:hAnsi="Arial" w:cs="Arial"/>
        </w:rPr>
        <w:t>W takim przypadku Wykonawca może żądać wynagrodzenia wyłącznie za zrealizowaną część umowy.</w:t>
      </w:r>
    </w:p>
    <w:p w:rsidR="00882B75" w:rsidRDefault="00AC3A3A" w:rsidP="008D6C33">
      <w:pPr>
        <w:numPr>
          <w:ilvl w:val="0"/>
          <w:numId w:val="22"/>
        </w:numPr>
        <w:tabs>
          <w:tab w:val="clear" w:pos="720"/>
          <w:tab w:val="num" w:pos="426"/>
        </w:tabs>
        <w:spacing w:line="276" w:lineRule="auto"/>
        <w:ind w:left="426" w:hanging="426"/>
        <w:jc w:val="both"/>
        <w:rPr>
          <w:rFonts w:ascii="Arial" w:hAnsi="Arial" w:cs="Arial"/>
        </w:rPr>
      </w:pPr>
      <w:r w:rsidRPr="00AC3A3A">
        <w:rPr>
          <w:rFonts w:ascii="Arial" w:hAnsi="Arial" w:cs="Arial"/>
        </w:rPr>
        <w:t>Wykonawca zobowiązany jest zapewnić, by w czasie realizacji Przedmiotu umowy zatrudniać n</w:t>
      </w:r>
      <w:r w:rsidR="008D6C33">
        <w:rPr>
          <w:rFonts w:ascii="Arial" w:hAnsi="Arial" w:cs="Arial"/>
        </w:rPr>
        <w:t>a podstawie umowy o pracę, osobę wykonującą</w:t>
      </w:r>
      <w:r w:rsidRPr="00AC3A3A">
        <w:rPr>
          <w:rFonts w:ascii="Arial" w:hAnsi="Arial" w:cs="Arial"/>
        </w:rPr>
        <w:t xml:space="preserve"> </w:t>
      </w:r>
      <w:r w:rsidRPr="00882B75">
        <w:rPr>
          <w:rFonts w:ascii="Arial" w:hAnsi="Arial" w:cs="Arial"/>
        </w:rPr>
        <w:t>czynności wskazane</w:t>
      </w:r>
      <w:r w:rsidRPr="00882B75">
        <w:rPr>
          <w:rFonts w:ascii="Arial" w:hAnsi="Arial" w:cs="Arial"/>
        </w:rPr>
        <w:br/>
        <w:t>w Załączniku nr 1 do umowy.</w:t>
      </w:r>
      <w:r w:rsidR="008D6C33">
        <w:rPr>
          <w:rFonts w:ascii="Arial" w:hAnsi="Arial" w:cs="Arial"/>
        </w:rPr>
        <w:t xml:space="preserve"> Obowiązek zatrudnienia ww. osoby </w:t>
      </w:r>
      <w:r w:rsidRPr="00882B75">
        <w:rPr>
          <w:rFonts w:ascii="Arial" w:hAnsi="Arial" w:cs="Arial"/>
        </w:rPr>
        <w:t>na podstawie umowy o pracę obejmuje zarówno Wykonawcę, Podwykonawcę jak i dalszych podwykonawców.</w:t>
      </w:r>
    </w:p>
    <w:p w:rsidR="00882B75" w:rsidRDefault="00AC3A3A" w:rsidP="008D6C33">
      <w:pPr>
        <w:numPr>
          <w:ilvl w:val="0"/>
          <w:numId w:val="22"/>
        </w:numPr>
        <w:tabs>
          <w:tab w:val="clear" w:pos="720"/>
          <w:tab w:val="num" w:pos="426"/>
        </w:tabs>
        <w:spacing w:line="276" w:lineRule="auto"/>
        <w:ind w:left="426" w:hanging="426"/>
        <w:jc w:val="both"/>
        <w:rPr>
          <w:rFonts w:ascii="Arial" w:hAnsi="Arial" w:cs="Arial"/>
        </w:rPr>
      </w:pPr>
      <w:r w:rsidRPr="00882B75">
        <w:rPr>
          <w:rFonts w:ascii="Arial" w:hAnsi="Arial" w:cs="Arial"/>
        </w:rPr>
        <w:t>Wykonawca w terminie 3 dni od dnia zawarcia umowy przedłoży Zamawiającemu imienną listę personelu.</w:t>
      </w:r>
    </w:p>
    <w:p w:rsidR="00882B75" w:rsidRDefault="00AC3A3A" w:rsidP="008D6C33">
      <w:pPr>
        <w:numPr>
          <w:ilvl w:val="0"/>
          <w:numId w:val="22"/>
        </w:numPr>
        <w:tabs>
          <w:tab w:val="clear" w:pos="720"/>
          <w:tab w:val="num" w:pos="426"/>
        </w:tabs>
        <w:spacing w:line="276" w:lineRule="auto"/>
        <w:ind w:left="426" w:hanging="426"/>
        <w:jc w:val="both"/>
        <w:rPr>
          <w:rFonts w:ascii="Arial" w:hAnsi="Arial" w:cs="Arial"/>
        </w:rPr>
      </w:pPr>
      <w:r w:rsidRPr="00882B75">
        <w:rPr>
          <w:rFonts w:ascii="Arial" w:hAnsi="Arial" w:cs="Arial"/>
        </w:rPr>
        <w:t xml:space="preserve">Wykonawca zobowiązany jest do umożliwienia Zamawiającemu kontroli wykonywania przedmiotu umowy w każdym czasie, w terminie wskazanym przez Zamawiającego </w:t>
      </w:r>
      <w:r w:rsidRPr="00882B75">
        <w:rPr>
          <w:rFonts w:ascii="Arial" w:hAnsi="Arial" w:cs="Arial"/>
        </w:rPr>
        <w:br/>
        <w:t>w siedzibie Wykonawcy lub innym miejscu faktycznego wykonywania przedmiotu umowy.</w:t>
      </w:r>
    </w:p>
    <w:p w:rsidR="00AC3A3A" w:rsidRPr="00D71B74" w:rsidRDefault="00AC3A3A" w:rsidP="008D6C33">
      <w:pPr>
        <w:numPr>
          <w:ilvl w:val="0"/>
          <w:numId w:val="22"/>
        </w:numPr>
        <w:tabs>
          <w:tab w:val="clear" w:pos="720"/>
          <w:tab w:val="num" w:pos="426"/>
        </w:tabs>
        <w:spacing w:line="276" w:lineRule="auto"/>
        <w:ind w:left="426" w:hanging="426"/>
        <w:jc w:val="both"/>
        <w:rPr>
          <w:rFonts w:ascii="Arial" w:hAnsi="Arial" w:cs="Arial"/>
        </w:rPr>
      </w:pPr>
      <w:r w:rsidRPr="00882B75">
        <w:rPr>
          <w:rFonts w:ascii="Arial" w:hAnsi="Arial" w:cs="Arial"/>
        </w:rPr>
        <w:t xml:space="preserve">W trakcie realizacji przedmiotu umowy, na każde wezwanie Zamawiającego, </w:t>
      </w:r>
      <w:r w:rsidRPr="00882B75">
        <w:rPr>
          <w:rFonts w:ascii="Arial" w:hAnsi="Arial" w:cs="Arial"/>
        </w:rPr>
        <w:br/>
        <w:t>w wyznaczonym w tym wezwaniu terminie, Wykonawca przedłoży Zamawiającemu wskazane poniżej dowody w celu potwierdzenia spełniania wymogu zatrudnienia</w:t>
      </w:r>
      <w:r w:rsidR="008D6C33">
        <w:rPr>
          <w:rFonts w:ascii="Arial" w:hAnsi="Arial" w:cs="Arial"/>
        </w:rPr>
        <w:br/>
        <w:t>na podstawie umowy o pracę osoby wykonującej wskazaną</w:t>
      </w:r>
      <w:r w:rsidRPr="00882B75">
        <w:rPr>
          <w:rFonts w:ascii="Arial" w:hAnsi="Arial" w:cs="Arial"/>
        </w:rPr>
        <w:t xml:space="preserve"> przez Zamawiającego</w:t>
      </w:r>
      <w:r w:rsidR="008D6C33">
        <w:rPr>
          <w:rFonts w:ascii="Arial" w:hAnsi="Arial" w:cs="Arial"/>
        </w:rPr>
        <w:t xml:space="preserve"> czynność</w:t>
      </w:r>
      <w:r w:rsidRPr="00882B75">
        <w:rPr>
          <w:rFonts w:ascii="Arial" w:hAnsi="Arial" w:cs="Arial"/>
        </w:rPr>
        <w:t>. Zamawiający jest uprawniony według własnego wyboru do żądani</w:t>
      </w:r>
      <w:r w:rsidRPr="00D71B74">
        <w:rPr>
          <w:rFonts w:ascii="Arial" w:hAnsi="Arial" w:cs="Arial"/>
        </w:rPr>
        <w:t xml:space="preserve">a: </w:t>
      </w:r>
    </w:p>
    <w:p w:rsidR="00AC3A3A" w:rsidRPr="00F8433E" w:rsidRDefault="00AC3A3A" w:rsidP="0020525C">
      <w:pPr>
        <w:pStyle w:val="Akapitzlist"/>
        <w:numPr>
          <w:ilvl w:val="0"/>
          <w:numId w:val="34"/>
        </w:numPr>
        <w:suppressAutoHyphens/>
        <w:overflowPunct w:val="0"/>
        <w:autoSpaceDE w:val="0"/>
        <w:spacing w:line="276" w:lineRule="auto"/>
        <w:jc w:val="both"/>
        <w:textAlignment w:val="baseline"/>
        <w:rPr>
          <w:rFonts w:ascii="Arial" w:hAnsi="Arial" w:cs="Arial"/>
        </w:rPr>
      </w:pPr>
      <w:r w:rsidRPr="00F8433E">
        <w:rPr>
          <w:rFonts w:ascii="Arial" w:hAnsi="Arial" w:cs="Arial"/>
        </w:rPr>
        <w:t>oświadczenia Wykonawcy o zatrudnieniu</w:t>
      </w:r>
      <w:r w:rsidR="008D6C33">
        <w:rPr>
          <w:rFonts w:ascii="Arial" w:hAnsi="Arial" w:cs="Arial"/>
        </w:rPr>
        <w:t xml:space="preserve"> na podstawie umowy o pracę osoby wykonującej czynność, której</w:t>
      </w:r>
      <w:r w:rsidRPr="00F8433E">
        <w:rPr>
          <w:rFonts w:ascii="Arial" w:hAnsi="Arial" w:cs="Arial"/>
        </w:rPr>
        <w:t xml:space="preserve"> dotyczy wezwanie Zamawiającego</w:t>
      </w:r>
      <w:r w:rsidR="00E04FE2">
        <w:rPr>
          <w:rFonts w:ascii="Arial" w:hAnsi="Arial" w:cs="Arial"/>
        </w:rPr>
        <w:t>,</w:t>
      </w:r>
      <w:r w:rsidRPr="00F8433E">
        <w:rPr>
          <w:rFonts w:ascii="Arial" w:hAnsi="Arial" w:cs="Arial"/>
        </w:rPr>
        <w:t xml:space="preserve"> </w:t>
      </w:r>
    </w:p>
    <w:p w:rsidR="00882B75" w:rsidRPr="00E04FE2" w:rsidRDefault="00AC3A3A" w:rsidP="0020525C">
      <w:pPr>
        <w:pStyle w:val="Akapitzlist"/>
        <w:numPr>
          <w:ilvl w:val="0"/>
          <w:numId w:val="34"/>
        </w:numPr>
        <w:suppressAutoHyphens/>
        <w:overflowPunct w:val="0"/>
        <w:autoSpaceDE w:val="0"/>
        <w:spacing w:line="276" w:lineRule="auto"/>
        <w:jc w:val="both"/>
        <w:textAlignment w:val="baseline"/>
        <w:rPr>
          <w:rFonts w:ascii="Arial" w:hAnsi="Arial" w:cs="Arial"/>
        </w:rPr>
      </w:pPr>
      <w:r w:rsidRPr="00E04FE2">
        <w:rPr>
          <w:rFonts w:ascii="Arial" w:hAnsi="Arial" w:cs="Arial"/>
        </w:rPr>
        <w:t>poświadczoną za zgodność z oryginałem odpowiednio p</w:t>
      </w:r>
      <w:r w:rsidR="008D6C33" w:rsidRPr="00E04FE2">
        <w:rPr>
          <w:rFonts w:ascii="Arial" w:hAnsi="Arial" w:cs="Arial"/>
        </w:rPr>
        <w:t>rzez Wykonawcę, kopię umowy o pracę osoby wykonującej</w:t>
      </w:r>
      <w:r w:rsidRPr="00E04FE2">
        <w:rPr>
          <w:rFonts w:ascii="Arial" w:hAnsi="Arial" w:cs="Arial"/>
        </w:rPr>
        <w:t xml:space="preserve"> w trakcie</w:t>
      </w:r>
      <w:r w:rsidR="008D6C33" w:rsidRPr="00E04FE2">
        <w:rPr>
          <w:rFonts w:ascii="Arial" w:hAnsi="Arial" w:cs="Arial"/>
        </w:rPr>
        <w:t xml:space="preserve"> realizacji zamówienia czynność, której</w:t>
      </w:r>
      <w:r w:rsidRPr="00E04FE2">
        <w:rPr>
          <w:rFonts w:ascii="Arial" w:hAnsi="Arial" w:cs="Arial"/>
        </w:rPr>
        <w:t xml:space="preserve"> dotyczy ww. oświadczenie Wykonawcy</w:t>
      </w:r>
      <w:r w:rsidR="00E04FE2" w:rsidRPr="00E04FE2">
        <w:rPr>
          <w:rFonts w:ascii="Arial" w:hAnsi="Arial" w:cs="Arial"/>
        </w:rPr>
        <w:t>,</w:t>
      </w:r>
      <w:r w:rsidRPr="00E04FE2">
        <w:rPr>
          <w:rFonts w:ascii="Arial" w:hAnsi="Arial" w:cs="Arial"/>
        </w:rPr>
        <w:t xml:space="preserve"> </w:t>
      </w:r>
    </w:p>
    <w:p w:rsidR="00E04FE2" w:rsidRPr="00E04FE2" w:rsidRDefault="0020525C" w:rsidP="0020525C">
      <w:pPr>
        <w:pStyle w:val="Akapitzlist"/>
        <w:numPr>
          <w:ilvl w:val="0"/>
          <w:numId w:val="34"/>
        </w:numPr>
        <w:shd w:val="clear" w:color="auto" w:fill="FFFFFF"/>
        <w:spacing w:line="276" w:lineRule="auto"/>
        <w:jc w:val="both"/>
        <w:rPr>
          <w:rFonts w:ascii="Arial" w:hAnsi="Arial" w:cs="Arial"/>
          <w:color w:val="000000" w:themeColor="text1"/>
        </w:rPr>
      </w:pPr>
      <w:r w:rsidRPr="00E04FE2">
        <w:rPr>
          <w:rFonts w:ascii="Arial" w:hAnsi="Arial" w:cs="Arial"/>
          <w:color w:val="000000" w:themeColor="text1"/>
        </w:rPr>
        <w:t>innych dokumentów</w:t>
      </w:r>
      <w:bookmarkStart w:id="1" w:name="mip48591099"/>
      <w:bookmarkEnd w:id="1"/>
      <w:r w:rsidRPr="00E04FE2">
        <w:rPr>
          <w:rFonts w:ascii="Arial" w:hAnsi="Arial" w:cs="Arial"/>
          <w:color w:val="000000" w:themeColor="text1"/>
        </w:rPr>
        <w:t xml:space="preserve"> </w:t>
      </w:r>
    </w:p>
    <w:p w:rsidR="0020525C" w:rsidRPr="00E04FE2" w:rsidRDefault="00E04FE2" w:rsidP="00E04FE2">
      <w:pPr>
        <w:shd w:val="clear" w:color="auto" w:fill="FFFFFF"/>
        <w:spacing w:line="276" w:lineRule="auto"/>
        <w:ind w:left="717"/>
        <w:jc w:val="both"/>
        <w:rPr>
          <w:rFonts w:ascii="Arial" w:hAnsi="Arial" w:cs="Arial"/>
          <w:color w:val="000000" w:themeColor="text1"/>
        </w:rPr>
      </w:pPr>
      <w:r w:rsidRPr="00E04FE2">
        <w:rPr>
          <w:rFonts w:ascii="Arial" w:hAnsi="Arial" w:cs="Arial"/>
          <w:color w:val="000000" w:themeColor="text1"/>
        </w:rPr>
        <w:t xml:space="preserve">- </w:t>
      </w:r>
      <w:r w:rsidR="0020525C" w:rsidRPr="00E04FE2">
        <w:rPr>
          <w:rFonts w:ascii="Arial" w:hAnsi="Arial" w:cs="Arial"/>
          <w:color w:val="000000" w:themeColor="text1"/>
        </w:rPr>
        <w:t xml:space="preserve">zawierających informacje, w tym dane osobowe, niezbędne do weryfikacji zatrudnienia na podstawie umowy o pracę, w szczególności imię </w:t>
      </w:r>
      <w:r w:rsidR="0020525C" w:rsidRPr="00E04FE2">
        <w:rPr>
          <w:rFonts w:ascii="Arial" w:hAnsi="Arial" w:cs="Arial"/>
          <w:color w:val="000000" w:themeColor="text1"/>
        </w:rPr>
        <w:br/>
        <w:t>i nazwisko zatrudnionego pracownika, datę zawarcia umowy o pracę, rodzaj umowy o pracę oraz zakres obowiązków pracownika.</w:t>
      </w:r>
    </w:p>
    <w:p w:rsidR="00AC3A3A" w:rsidRPr="009653E2" w:rsidRDefault="00AC3A3A" w:rsidP="0020525C">
      <w:pPr>
        <w:pStyle w:val="Akapitzlist"/>
        <w:numPr>
          <w:ilvl w:val="0"/>
          <w:numId w:val="22"/>
        </w:numPr>
        <w:suppressAutoHyphens/>
        <w:overflowPunct w:val="0"/>
        <w:autoSpaceDE w:val="0"/>
        <w:spacing w:line="276" w:lineRule="auto"/>
        <w:jc w:val="both"/>
        <w:textAlignment w:val="baseline"/>
        <w:rPr>
          <w:rFonts w:ascii="Arial" w:hAnsi="Arial" w:cs="Arial"/>
        </w:rPr>
      </w:pPr>
      <w:r w:rsidRPr="009653E2">
        <w:rPr>
          <w:rFonts w:ascii="Arial" w:hAnsi="Arial" w:cs="Arial"/>
        </w:rPr>
        <w:t>W przypadku stwierdzenia braku spełnienia przez Wykonawcę, Podwykonawcę lub dalszych podwyk</w:t>
      </w:r>
      <w:r w:rsidR="008D6C33">
        <w:rPr>
          <w:rFonts w:ascii="Arial" w:hAnsi="Arial" w:cs="Arial"/>
        </w:rPr>
        <w:t>onawców wymogu zatrudnienia osoby wykonującej</w:t>
      </w:r>
      <w:r w:rsidR="00F80E71">
        <w:rPr>
          <w:rFonts w:ascii="Arial" w:hAnsi="Arial" w:cs="Arial"/>
        </w:rPr>
        <w:t xml:space="preserve"> określoną przez Zamawiającego czynność</w:t>
      </w:r>
      <w:r w:rsidRPr="009653E2">
        <w:rPr>
          <w:rFonts w:ascii="Arial" w:hAnsi="Arial" w:cs="Arial"/>
        </w:rPr>
        <w:t xml:space="preserve"> na podstawie umowy o pracę lub w przypadku braku wykazania lub przedłożenia Zamawiającemu dowodów w celu potwierdzenia spełniania wymogu zatrudniania na podstawie umowy o pracę przez</w:t>
      </w:r>
      <w:r w:rsidR="008D6C33">
        <w:rPr>
          <w:rFonts w:ascii="Arial" w:hAnsi="Arial" w:cs="Arial"/>
        </w:rPr>
        <w:t xml:space="preserve"> Wykonawcę lub Podwykonawcę osoby wykonującej wskazaną</w:t>
      </w:r>
      <w:r w:rsidRPr="009653E2">
        <w:rPr>
          <w:rFonts w:ascii="Arial" w:hAnsi="Arial" w:cs="Arial"/>
        </w:rPr>
        <w:t xml:space="preserve"> czyn</w:t>
      </w:r>
      <w:r w:rsidR="008D6C33">
        <w:rPr>
          <w:rFonts w:ascii="Arial" w:hAnsi="Arial" w:cs="Arial"/>
        </w:rPr>
        <w:t>ność</w:t>
      </w:r>
      <w:r w:rsidRPr="009653E2">
        <w:rPr>
          <w:rFonts w:ascii="Arial" w:hAnsi="Arial" w:cs="Arial"/>
        </w:rPr>
        <w:t xml:space="preserve"> w trakcie realizacji zamówienia, Zamawiający wezwie Wykonawcę, w wyznaczonym terminie</w:t>
      </w:r>
      <w:r w:rsidR="008D6C33">
        <w:rPr>
          <w:rFonts w:ascii="Arial" w:hAnsi="Arial" w:cs="Arial"/>
        </w:rPr>
        <w:t>,</w:t>
      </w:r>
      <w:r w:rsidRPr="009653E2">
        <w:rPr>
          <w:rFonts w:ascii="Arial" w:hAnsi="Arial" w:cs="Arial"/>
        </w:rPr>
        <w:t xml:space="preserve"> do usunięcia stwierdzonych naruszeń i przekazania Zamawiającemu odpowiedniej dokumentacji p</w:t>
      </w:r>
      <w:r w:rsidR="008D6C33">
        <w:rPr>
          <w:rFonts w:ascii="Arial" w:hAnsi="Arial" w:cs="Arial"/>
        </w:rPr>
        <w:t>otwierdzającej zatrudnienie osoby na podstawie umowy o pracę</w:t>
      </w:r>
      <w:r w:rsidRPr="009653E2">
        <w:rPr>
          <w:rFonts w:ascii="Arial" w:hAnsi="Arial" w:cs="Arial"/>
        </w:rPr>
        <w:t>.</w:t>
      </w:r>
    </w:p>
    <w:p w:rsidR="00EB3B40" w:rsidRPr="00882B75" w:rsidRDefault="00EB3B40" w:rsidP="0020525C">
      <w:pPr>
        <w:numPr>
          <w:ilvl w:val="0"/>
          <w:numId w:val="22"/>
        </w:numPr>
        <w:tabs>
          <w:tab w:val="clear" w:pos="720"/>
          <w:tab w:val="num" w:pos="426"/>
        </w:tabs>
        <w:spacing w:line="276" w:lineRule="auto"/>
        <w:ind w:left="426" w:hanging="426"/>
        <w:jc w:val="both"/>
        <w:rPr>
          <w:rFonts w:ascii="Arial" w:hAnsi="Arial" w:cs="Arial"/>
        </w:rPr>
      </w:pPr>
      <w:r w:rsidRPr="00882B75">
        <w:rPr>
          <w:rFonts w:ascii="Arial" w:hAnsi="Arial" w:cs="Arial"/>
        </w:rPr>
        <w:t>W sprawach nieuregulowanych umową zastosowanie mają przepisy Kodeksu Cywilnego oraz ustaw: Prawo zamówień publicznych i Prawo telekomunikacyjne.</w:t>
      </w:r>
    </w:p>
    <w:p w:rsidR="00EB3B40" w:rsidRPr="00EB3B40" w:rsidRDefault="00EB3B40" w:rsidP="0020525C">
      <w:pPr>
        <w:numPr>
          <w:ilvl w:val="0"/>
          <w:numId w:val="22"/>
        </w:numPr>
        <w:tabs>
          <w:tab w:val="clear" w:pos="720"/>
          <w:tab w:val="num" w:pos="426"/>
        </w:tabs>
        <w:spacing w:line="276" w:lineRule="auto"/>
        <w:ind w:left="426" w:hanging="426"/>
        <w:jc w:val="both"/>
        <w:rPr>
          <w:rFonts w:ascii="Arial" w:hAnsi="Arial" w:cs="Arial"/>
        </w:rPr>
      </w:pPr>
      <w:r w:rsidRPr="00EB3B40">
        <w:rPr>
          <w:rFonts w:ascii="Arial" w:hAnsi="Arial" w:cs="Arial"/>
        </w:rPr>
        <w:t>Po zakończeniu umowy karty SIM i telefony komórkowe nie podlegają zwrotowi Wykonawcy.</w:t>
      </w:r>
    </w:p>
    <w:p w:rsidR="00EB3B40" w:rsidRPr="00EB3B40" w:rsidRDefault="00EB3B40" w:rsidP="0020525C">
      <w:pPr>
        <w:numPr>
          <w:ilvl w:val="0"/>
          <w:numId w:val="22"/>
        </w:numPr>
        <w:tabs>
          <w:tab w:val="clear" w:pos="720"/>
          <w:tab w:val="num" w:pos="426"/>
        </w:tabs>
        <w:spacing w:line="276" w:lineRule="auto"/>
        <w:ind w:left="426" w:hanging="426"/>
        <w:jc w:val="both"/>
        <w:rPr>
          <w:rFonts w:ascii="Arial" w:hAnsi="Arial" w:cs="Arial"/>
        </w:rPr>
      </w:pPr>
      <w:r w:rsidRPr="00EB3B40">
        <w:rPr>
          <w:rFonts w:ascii="Arial" w:hAnsi="Arial" w:cs="Arial"/>
        </w:rPr>
        <w:t xml:space="preserve">Strony zobowiązują się dążyć do polubownego rozwiązywania sporów wynikłych </w:t>
      </w:r>
      <w:r w:rsidRPr="00EB3B40">
        <w:rPr>
          <w:rFonts w:ascii="Arial" w:hAnsi="Arial" w:cs="Arial"/>
        </w:rPr>
        <w:br/>
        <w:t>z realizacji niniejszej umowy.</w:t>
      </w:r>
    </w:p>
    <w:p w:rsidR="00EB3B40" w:rsidRPr="00EB3B40" w:rsidRDefault="00EB3B40" w:rsidP="0020525C">
      <w:pPr>
        <w:numPr>
          <w:ilvl w:val="0"/>
          <w:numId w:val="22"/>
        </w:numPr>
        <w:tabs>
          <w:tab w:val="clear" w:pos="720"/>
          <w:tab w:val="num" w:pos="426"/>
        </w:tabs>
        <w:spacing w:line="276" w:lineRule="auto"/>
        <w:ind w:left="426" w:hanging="426"/>
        <w:jc w:val="both"/>
        <w:rPr>
          <w:rFonts w:ascii="Arial" w:hAnsi="Arial" w:cs="Arial"/>
        </w:rPr>
      </w:pPr>
      <w:r w:rsidRPr="00EB3B40">
        <w:rPr>
          <w:rFonts w:ascii="Arial" w:hAnsi="Arial" w:cs="Arial"/>
        </w:rPr>
        <w:t>Wszelkie spory wynikłe z realizacji umowy będą rozstrzygane przez Sąd właściwy dla siedziby Zamawiającego.</w:t>
      </w:r>
    </w:p>
    <w:p w:rsidR="00EB3B40" w:rsidRPr="00EB3B40" w:rsidRDefault="00EB3B40" w:rsidP="0020525C">
      <w:pPr>
        <w:numPr>
          <w:ilvl w:val="0"/>
          <w:numId w:val="22"/>
        </w:numPr>
        <w:tabs>
          <w:tab w:val="clear" w:pos="720"/>
          <w:tab w:val="num" w:pos="426"/>
        </w:tabs>
        <w:spacing w:line="276" w:lineRule="auto"/>
        <w:ind w:left="426" w:hanging="426"/>
        <w:jc w:val="both"/>
        <w:rPr>
          <w:rFonts w:ascii="Arial" w:hAnsi="Arial" w:cs="Arial"/>
        </w:rPr>
      </w:pPr>
      <w:r w:rsidRPr="00EB3B40">
        <w:rPr>
          <w:rFonts w:ascii="Arial" w:hAnsi="Arial" w:cs="Arial"/>
        </w:rPr>
        <w:t xml:space="preserve">Regulamin świadczenia usług telekomunikacyjnych Wykonawcy stanowi </w:t>
      </w:r>
      <w:r w:rsidRPr="00EB3B40">
        <w:rPr>
          <w:rFonts w:ascii="Arial" w:hAnsi="Arial" w:cs="Arial"/>
          <w:i/>
        </w:rPr>
        <w:t xml:space="preserve">Załącznik </w:t>
      </w:r>
      <w:r w:rsidR="001C2F46">
        <w:rPr>
          <w:rFonts w:ascii="Arial" w:hAnsi="Arial" w:cs="Arial"/>
          <w:i/>
        </w:rPr>
        <w:br/>
      </w:r>
      <w:r w:rsidRPr="00EB3B40">
        <w:rPr>
          <w:rFonts w:ascii="Arial" w:hAnsi="Arial" w:cs="Arial"/>
          <w:i/>
        </w:rPr>
        <w:t xml:space="preserve">nr </w:t>
      </w:r>
      <w:r w:rsidR="00E71763">
        <w:rPr>
          <w:rFonts w:ascii="Arial" w:hAnsi="Arial" w:cs="Arial"/>
          <w:i/>
        </w:rPr>
        <w:t>9</w:t>
      </w:r>
      <w:r w:rsidRPr="00EB3B40">
        <w:rPr>
          <w:rFonts w:ascii="Arial" w:hAnsi="Arial" w:cs="Arial"/>
        </w:rPr>
        <w:t xml:space="preserve"> do umowy, obowiązuje w zakresie niesprzecznym z postanowieniami niniejszej umowy i jest korzystny dla Zamawiającego. </w:t>
      </w:r>
    </w:p>
    <w:p w:rsidR="00EB3B40" w:rsidRPr="00EB3B40" w:rsidRDefault="00EB3B40" w:rsidP="0020525C">
      <w:pPr>
        <w:numPr>
          <w:ilvl w:val="0"/>
          <w:numId w:val="22"/>
        </w:numPr>
        <w:tabs>
          <w:tab w:val="clear" w:pos="720"/>
          <w:tab w:val="num" w:pos="426"/>
        </w:tabs>
        <w:spacing w:line="276" w:lineRule="auto"/>
        <w:ind w:left="426" w:hanging="426"/>
        <w:jc w:val="both"/>
        <w:rPr>
          <w:rFonts w:ascii="Arial" w:hAnsi="Arial" w:cs="Arial"/>
        </w:rPr>
      </w:pPr>
      <w:r w:rsidRPr="00EB3B40">
        <w:rPr>
          <w:rFonts w:ascii="Arial" w:hAnsi="Arial" w:cs="Arial"/>
        </w:rPr>
        <w:t>Załączniki do niniejszej umowy stanowią jej integralną część.</w:t>
      </w:r>
    </w:p>
    <w:p w:rsidR="00EB3B40" w:rsidRPr="00EB3B40" w:rsidRDefault="00EB3B40" w:rsidP="0020525C">
      <w:pPr>
        <w:numPr>
          <w:ilvl w:val="0"/>
          <w:numId w:val="22"/>
        </w:numPr>
        <w:tabs>
          <w:tab w:val="clear" w:pos="720"/>
          <w:tab w:val="num" w:pos="426"/>
        </w:tabs>
        <w:spacing w:line="276" w:lineRule="auto"/>
        <w:ind w:left="426" w:hanging="426"/>
        <w:jc w:val="both"/>
        <w:rPr>
          <w:rFonts w:ascii="Arial" w:hAnsi="Arial" w:cs="Arial"/>
        </w:rPr>
      </w:pPr>
      <w:r w:rsidRPr="00EB3B40">
        <w:rPr>
          <w:rFonts w:ascii="Arial" w:hAnsi="Arial" w:cs="Arial"/>
        </w:rPr>
        <w:t>Umowę sporządzono w dwóch jednobrzmiących egzemplarzach, po jednej dla każdej ze stron.</w:t>
      </w:r>
    </w:p>
    <w:p w:rsidR="00EB3B40" w:rsidRPr="00EB3B40" w:rsidRDefault="00EB3B40" w:rsidP="00EB3B40">
      <w:pPr>
        <w:spacing w:line="276" w:lineRule="auto"/>
        <w:ind w:firstLine="360"/>
        <w:jc w:val="both"/>
        <w:rPr>
          <w:rFonts w:ascii="Arial" w:hAnsi="Arial" w:cs="Arial"/>
          <w:b/>
        </w:rPr>
      </w:pPr>
    </w:p>
    <w:p w:rsidR="00EB3B40" w:rsidRPr="00EB3B40" w:rsidRDefault="00EB3B40" w:rsidP="00EB3B40">
      <w:pPr>
        <w:spacing w:line="276" w:lineRule="auto"/>
        <w:ind w:left="360"/>
        <w:jc w:val="both"/>
        <w:rPr>
          <w:rFonts w:ascii="Arial" w:hAnsi="Arial" w:cs="Arial"/>
          <w:u w:val="single"/>
        </w:rPr>
      </w:pPr>
      <w:r w:rsidRPr="00EB3B40">
        <w:rPr>
          <w:rFonts w:ascii="Arial" w:hAnsi="Arial" w:cs="Arial"/>
          <w:u w:val="single"/>
        </w:rPr>
        <w:t>Wykaz załączników:</w:t>
      </w:r>
    </w:p>
    <w:p w:rsidR="00EB3B40" w:rsidRPr="00EB3B40" w:rsidRDefault="00EB3B40" w:rsidP="0020525C">
      <w:pPr>
        <w:numPr>
          <w:ilvl w:val="0"/>
          <w:numId w:val="26"/>
        </w:numPr>
        <w:spacing w:line="276" w:lineRule="auto"/>
        <w:jc w:val="both"/>
        <w:rPr>
          <w:rFonts w:ascii="Arial" w:hAnsi="Arial" w:cs="Arial"/>
        </w:rPr>
      </w:pPr>
      <w:r w:rsidRPr="00EB3B40">
        <w:rPr>
          <w:rFonts w:ascii="Arial" w:hAnsi="Arial" w:cs="Arial"/>
        </w:rPr>
        <w:t>Charakterystyka Grup oraz minimalne parametry techniczne telefonów komórkowych</w:t>
      </w:r>
    </w:p>
    <w:p w:rsidR="00EC5921" w:rsidRDefault="00EB3B40" w:rsidP="0020525C">
      <w:pPr>
        <w:numPr>
          <w:ilvl w:val="0"/>
          <w:numId w:val="26"/>
        </w:numPr>
        <w:spacing w:line="276" w:lineRule="auto"/>
        <w:jc w:val="both"/>
        <w:rPr>
          <w:rFonts w:ascii="Arial" w:hAnsi="Arial" w:cs="Arial"/>
        </w:rPr>
      </w:pPr>
      <w:r w:rsidRPr="00EB3B40">
        <w:rPr>
          <w:rFonts w:ascii="Arial" w:hAnsi="Arial" w:cs="Arial"/>
        </w:rPr>
        <w:t>Rozdzielnik ilościowo – wartościowy</w:t>
      </w:r>
    </w:p>
    <w:p w:rsidR="00EC5921" w:rsidRDefault="00EC5921" w:rsidP="0020525C">
      <w:pPr>
        <w:numPr>
          <w:ilvl w:val="0"/>
          <w:numId w:val="26"/>
        </w:numPr>
        <w:spacing w:line="276" w:lineRule="auto"/>
        <w:jc w:val="both"/>
        <w:rPr>
          <w:rFonts w:ascii="Arial" w:hAnsi="Arial" w:cs="Arial"/>
        </w:rPr>
      </w:pPr>
      <w:r>
        <w:rPr>
          <w:rFonts w:ascii="Arial" w:hAnsi="Arial" w:cs="Arial"/>
        </w:rPr>
        <w:t>Wykaz cen jednostkowych</w:t>
      </w:r>
    </w:p>
    <w:p w:rsidR="00EB3B40" w:rsidRPr="00EB3B40" w:rsidRDefault="00EB3B40" w:rsidP="0020525C">
      <w:pPr>
        <w:numPr>
          <w:ilvl w:val="0"/>
          <w:numId w:val="26"/>
        </w:numPr>
        <w:spacing w:line="276" w:lineRule="auto"/>
        <w:jc w:val="both"/>
        <w:rPr>
          <w:rFonts w:ascii="Arial" w:hAnsi="Arial" w:cs="Arial"/>
        </w:rPr>
      </w:pPr>
      <w:r w:rsidRPr="00EB3B40">
        <w:rPr>
          <w:rFonts w:ascii="Arial" w:hAnsi="Arial" w:cs="Arial"/>
        </w:rPr>
        <w:t>Rozdzielnik telefonów komórkowych</w:t>
      </w:r>
    </w:p>
    <w:p w:rsidR="00EB3B40" w:rsidRPr="00EB3B40" w:rsidRDefault="00EB3B40" w:rsidP="0020525C">
      <w:pPr>
        <w:numPr>
          <w:ilvl w:val="0"/>
          <w:numId w:val="26"/>
        </w:numPr>
        <w:spacing w:line="276" w:lineRule="auto"/>
        <w:jc w:val="both"/>
        <w:rPr>
          <w:rFonts w:ascii="Arial" w:hAnsi="Arial" w:cs="Arial"/>
        </w:rPr>
      </w:pPr>
      <w:r w:rsidRPr="00EB3B40">
        <w:rPr>
          <w:rFonts w:ascii="Arial" w:hAnsi="Arial" w:cs="Arial"/>
        </w:rPr>
        <w:t>Zamówienie kart SIM/telefonów komórkowych/urządzeń/akcesoriów</w:t>
      </w:r>
    </w:p>
    <w:p w:rsidR="00EB3B40" w:rsidRPr="00EB3B40" w:rsidRDefault="00EB3B40" w:rsidP="0020525C">
      <w:pPr>
        <w:numPr>
          <w:ilvl w:val="0"/>
          <w:numId w:val="26"/>
        </w:numPr>
        <w:spacing w:line="276" w:lineRule="auto"/>
        <w:jc w:val="both"/>
        <w:rPr>
          <w:rFonts w:ascii="Arial" w:hAnsi="Arial" w:cs="Arial"/>
        </w:rPr>
      </w:pPr>
      <w:r w:rsidRPr="00EB3B40">
        <w:rPr>
          <w:rFonts w:ascii="Arial" w:hAnsi="Arial" w:cs="Arial"/>
        </w:rPr>
        <w:t>Protokół przekazania kart SIM i numerów abonenckich</w:t>
      </w:r>
    </w:p>
    <w:p w:rsidR="00EB3B40" w:rsidRPr="00EB3B40" w:rsidRDefault="00EB3B40" w:rsidP="0020525C">
      <w:pPr>
        <w:numPr>
          <w:ilvl w:val="0"/>
          <w:numId w:val="26"/>
        </w:numPr>
        <w:spacing w:line="276" w:lineRule="auto"/>
        <w:jc w:val="both"/>
        <w:rPr>
          <w:rFonts w:ascii="Arial" w:hAnsi="Arial" w:cs="Arial"/>
        </w:rPr>
      </w:pPr>
      <w:r w:rsidRPr="00EB3B40">
        <w:rPr>
          <w:rFonts w:ascii="Arial" w:hAnsi="Arial" w:cs="Arial"/>
        </w:rPr>
        <w:t>Protokół Odbioru telefonów komórkowych/ urządzeń/akcesoriów</w:t>
      </w:r>
    </w:p>
    <w:p w:rsidR="00EB3B40" w:rsidRPr="00EB3B40" w:rsidRDefault="00EB3B40" w:rsidP="0020525C">
      <w:pPr>
        <w:numPr>
          <w:ilvl w:val="0"/>
          <w:numId w:val="26"/>
        </w:numPr>
        <w:spacing w:line="276" w:lineRule="auto"/>
        <w:jc w:val="both"/>
        <w:rPr>
          <w:rFonts w:ascii="Arial" w:hAnsi="Arial" w:cs="Arial"/>
        </w:rPr>
      </w:pPr>
      <w:r w:rsidRPr="00EB3B40">
        <w:rPr>
          <w:rFonts w:ascii="Arial" w:hAnsi="Arial" w:cs="Arial"/>
        </w:rPr>
        <w:t>Wykaz numerów telefonów użytkowanych w KRUS</w:t>
      </w:r>
    </w:p>
    <w:p w:rsidR="00EB3B40" w:rsidRPr="00EB3B40" w:rsidRDefault="00EB3B40" w:rsidP="0020525C">
      <w:pPr>
        <w:numPr>
          <w:ilvl w:val="0"/>
          <w:numId w:val="26"/>
        </w:numPr>
        <w:spacing w:line="276" w:lineRule="auto"/>
        <w:jc w:val="both"/>
        <w:rPr>
          <w:rFonts w:ascii="Arial" w:hAnsi="Arial" w:cs="Arial"/>
        </w:rPr>
      </w:pPr>
      <w:r w:rsidRPr="00EB3B40">
        <w:rPr>
          <w:rFonts w:ascii="Arial" w:hAnsi="Arial" w:cs="Arial"/>
        </w:rPr>
        <w:t>Regulamin świadczenia usług telekomunikacyjnych</w:t>
      </w:r>
    </w:p>
    <w:p w:rsidR="00EB3B40" w:rsidRPr="00EB3B40" w:rsidRDefault="00EB3B40" w:rsidP="00EB3B40">
      <w:pPr>
        <w:spacing w:line="276" w:lineRule="auto"/>
        <w:ind w:left="360"/>
        <w:jc w:val="both"/>
        <w:rPr>
          <w:rFonts w:ascii="Arial" w:hAnsi="Arial" w:cs="Arial"/>
        </w:rPr>
      </w:pPr>
    </w:p>
    <w:p w:rsidR="00EB3B40" w:rsidRPr="00EB3B40" w:rsidRDefault="00EB3B40" w:rsidP="00EB3B40">
      <w:pPr>
        <w:spacing w:line="276" w:lineRule="auto"/>
        <w:ind w:left="360"/>
        <w:jc w:val="both"/>
        <w:rPr>
          <w:rFonts w:ascii="Arial" w:hAnsi="Arial" w:cs="Arial"/>
          <w:b/>
        </w:rPr>
      </w:pPr>
    </w:p>
    <w:p w:rsidR="001C2F46" w:rsidRPr="00EB66FF" w:rsidRDefault="00EB3B40" w:rsidP="00EB66FF">
      <w:pPr>
        <w:spacing w:line="276" w:lineRule="auto"/>
        <w:ind w:left="360"/>
        <w:jc w:val="both"/>
        <w:rPr>
          <w:rFonts w:ascii="Arial" w:hAnsi="Arial" w:cs="Arial"/>
          <w:b/>
        </w:rPr>
      </w:pPr>
      <w:r w:rsidRPr="00EB3B40">
        <w:rPr>
          <w:rFonts w:ascii="Arial" w:hAnsi="Arial" w:cs="Arial"/>
          <w:b/>
        </w:rPr>
        <w:t>ZAMAWIAJĄCY</w:t>
      </w:r>
      <w:r w:rsidRPr="00EB3B40">
        <w:rPr>
          <w:rFonts w:ascii="Arial" w:hAnsi="Arial" w:cs="Arial"/>
          <w:b/>
        </w:rPr>
        <w:tab/>
      </w:r>
      <w:r w:rsidRPr="00EB3B40">
        <w:rPr>
          <w:rFonts w:ascii="Arial" w:hAnsi="Arial" w:cs="Arial"/>
          <w:b/>
        </w:rPr>
        <w:tab/>
      </w:r>
      <w:r w:rsidRPr="00EB3B40">
        <w:rPr>
          <w:rFonts w:ascii="Arial" w:hAnsi="Arial" w:cs="Arial"/>
          <w:b/>
        </w:rPr>
        <w:tab/>
      </w:r>
      <w:r w:rsidRPr="00EB3B40">
        <w:rPr>
          <w:rFonts w:ascii="Arial" w:hAnsi="Arial" w:cs="Arial"/>
          <w:b/>
        </w:rPr>
        <w:tab/>
      </w:r>
      <w:r w:rsidRPr="00EB3B40">
        <w:rPr>
          <w:rFonts w:ascii="Arial" w:hAnsi="Arial" w:cs="Arial"/>
          <w:b/>
        </w:rPr>
        <w:tab/>
      </w:r>
      <w:r w:rsidRPr="00EB3B40">
        <w:rPr>
          <w:rFonts w:ascii="Arial" w:hAnsi="Arial" w:cs="Arial"/>
          <w:b/>
        </w:rPr>
        <w:tab/>
      </w:r>
      <w:r w:rsidRPr="00EB3B40">
        <w:rPr>
          <w:rFonts w:ascii="Arial" w:hAnsi="Arial" w:cs="Arial"/>
          <w:b/>
        </w:rPr>
        <w:tab/>
        <w:t xml:space="preserve">WYKONAWCA </w:t>
      </w:r>
    </w:p>
    <w:p w:rsidR="00D71B74" w:rsidRDefault="00D71B74" w:rsidP="008F785B">
      <w:pPr>
        <w:pStyle w:val="Tekstpodstawowy"/>
        <w:rPr>
          <w:rFonts w:ascii="Arial" w:hAnsi="Arial" w:cs="Arial"/>
          <w:u w:val="single"/>
        </w:rPr>
      </w:pPr>
    </w:p>
    <w:p w:rsidR="00D71B74" w:rsidRDefault="00D71B74" w:rsidP="008F785B">
      <w:pPr>
        <w:pStyle w:val="Tekstpodstawowy"/>
        <w:rPr>
          <w:rFonts w:ascii="Arial" w:hAnsi="Arial" w:cs="Arial"/>
          <w:u w:val="single"/>
        </w:rPr>
      </w:pPr>
    </w:p>
    <w:p w:rsidR="00D71B74" w:rsidRDefault="00D71B74" w:rsidP="008F785B">
      <w:pPr>
        <w:pStyle w:val="Tekstpodstawowy"/>
        <w:rPr>
          <w:rFonts w:ascii="Arial" w:hAnsi="Arial" w:cs="Arial"/>
          <w:u w:val="single"/>
        </w:rPr>
      </w:pPr>
    </w:p>
    <w:p w:rsidR="00D71B74" w:rsidRDefault="00D71B74" w:rsidP="008F785B">
      <w:pPr>
        <w:pStyle w:val="Tekstpodstawowy"/>
        <w:rPr>
          <w:rFonts w:ascii="Arial" w:hAnsi="Arial" w:cs="Arial"/>
          <w:u w:val="single"/>
        </w:rPr>
      </w:pPr>
    </w:p>
    <w:p w:rsidR="00D71B74" w:rsidRDefault="00D71B74" w:rsidP="008F785B">
      <w:pPr>
        <w:pStyle w:val="Tekstpodstawowy"/>
        <w:rPr>
          <w:rFonts w:ascii="Arial" w:hAnsi="Arial" w:cs="Arial"/>
          <w:u w:val="single"/>
        </w:rPr>
      </w:pPr>
    </w:p>
    <w:p w:rsidR="00D71B74" w:rsidRDefault="00D71B74" w:rsidP="008F785B">
      <w:pPr>
        <w:pStyle w:val="Tekstpodstawowy"/>
        <w:rPr>
          <w:rFonts w:ascii="Arial" w:hAnsi="Arial" w:cs="Arial"/>
          <w:u w:val="single"/>
        </w:rPr>
      </w:pPr>
    </w:p>
    <w:p w:rsidR="00D71B74" w:rsidRDefault="00D71B74" w:rsidP="008F785B">
      <w:pPr>
        <w:pStyle w:val="Tekstpodstawowy"/>
        <w:rPr>
          <w:rFonts w:ascii="Arial" w:hAnsi="Arial" w:cs="Arial"/>
          <w:u w:val="single"/>
        </w:rPr>
      </w:pPr>
    </w:p>
    <w:p w:rsidR="00D71B74" w:rsidRDefault="00D71B74" w:rsidP="008F785B">
      <w:pPr>
        <w:pStyle w:val="Tekstpodstawowy"/>
        <w:rPr>
          <w:rFonts w:ascii="Arial" w:hAnsi="Arial" w:cs="Arial"/>
          <w:u w:val="single"/>
        </w:rPr>
      </w:pPr>
    </w:p>
    <w:p w:rsidR="00D71B74" w:rsidRDefault="00D71B74" w:rsidP="008F785B">
      <w:pPr>
        <w:pStyle w:val="Tekstpodstawowy"/>
        <w:rPr>
          <w:rFonts w:ascii="Arial" w:hAnsi="Arial" w:cs="Arial"/>
          <w:u w:val="single"/>
        </w:rPr>
      </w:pPr>
    </w:p>
    <w:p w:rsidR="00D71B74" w:rsidRDefault="00D71B74" w:rsidP="008F785B">
      <w:pPr>
        <w:pStyle w:val="Tekstpodstawowy"/>
        <w:rPr>
          <w:rFonts w:ascii="Arial" w:hAnsi="Arial" w:cs="Arial"/>
          <w:u w:val="single"/>
        </w:rPr>
      </w:pPr>
    </w:p>
    <w:p w:rsidR="00D71B74" w:rsidRDefault="00D71B74" w:rsidP="008F785B">
      <w:pPr>
        <w:pStyle w:val="Tekstpodstawowy"/>
        <w:rPr>
          <w:rFonts w:ascii="Arial" w:hAnsi="Arial" w:cs="Arial"/>
          <w:u w:val="single"/>
        </w:rPr>
      </w:pPr>
    </w:p>
    <w:p w:rsidR="00D71B74" w:rsidRPr="00D71B74" w:rsidRDefault="00D71B74" w:rsidP="00D71B74">
      <w:pPr>
        <w:tabs>
          <w:tab w:val="left" w:pos="2715"/>
        </w:tabs>
        <w:sectPr w:rsidR="00D71B74" w:rsidRPr="00D71B74" w:rsidSect="00670C99">
          <w:footerReference w:type="default" r:id="rId12"/>
          <w:pgSz w:w="11906" w:h="16838"/>
          <w:pgMar w:top="1134" w:right="1134" w:bottom="1134" w:left="1134" w:header="709" w:footer="709" w:gutter="0"/>
          <w:cols w:space="708"/>
          <w:docGrid w:linePitch="360"/>
        </w:sectPr>
      </w:pPr>
    </w:p>
    <w:p w:rsidR="00BB0B65" w:rsidRPr="00BB0B65" w:rsidRDefault="00BB0B65" w:rsidP="00BB0B65">
      <w:pPr>
        <w:jc w:val="right"/>
        <w:rPr>
          <w:rFonts w:ascii="Arial" w:hAnsi="Arial" w:cs="Arial"/>
        </w:rPr>
      </w:pPr>
      <w:r>
        <w:rPr>
          <w:rFonts w:ascii="Arial" w:hAnsi="Arial" w:cs="Arial"/>
          <w:b/>
        </w:rPr>
        <w:t>Załącznik nr 1</w:t>
      </w:r>
      <w:r w:rsidRPr="00260BDC">
        <w:rPr>
          <w:rFonts w:ascii="Arial" w:hAnsi="Arial" w:cs="Arial"/>
          <w:b/>
        </w:rPr>
        <w:t xml:space="preserve"> </w:t>
      </w:r>
      <w:r>
        <w:rPr>
          <w:rFonts w:ascii="Arial" w:hAnsi="Arial" w:cs="Arial"/>
        </w:rPr>
        <w:t>do umowy nr ……….</w:t>
      </w:r>
      <w:r w:rsidRPr="00BB0B65">
        <w:rPr>
          <w:rFonts w:ascii="Arial" w:hAnsi="Arial" w:cs="Arial"/>
        </w:rPr>
        <w:t xml:space="preserve"> z dnia </w:t>
      </w:r>
      <w:r>
        <w:rPr>
          <w:rFonts w:ascii="Arial" w:hAnsi="Arial" w:cs="Arial"/>
        </w:rPr>
        <w:t>……….</w:t>
      </w:r>
    </w:p>
    <w:p w:rsidR="00260BDC" w:rsidRDefault="00260BDC" w:rsidP="00D71B74">
      <w:pPr>
        <w:jc w:val="center"/>
        <w:rPr>
          <w:rFonts w:ascii="Arial" w:hAnsi="Arial" w:cs="Arial"/>
          <w:b/>
          <w:u w:val="single"/>
        </w:rPr>
      </w:pPr>
    </w:p>
    <w:p w:rsidR="00D71B74" w:rsidRDefault="00D71B74" w:rsidP="00D71B74">
      <w:pPr>
        <w:jc w:val="center"/>
        <w:rPr>
          <w:rFonts w:ascii="Arial" w:hAnsi="Arial" w:cs="Arial"/>
          <w:b/>
          <w:u w:val="single"/>
        </w:rPr>
      </w:pPr>
      <w:r w:rsidRPr="00D71B74">
        <w:rPr>
          <w:rFonts w:ascii="Arial" w:hAnsi="Arial" w:cs="Arial"/>
          <w:b/>
          <w:u w:val="single"/>
        </w:rPr>
        <w:t>Charakterystyka Grup oraz minimalne parametry techniczne telefonów komórkowych</w:t>
      </w:r>
    </w:p>
    <w:p w:rsidR="00260BDC" w:rsidRPr="00D71B74" w:rsidRDefault="00260BDC" w:rsidP="00D71B74">
      <w:pPr>
        <w:jc w:val="center"/>
        <w:rPr>
          <w:rFonts w:ascii="Arial" w:hAnsi="Arial" w:cs="Arial"/>
          <w:b/>
          <w:u w:val="single"/>
        </w:rPr>
      </w:pPr>
    </w:p>
    <w:p w:rsidR="00D71B74" w:rsidRPr="00D71B74" w:rsidRDefault="00D71B74" w:rsidP="00260BDC">
      <w:pPr>
        <w:spacing w:line="276" w:lineRule="auto"/>
        <w:jc w:val="both"/>
        <w:rPr>
          <w:rFonts w:ascii="Arial" w:hAnsi="Arial" w:cs="Arial"/>
        </w:rPr>
      </w:pPr>
      <w:r w:rsidRPr="00D71B74">
        <w:rPr>
          <w:rFonts w:ascii="Arial" w:hAnsi="Arial" w:cs="Arial"/>
        </w:rPr>
        <w:t xml:space="preserve">Dla celów niniejszej Umowy Zamawiający określił 3 grupy użytkowników telefonów komórkowych w KRUS. Wykonawca zapewnia dostarczenie </w:t>
      </w:r>
      <w:r w:rsidRPr="00EA7D7B">
        <w:rPr>
          <w:rFonts w:ascii="Arial" w:hAnsi="Arial" w:cs="Arial"/>
        </w:rPr>
        <w:t>51</w:t>
      </w:r>
      <w:r w:rsidR="009653E2" w:rsidRPr="00EA7D7B">
        <w:rPr>
          <w:rFonts w:ascii="Arial" w:hAnsi="Arial" w:cs="Arial"/>
        </w:rPr>
        <w:t>5</w:t>
      </w:r>
      <w:r w:rsidRPr="00D71B74">
        <w:rPr>
          <w:rFonts w:ascii="Arial" w:hAnsi="Arial" w:cs="Arial"/>
        </w:rPr>
        <w:t xml:space="preserve"> telefonów komórkowych dla użytkowników grup I, II i III. O zakwalifikowaniu telefonu do konkretnej grupy będzie decydowała jego detaliczna cena jednostkowa netto bez aktywacji, obowiązująca poza promocjami Wykonawcy w czasie realizacji zakupu, zamieszczona na stronie internetowej Wykonawcy w czasie realizacji zakupu, w miejscu przez niego wskazanym</w:t>
      </w:r>
      <w:r w:rsidR="00D661CB">
        <w:rPr>
          <w:rFonts w:ascii="Arial" w:hAnsi="Arial" w:cs="Arial"/>
        </w:rPr>
        <w:t>,</w:t>
      </w:r>
      <w:r w:rsidRPr="00D71B74">
        <w:rPr>
          <w:rFonts w:ascii="Arial" w:hAnsi="Arial" w:cs="Arial"/>
        </w:rPr>
        <w:t xml:space="preserve"> jak również spełnienie minimalnych parametrów technicznych wskazanych przez Zamawiającego dla poszczególnych grup.</w:t>
      </w:r>
    </w:p>
    <w:p w:rsidR="00260BDC" w:rsidRDefault="00D71B74" w:rsidP="00DF3129">
      <w:pPr>
        <w:spacing w:line="276" w:lineRule="auto"/>
        <w:jc w:val="both"/>
        <w:rPr>
          <w:rFonts w:ascii="Arial" w:hAnsi="Arial" w:cs="Arial"/>
        </w:rPr>
      </w:pPr>
      <w:r w:rsidRPr="00D71B74">
        <w:rPr>
          <w:rFonts w:ascii="Arial" w:hAnsi="Arial" w:cs="Arial"/>
        </w:rPr>
        <w:t>Wykonawca zapewnia w ramach abonamentu każdemu użytkownikowi możliwość korzystania z usług telefonii komórkowej w zakresie przewidzianym dla grupy, do której został przyporządkowany.</w:t>
      </w:r>
    </w:p>
    <w:p w:rsidR="00DF3129" w:rsidRPr="00D71B74" w:rsidRDefault="00DF3129" w:rsidP="00DF3129">
      <w:pPr>
        <w:spacing w:line="276" w:lineRule="auto"/>
        <w:jc w:val="both"/>
        <w:rPr>
          <w:rFonts w:ascii="Arial" w:hAnsi="Arial" w:cs="Arial"/>
        </w:rPr>
      </w:pPr>
    </w:p>
    <w:tbl>
      <w:tblPr>
        <w:tblW w:w="13860" w:type="dxa"/>
        <w:tblInd w:w="55" w:type="dxa"/>
        <w:tblCellMar>
          <w:left w:w="70" w:type="dxa"/>
          <w:right w:w="70" w:type="dxa"/>
        </w:tblCellMar>
        <w:tblLook w:val="04A0" w:firstRow="1" w:lastRow="0" w:firstColumn="1" w:lastColumn="0" w:noHBand="0" w:noVBand="1"/>
      </w:tblPr>
      <w:tblGrid>
        <w:gridCol w:w="1385"/>
        <w:gridCol w:w="5702"/>
        <w:gridCol w:w="3018"/>
        <w:gridCol w:w="3755"/>
      </w:tblGrid>
      <w:tr w:rsidR="00D71B74" w:rsidRPr="00260BDC" w:rsidTr="00BB0B65">
        <w:trPr>
          <w:trHeight w:val="660"/>
        </w:trPr>
        <w:tc>
          <w:tcPr>
            <w:tcW w:w="138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71B74" w:rsidRPr="00260BDC" w:rsidRDefault="00D71B74" w:rsidP="00BB0B65">
            <w:pPr>
              <w:jc w:val="center"/>
              <w:rPr>
                <w:rFonts w:ascii="Arial" w:hAnsi="Arial" w:cs="Arial"/>
                <w:b/>
                <w:bCs/>
                <w:color w:val="000000"/>
                <w:sz w:val="18"/>
                <w:szCs w:val="18"/>
              </w:rPr>
            </w:pPr>
            <w:r w:rsidRPr="00260BDC">
              <w:rPr>
                <w:rFonts w:ascii="Arial" w:hAnsi="Arial" w:cs="Arial"/>
                <w:b/>
                <w:bCs/>
                <w:color w:val="000000"/>
                <w:sz w:val="18"/>
                <w:szCs w:val="18"/>
              </w:rPr>
              <w:t>Charakterystyka GRUP oraz minimalne parametry techniczne telefonów komórkowych</w:t>
            </w:r>
          </w:p>
        </w:tc>
      </w:tr>
      <w:tr w:rsidR="00D71B74" w:rsidRPr="00260BDC" w:rsidTr="00BB0B65">
        <w:trPr>
          <w:trHeight w:val="1020"/>
        </w:trPr>
        <w:tc>
          <w:tcPr>
            <w:tcW w:w="1385" w:type="dxa"/>
            <w:tcBorders>
              <w:top w:val="nil"/>
              <w:left w:val="single" w:sz="4" w:space="0" w:color="auto"/>
              <w:bottom w:val="single" w:sz="4" w:space="0" w:color="auto"/>
              <w:right w:val="single" w:sz="4" w:space="0" w:color="auto"/>
            </w:tcBorders>
            <w:shd w:val="clear" w:color="auto" w:fill="auto"/>
            <w:noWrap/>
            <w:vAlign w:val="center"/>
            <w:hideMark/>
          </w:tcPr>
          <w:p w:rsidR="00D71B74" w:rsidRPr="00260BDC" w:rsidRDefault="00D71B74" w:rsidP="00BB0B65">
            <w:pPr>
              <w:jc w:val="center"/>
              <w:rPr>
                <w:rFonts w:ascii="Arial" w:hAnsi="Arial" w:cs="Arial"/>
                <w:b/>
                <w:bCs/>
                <w:color w:val="000000"/>
                <w:sz w:val="18"/>
                <w:szCs w:val="18"/>
              </w:rPr>
            </w:pPr>
            <w:r w:rsidRPr="00260BDC">
              <w:rPr>
                <w:rFonts w:ascii="Arial" w:hAnsi="Arial" w:cs="Arial"/>
                <w:b/>
                <w:bCs/>
                <w:color w:val="000000"/>
                <w:sz w:val="18"/>
                <w:szCs w:val="18"/>
              </w:rPr>
              <w:t xml:space="preserve">GRUPA </w:t>
            </w:r>
          </w:p>
          <w:p w:rsidR="00D71B74" w:rsidRPr="00260BDC" w:rsidRDefault="00D71B74" w:rsidP="00BB0B65">
            <w:pPr>
              <w:jc w:val="center"/>
              <w:rPr>
                <w:rFonts w:ascii="Arial" w:hAnsi="Arial" w:cs="Arial"/>
                <w:b/>
                <w:bCs/>
                <w:color w:val="000000"/>
                <w:sz w:val="18"/>
                <w:szCs w:val="18"/>
              </w:rPr>
            </w:pPr>
            <w:r w:rsidRPr="00260BDC">
              <w:rPr>
                <w:rFonts w:ascii="Arial" w:hAnsi="Arial" w:cs="Arial"/>
                <w:b/>
                <w:bCs/>
                <w:color w:val="000000"/>
                <w:sz w:val="18"/>
                <w:szCs w:val="18"/>
              </w:rPr>
              <w:t>(liczba użytkowników w grupie)</w:t>
            </w:r>
          </w:p>
        </w:tc>
        <w:tc>
          <w:tcPr>
            <w:tcW w:w="5702"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b/>
                <w:bCs/>
                <w:color w:val="000000"/>
                <w:sz w:val="18"/>
                <w:szCs w:val="18"/>
              </w:rPr>
            </w:pPr>
            <w:r w:rsidRPr="00260BDC">
              <w:rPr>
                <w:rFonts w:ascii="Arial" w:hAnsi="Arial" w:cs="Arial"/>
                <w:b/>
                <w:bCs/>
                <w:color w:val="000000"/>
                <w:sz w:val="18"/>
                <w:szCs w:val="18"/>
              </w:rPr>
              <w:t>Zakres usług w ramach abonamentu</w:t>
            </w:r>
          </w:p>
        </w:tc>
        <w:tc>
          <w:tcPr>
            <w:tcW w:w="3018"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b/>
                <w:bCs/>
                <w:color w:val="000000"/>
                <w:sz w:val="18"/>
                <w:szCs w:val="18"/>
              </w:rPr>
            </w:pPr>
            <w:r w:rsidRPr="00260BDC">
              <w:rPr>
                <w:rFonts w:ascii="Arial" w:hAnsi="Arial" w:cs="Arial"/>
                <w:b/>
                <w:bCs/>
                <w:color w:val="000000"/>
                <w:sz w:val="18"/>
                <w:szCs w:val="18"/>
              </w:rPr>
              <w:t>Detaliczna cena jednostkowa netto bez aktywacji decydująca o zakwalifikowaniu telefonu do danej grupy użytkowników</w:t>
            </w: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rPr>
                <w:rFonts w:ascii="Arial" w:hAnsi="Arial" w:cs="Arial"/>
                <w:b/>
                <w:bCs/>
                <w:color w:val="000000"/>
                <w:sz w:val="18"/>
                <w:szCs w:val="18"/>
              </w:rPr>
            </w:pPr>
            <w:r w:rsidRPr="00260BDC">
              <w:rPr>
                <w:rFonts w:ascii="Arial" w:hAnsi="Arial" w:cs="Arial"/>
                <w:b/>
                <w:bCs/>
                <w:color w:val="000000"/>
                <w:sz w:val="18"/>
                <w:szCs w:val="18"/>
              </w:rPr>
              <w:t>Minimalne parametry techniczne telefonów komórkowych</w:t>
            </w:r>
          </w:p>
        </w:tc>
      </w:tr>
      <w:tr w:rsidR="00D71B74" w:rsidRPr="00260BDC" w:rsidTr="00BB0B65">
        <w:trPr>
          <w:trHeight w:val="300"/>
        </w:trPr>
        <w:tc>
          <w:tcPr>
            <w:tcW w:w="13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1B74" w:rsidRPr="00260BDC" w:rsidRDefault="00D71B74" w:rsidP="00BB0B65">
            <w:pPr>
              <w:jc w:val="center"/>
              <w:rPr>
                <w:rFonts w:ascii="Arial" w:hAnsi="Arial" w:cs="Arial"/>
                <w:b/>
                <w:bCs/>
                <w:color w:val="000000"/>
                <w:sz w:val="18"/>
                <w:szCs w:val="18"/>
              </w:rPr>
            </w:pPr>
            <w:r w:rsidRPr="00260BDC">
              <w:rPr>
                <w:rFonts w:ascii="Arial" w:hAnsi="Arial" w:cs="Arial"/>
                <w:b/>
                <w:bCs/>
                <w:color w:val="000000"/>
                <w:sz w:val="18"/>
                <w:szCs w:val="18"/>
              </w:rPr>
              <w:t>I</w:t>
            </w:r>
          </w:p>
          <w:p w:rsidR="00D71B74" w:rsidRPr="00260BDC" w:rsidRDefault="00D71B74" w:rsidP="00BB0B65">
            <w:pPr>
              <w:jc w:val="center"/>
              <w:rPr>
                <w:rFonts w:ascii="Arial" w:hAnsi="Arial" w:cs="Arial"/>
                <w:b/>
                <w:bCs/>
                <w:color w:val="000000"/>
                <w:sz w:val="18"/>
                <w:szCs w:val="18"/>
              </w:rPr>
            </w:pPr>
            <w:r w:rsidRPr="00260BDC">
              <w:rPr>
                <w:rFonts w:ascii="Arial" w:hAnsi="Arial" w:cs="Arial"/>
                <w:b/>
                <w:bCs/>
                <w:color w:val="000000"/>
                <w:sz w:val="18"/>
                <w:szCs w:val="18"/>
              </w:rPr>
              <w:t>(</w:t>
            </w:r>
            <w:r w:rsidR="009653E2">
              <w:rPr>
                <w:rFonts w:ascii="Arial" w:hAnsi="Arial" w:cs="Arial"/>
                <w:b/>
                <w:bCs/>
                <w:color w:val="000000"/>
                <w:sz w:val="18"/>
                <w:szCs w:val="18"/>
              </w:rPr>
              <w:t>3</w:t>
            </w:r>
            <w:r w:rsidRPr="00260BDC">
              <w:rPr>
                <w:rFonts w:ascii="Arial" w:hAnsi="Arial" w:cs="Arial"/>
                <w:b/>
                <w:bCs/>
                <w:color w:val="000000"/>
                <w:sz w:val="18"/>
                <w:szCs w:val="18"/>
              </w:rPr>
              <w:t>)</w:t>
            </w:r>
          </w:p>
        </w:tc>
        <w:tc>
          <w:tcPr>
            <w:tcW w:w="5702" w:type="dxa"/>
            <w:vMerge w:val="restart"/>
            <w:tcBorders>
              <w:top w:val="nil"/>
              <w:left w:val="single" w:sz="4" w:space="0" w:color="auto"/>
              <w:bottom w:val="single" w:sz="4" w:space="0" w:color="000000"/>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Nielimitowana liczba krajowych połączeń  głosowych do wszystkich sieci i na numery stacjonarne, nielimitowana liczba krajowych wiadomości sms i mms do wszystkich sieci  zarówno wychodzących jak i przychodzących (nie dotyczy roamingu, połączeń i wiadomości międzynarodowych), usługa krajowej transmisji danych z miesięcznym limitem 40 GB (naliczanie wykorzystania usług transmisji danych następować będzie maksymalnie co 10kB), roaming aktywny.</w:t>
            </w:r>
          </w:p>
          <w:p w:rsidR="00D71B74" w:rsidRPr="00260BDC" w:rsidRDefault="00D71B74" w:rsidP="00BB0B65">
            <w:pPr>
              <w:jc w:val="center"/>
              <w:rPr>
                <w:rFonts w:ascii="Arial" w:hAnsi="Arial" w:cs="Arial"/>
                <w:color w:val="000000"/>
                <w:sz w:val="18"/>
                <w:szCs w:val="18"/>
              </w:rPr>
            </w:pPr>
          </w:p>
        </w:tc>
        <w:tc>
          <w:tcPr>
            <w:tcW w:w="3018" w:type="dxa"/>
            <w:vMerge w:val="restart"/>
            <w:tcBorders>
              <w:top w:val="nil"/>
              <w:left w:val="single" w:sz="4" w:space="0" w:color="auto"/>
              <w:bottom w:val="single" w:sz="4" w:space="0" w:color="000000"/>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powyżej 2600 zł netto oraz telefony przewidziane dla grupy II i III</w:t>
            </w: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Standard GSM  850 900 1800 1900</w:t>
            </w:r>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Standard UMTS  850 900 1700 1900 2100</w:t>
            </w:r>
          </w:p>
        </w:tc>
      </w:tr>
      <w:tr w:rsidR="00D71B74" w:rsidRPr="00260BDC" w:rsidTr="00BB0B65">
        <w:trPr>
          <w:trHeight w:val="765"/>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 xml:space="preserve">FDD LTE: 700, 800, 850, 900, 1700, 1800, 1900, 2100, 2600  </w:t>
            </w:r>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TDD LTE:   1900, 2100, 2300, 2500, 2600</w:t>
            </w:r>
          </w:p>
        </w:tc>
      </w:tr>
      <w:tr w:rsidR="00D71B74" w:rsidRPr="00260BDC" w:rsidTr="00BB0B65">
        <w:trPr>
          <w:trHeight w:val="51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Rodzaj    Dotykowy (bez klawiatury)</w:t>
            </w:r>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 xml:space="preserve">Wyświetlacz Kolorowy / OLED / AMOLED - 16M kolorów </w:t>
            </w:r>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Przekątna ekranu  min. 4,7"</w:t>
            </w:r>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Wodo i pyłoszczelność min. IP67</w:t>
            </w:r>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Standardowa bateria  Li-</w:t>
            </w:r>
            <w:proofErr w:type="spellStart"/>
            <w:r w:rsidRPr="00260BDC">
              <w:rPr>
                <w:rFonts w:ascii="Arial" w:hAnsi="Arial" w:cs="Arial"/>
                <w:color w:val="000000"/>
                <w:sz w:val="18"/>
                <w:szCs w:val="18"/>
              </w:rPr>
              <w:t>Ion</w:t>
            </w:r>
            <w:proofErr w:type="spellEnd"/>
            <w:r w:rsidRPr="00260BDC">
              <w:rPr>
                <w:rFonts w:ascii="Arial" w:hAnsi="Arial" w:cs="Arial"/>
                <w:color w:val="000000"/>
                <w:sz w:val="18"/>
                <w:szCs w:val="18"/>
              </w:rPr>
              <w:t xml:space="preserve"> min 2660 </w:t>
            </w:r>
            <w:proofErr w:type="spellStart"/>
            <w:r w:rsidRPr="00260BDC">
              <w:rPr>
                <w:rFonts w:ascii="Arial" w:hAnsi="Arial" w:cs="Arial"/>
                <w:color w:val="000000"/>
                <w:sz w:val="18"/>
                <w:szCs w:val="18"/>
              </w:rPr>
              <w:t>mAh</w:t>
            </w:r>
            <w:proofErr w:type="spellEnd"/>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Pamięć wbudowana  min. 64 GB</w:t>
            </w:r>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Pamięć RAM   min. 4 GB</w:t>
            </w:r>
          </w:p>
        </w:tc>
      </w:tr>
      <w:tr w:rsidR="00D71B74" w:rsidRPr="00260BDC" w:rsidTr="00BB0B65">
        <w:trPr>
          <w:trHeight w:val="525"/>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bottom"/>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Wprowadzony na rynek min III Kwartał 2018</w:t>
            </w:r>
          </w:p>
        </w:tc>
      </w:tr>
      <w:tr w:rsidR="00D71B74" w:rsidRPr="00260BDC" w:rsidTr="00BB0B65">
        <w:trPr>
          <w:trHeight w:val="300"/>
        </w:trPr>
        <w:tc>
          <w:tcPr>
            <w:tcW w:w="13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1B74" w:rsidRPr="00260BDC" w:rsidRDefault="00D71B74" w:rsidP="00BB0B65">
            <w:pPr>
              <w:jc w:val="center"/>
              <w:rPr>
                <w:rFonts w:ascii="Arial" w:hAnsi="Arial" w:cs="Arial"/>
                <w:b/>
                <w:bCs/>
                <w:color w:val="000000"/>
                <w:sz w:val="18"/>
                <w:szCs w:val="18"/>
              </w:rPr>
            </w:pPr>
            <w:r w:rsidRPr="00260BDC">
              <w:rPr>
                <w:rFonts w:ascii="Arial" w:hAnsi="Arial" w:cs="Arial"/>
                <w:b/>
                <w:bCs/>
                <w:color w:val="000000"/>
                <w:sz w:val="18"/>
                <w:szCs w:val="18"/>
              </w:rPr>
              <w:t>II</w:t>
            </w:r>
          </w:p>
          <w:p w:rsidR="00D71B74" w:rsidRPr="00260BDC" w:rsidRDefault="00D71B74" w:rsidP="00BB0B65">
            <w:pPr>
              <w:jc w:val="center"/>
              <w:rPr>
                <w:rFonts w:ascii="Arial" w:hAnsi="Arial" w:cs="Arial"/>
                <w:b/>
                <w:bCs/>
                <w:color w:val="000000"/>
                <w:sz w:val="18"/>
                <w:szCs w:val="18"/>
              </w:rPr>
            </w:pPr>
            <w:r w:rsidRPr="00260BDC">
              <w:rPr>
                <w:rFonts w:ascii="Arial" w:hAnsi="Arial" w:cs="Arial"/>
                <w:b/>
                <w:bCs/>
                <w:color w:val="000000"/>
                <w:sz w:val="18"/>
                <w:szCs w:val="18"/>
              </w:rPr>
              <w:t>(89)</w:t>
            </w:r>
          </w:p>
        </w:tc>
        <w:tc>
          <w:tcPr>
            <w:tcW w:w="5702" w:type="dxa"/>
            <w:vMerge w:val="restart"/>
            <w:tcBorders>
              <w:top w:val="nil"/>
              <w:left w:val="single" w:sz="4" w:space="0" w:color="auto"/>
              <w:bottom w:val="single" w:sz="4" w:space="0" w:color="000000"/>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 xml:space="preserve">Nielimitowana liczba krajowych połączeń  głosowych do wszystkich sieci i na numery stacjonarne, nielimitowana liczba krajowych wiadomości sms i mms do wszystkich sieci  zarówno wychodzących jak i przychodzących (nie dotyczy roamingu, połączeń i wiadomości międzynarodowych), usługa krajowej transmisji danych z miesięcznym limitem </w:t>
            </w:r>
            <w:r w:rsidR="00EC5921">
              <w:rPr>
                <w:rFonts w:ascii="Arial" w:hAnsi="Arial" w:cs="Arial"/>
                <w:color w:val="000000"/>
                <w:sz w:val="18"/>
                <w:szCs w:val="18"/>
              </w:rPr>
              <w:t>3</w:t>
            </w:r>
            <w:r w:rsidRPr="00260BDC">
              <w:rPr>
                <w:rFonts w:ascii="Arial" w:hAnsi="Arial" w:cs="Arial"/>
                <w:color w:val="000000"/>
                <w:sz w:val="18"/>
                <w:szCs w:val="18"/>
              </w:rPr>
              <w:t>0 GB (naliczanie wykorzystania usług transmisji danych następować będzie maksymalnie co 10kB)</w:t>
            </w:r>
            <w:r w:rsidR="009653E2">
              <w:rPr>
                <w:rFonts w:ascii="Arial" w:hAnsi="Arial" w:cs="Arial"/>
                <w:color w:val="000000"/>
                <w:sz w:val="18"/>
                <w:szCs w:val="18"/>
              </w:rPr>
              <w:t xml:space="preserve">, </w:t>
            </w:r>
            <w:r w:rsidR="009653E2" w:rsidRPr="00260BDC">
              <w:rPr>
                <w:rFonts w:ascii="Arial" w:hAnsi="Arial" w:cs="Arial"/>
                <w:color w:val="000000"/>
                <w:sz w:val="18"/>
                <w:szCs w:val="18"/>
              </w:rPr>
              <w:t>roaming aktywny.</w:t>
            </w:r>
          </w:p>
        </w:tc>
        <w:tc>
          <w:tcPr>
            <w:tcW w:w="3018" w:type="dxa"/>
            <w:vMerge w:val="restart"/>
            <w:tcBorders>
              <w:top w:val="nil"/>
              <w:left w:val="single" w:sz="4" w:space="0" w:color="auto"/>
              <w:bottom w:val="single" w:sz="4" w:space="0" w:color="000000"/>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powyżej 1200 zł - 2600 zł netto oraz telefony przewidziane dla grupy III</w:t>
            </w: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Standard GSM  850 900 1800 1900</w:t>
            </w:r>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Standard UMTS  850 900 1900 2100</w:t>
            </w:r>
          </w:p>
        </w:tc>
      </w:tr>
      <w:tr w:rsidR="00D71B74" w:rsidRPr="00260BDC" w:rsidTr="00BB0B65">
        <w:trPr>
          <w:trHeight w:val="765"/>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 xml:space="preserve">FDD LTE:   700, 850, 900, 1700, 1800, 1900, 2100, 2600 </w:t>
            </w:r>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TDD LTE:   1900, 2300, 2500, 2600</w:t>
            </w:r>
          </w:p>
        </w:tc>
      </w:tr>
      <w:tr w:rsidR="00D71B74" w:rsidRPr="00260BDC" w:rsidTr="00BB0B65">
        <w:trPr>
          <w:trHeight w:val="51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Dotykowy (bez klawiatury)</w:t>
            </w:r>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Wyświetlacz  Kolorowy / IPS TFT / AMOLED / OLED - 16M kolorów,</w:t>
            </w:r>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Przekątna ekranu  min. 4,7"</w:t>
            </w:r>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Wodo i pyłoszczelność min. IP67</w:t>
            </w:r>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Standardowa bateria  Li-</w:t>
            </w:r>
            <w:proofErr w:type="spellStart"/>
            <w:r w:rsidRPr="00260BDC">
              <w:rPr>
                <w:rFonts w:ascii="Arial" w:hAnsi="Arial" w:cs="Arial"/>
                <w:color w:val="000000"/>
                <w:sz w:val="18"/>
                <w:szCs w:val="18"/>
              </w:rPr>
              <w:t>Ion</w:t>
            </w:r>
            <w:proofErr w:type="spellEnd"/>
            <w:r w:rsidRPr="00260BDC">
              <w:rPr>
                <w:rFonts w:ascii="Arial" w:hAnsi="Arial" w:cs="Arial"/>
                <w:color w:val="000000"/>
                <w:sz w:val="18"/>
                <w:szCs w:val="18"/>
              </w:rPr>
              <w:t xml:space="preserve"> min 1800 </w:t>
            </w:r>
            <w:proofErr w:type="spellStart"/>
            <w:r w:rsidRPr="00260BDC">
              <w:rPr>
                <w:rFonts w:ascii="Arial" w:hAnsi="Arial" w:cs="Arial"/>
                <w:color w:val="000000"/>
                <w:sz w:val="18"/>
                <w:szCs w:val="18"/>
              </w:rPr>
              <w:t>mAh</w:t>
            </w:r>
            <w:proofErr w:type="spellEnd"/>
          </w:p>
        </w:tc>
      </w:tr>
      <w:tr w:rsidR="00D71B74" w:rsidRPr="00260BDC" w:rsidTr="00BB0B65">
        <w:trPr>
          <w:trHeight w:val="30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Pamięć wbudowana  min. 64 GB</w:t>
            </w:r>
          </w:p>
        </w:tc>
      </w:tr>
      <w:tr w:rsidR="00D71B74" w:rsidRPr="00260BDC" w:rsidTr="00BB0B65">
        <w:trPr>
          <w:trHeight w:val="510"/>
        </w:trPr>
        <w:tc>
          <w:tcPr>
            <w:tcW w:w="1385"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000000"/>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Pamięć RAM   min. 2 GB</w:t>
            </w:r>
          </w:p>
        </w:tc>
      </w:tr>
      <w:tr w:rsidR="00D71B74" w:rsidRPr="00260BDC" w:rsidTr="00BB0B65">
        <w:trPr>
          <w:trHeight w:val="300"/>
        </w:trPr>
        <w:tc>
          <w:tcPr>
            <w:tcW w:w="13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1B74" w:rsidRPr="00260BDC" w:rsidRDefault="00D71B74" w:rsidP="00BB0B65">
            <w:pPr>
              <w:jc w:val="center"/>
              <w:rPr>
                <w:rFonts w:ascii="Arial" w:hAnsi="Arial" w:cs="Arial"/>
                <w:b/>
                <w:bCs/>
                <w:color w:val="000000"/>
                <w:sz w:val="18"/>
                <w:szCs w:val="18"/>
              </w:rPr>
            </w:pPr>
            <w:r w:rsidRPr="00260BDC">
              <w:rPr>
                <w:rFonts w:ascii="Arial" w:hAnsi="Arial" w:cs="Arial"/>
                <w:b/>
                <w:bCs/>
                <w:color w:val="000000"/>
                <w:sz w:val="18"/>
                <w:szCs w:val="18"/>
              </w:rPr>
              <w:t>III</w:t>
            </w:r>
          </w:p>
          <w:p w:rsidR="00D71B74" w:rsidRPr="00260BDC" w:rsidRDefault="00D71B74" w:rsidP="00BB0B65">
            <w:pPr>
              <w:jc w:val="center"/>
              <w:rPr>
                <w:rFonts w:ascii="Arial" w:hAnsi="Arial" w:cs="Arial"/>
                <w:b/>
                <w:bCs/>
                <w:color w:val="000000"/>
                <w:sz w:val="18"/>
                <w:szCs w:val="18"/>
              </w:rPr>
            </w:pPr>
            <w:r w:rsidRPr="00260BDC">
              <w:rPr>
                <w:rFonts w:ascii="Arial" w:hAnsi="Arial" w:cs="Arial"/>
                <w:b/>
                <w:bCs/>
                <w:color w:val="000000"/>
                <w:sz w:val="18"/>
                <w:szCs w:val="18"/>
              </w:rPr>
              <w:t>(423)</w:t>
            </w:r>
          </w:p>
        </w:tc>
        <w:tc>
          <w:tcPr>
            <w:tcW w:w="5702" w:type="dxa"/>
            <w:vMerge w:val="restart"/>
            <w:tcBorders>
              <w:top w:val="nil"/>
              <w:left w:val="single" w:sz="4" w:space="0" w:color="auto"/>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Nielimitowana liczba krajowych połączeń  głosowych do wszystkich sieci i na numery stacjonarne, nielimitowana liczba krajowych wiadomości sms i mms do wszystkich sieci  zarówno wychodzących jak i przychodzących (nie dotyczy roamingu, połączeń i wiadomości międzynarodowych), usługa krajowej transmisji danych z miesięcznym limitem 1</w:t>
            </w:r>
            <w:r w:rsidR="00EC5921">
              <w:rPr>
                <w:rFonts w:ascii="Arial" w:hAnsi="Arial" w:cs="Arial"/>
                <w:color w:val="000000"/>
                <w:sz w:val="18"/>
                <w:szCs w:val="18"/>
              </w:rPr>
              <w:t>5</w:t>
            </w:r>
            <w:r w:rsidRPr="00260BDC">
              <w:rPr>
                <w:rFonts w:ascii="Arial" w:hAnsi="Arial" w:cs="Arial"/>
                <w:color w:val="000000"/>
                <w:sz w:val="18"/>
                <w:szCs w:val="18"/>
              </w:rPr>
              <w:t xml:space="preserve"> GB (naliczanie wykorzystania usług transmisji danych następować będzie maksymalnie co 10kB)</w:t>
            </w:r>
            <w:r w:rsidR="009653E2">
              <w:rPr>
                <w:rFonts w:ascii="Arial" w:hAnsi="Arial" w:cs="Arial"/>
                <w:color w:val="000000"/>
                <w:sz w:val="18"/>
                <w:szCs w:val="18"/>
              </w:rPr>
              <w:t xml:space="preserve">, </w:t>
            </w:r>
            <w:r w:rsidR="009653E2" w:rsidRPr="00260BDC">
              <w:rPr>
                <w:rFonts w:ascii="Arial" w:hAnsi="Arial" w:cs="Arial"/>
                <w:color w:val="000000"/>
                <w:sz w:val="18"/>
                <w:szCs w:val="18"/>
              </w:rPr>
              <w:t>roaming aktywny.</w:t>
            </w:r>
            <w:r w:rsidRPr="00260BDC">
              <w:rPr>
                <w:rFonts w:ascii="Arial" w:hAnsi="Arial" w:cs="Arial"/>
                <w:color w:val="000000"/>
                <w:sz w:val="18"/>
                <w:szCs w:val="18"/>
              </w:rPr>
              <w:t>.</w:t>
            </w:r>
          </w:p>
        </w:tc>
        <w:tc>
          <w:tcPr>
            <w:tcW w:w="3018" w:type="dxa"/>
            <w:vMerge w:val="restart"/>
            <w:tcBorders>
              <w:top w:val="nil"/>
              <w:left w:val="single" w:sz="4" w:space="0" w:color="auto"/>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0-1200 zł netto</w:t>
            </w: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Standard GSM  850 900 1800 1900</w:t>
            </w:r>
          </w:p>
        </w:tc>
      </w:tr>
      <w:tr w:rsidR="00D71B74" w:rsidRPr="00260BDC" w:rsidTr="00BB0B65">
        <w:trPr>
          <w:trHeight w:val="300"/>
        </w:trPr>
        <w:tc>
          <w:tcPr>
            <w:tcW w:w="1385"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Standard UMTS  850 900 1700 1900 2100</w:t>
            </w:r>
          </w:p>
        </w:tc>
      </w:tr>
      <w:tr w:rsidR="00D71B74" w:rsidRPr="00260BDC" w:rsidTr="00BB0B65">
        <w:trPr>
          <w:trHeight w:val="510"/>
        </w:trPr>
        <w:tc>
          <w:tcPr>
            <w:tcW w:w="1385"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 xml:space="preserve">FDD LTE:   700, 850, 900, 1700, 1800, 1900,2100, 2600 </w:t>
            </w:r>
          </w:p>
        </w:tc>
      </w:tr>
      <w:tr w:rsidR="00D71B74" w:rsidRPr="00260BDC" w:rsidTr="00BB0B65">
        <w:trPr>
          <w:trHeight w:val="300"/>
        </w:trPr>
        <w:tc>
          <w:tcPr>
            <w:tcW w:w="1385"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TDD LTE:   1900, 2300, 2500, 2600</w:t>
            </w:r>
          </w:p>
        </w:tc>
      </w:tr>
      <w:tr w:rsidR="00D71B74" w:rsidRPr="00260BDC" w:rsidTr="00BB0B65">
        <w:trPr>
          <w:trHeight w:val="510"/>
        </w:trPr>
        <w:tc>
          <w:tcPr>
            <w:tcW w:w="1385"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Rodzaj   Dotykowy (bez klawiatury)</w:t>
            </w:r>
          </w:p>
        </w:tc>
      </w:tr>
      <w:tr w:rsidR="00D71B74" w:rsidRPr="00260BDC" w:rsidTr="00BB0B65">
        <w:trPr>
          <w:trHeight w:val="300"/>
        </w:trPr>
        <w:tc>
          <w:tcPr>
            <w:tcW w:w="1385"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Wyświetlacz  Kolorowy / IPS TFT / AMOLED / OLED - 16M kolorów</w:t>
            </w:r>
          </w:p>
        </w:tc>
      </w:tr>
      <w:tr w:rsidR="00D71B74" w:rsidRPr="00260BDC" w:rsidTr="00BB0B65">
        <w:trPr>
          <w:trHeight w:val="300"/>
        </w:trPr>
        <w:tc>
          <w:tcPr>
            <w:tcW w:w="1385"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Przekątna   min. 4,5"</w:t>
            </w:r>
          </w:p>
        </w:tc>
      </w:tr>
      <w:tr w:rsidR="00D71B74" w:rsidRPr="00260BDC" w:rsidTr="00BB0B65">
        <w:trPr>
          <w:trHeight w:val="300"/>
        </w:trPr>
        <w:tc>
          <w:tcPr>
            <w:tcW w:w="1385"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Standardowa bateria  Li-</w:t>
            </w:r>
            <w:proofErr w:type="spellStart"/>
            <w:r w:rsidRPr="00260BDC">
              <w:rPr>
                <w:rFonts w:ascii="Arial" w:hAnsi="Arial" w:cs="Arial"/>
                <w:color w:val="000000"/>
                <w:sz w:val="18"/>
                <w:szCs w:val="18"/>
              </w:rPr>
              <w:t>Ion</w:t>
            </w:r>
            <w:proofErr w:type="spellEnd"/>
            <w:r w:rsidRPr="00260BDC">
              <w:rPr>
                <w:rFonts w:ascii="Arial" w:hAnsi="Arial" w:cs="Arial"/>
                <w:color w:val="000000"/>
                <w:sz w:val="18"/>
                <w:szCs w:val="18"/>
              </w:rPr>
              <w:t xml:space="preserve"> min 1800 </w:t>
            </w:r>
            <w:proofErr w:type="spellStart"/>
            <w:r w:rsidRPr="00260BDC">
              <w:rPr>
                <w:rFonts w:ascii="Arial" w:hAnsi="Arial" w:cs="Arial"/>
                <w:color w:val="000000"/>
                <w:sz w:val="18"/>
                <w:szCs w:val="18"/>
              </w:rPr>
              <w:t>mAh</w:t>
            </w:r>
            <w:proofErr w:type="spellEnd"/>
          </w:p>
        </w:tc>
      </w:tr>
      <w:tr w:rsidR="00D71B74" w:rsidRPr="00260BDC" w:rsidTr="00BB0B65">
        <w:trPr>
          <w:trHeight w:val="300"/>
        </w:trPr>
        <w:tc>
          <w:tcPr>
            <w:tcW w:w="1385"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Pamięć wbudowana  min. 32 GB</w:t>
            </w:r>
          </w:p>
        </w:tc>
      </w:tr>
      <w:tr w:rsidR="00D71B74" w:rsidRPr="00260BDC" w:rsidTr="00BB0B65">
        <w:trPr>
          <w:trHeight w:val="510"/>
        </w:trPr>
        <w:tc>
          <w:tcPr>
            <w:tcW w:w="1385"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b/>
                <w:bCs/>
                <w:color w:val="000000"/>
                <w:sz w:val="18"/>
                <w:szCs w:val="18"/>
              </w:rPr>
            </w:pPr>
          </w:p>
        </w:tc>
        <w:tc>
          <w:tcPr>
            <w:tcW w:w="5702"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018" w:type="dxa"/>
            <w:vMerge/>
            <w:tcBorders>
              <w:top w:val="nil"/>
              <w:left w:val="single" w:sz="4" w:space="0" w:color="auto"/>
              <w:bottom w:val="single" w:sz="4" w:space="0" w:color="auto"/>
              <w:right w:val="single" w:sz="4" w:space="0" w:color="auto"/>
            </w:tcBorders>
            <w:vAlign w:val="center"/>
            <w:hideMark/>
          </w:tcPr>
          <w:p w:rsidR="00D71B74" w:rsidRPr="00260BDC" w:rsidRDefault="00D71B74" w:rsidP="00BB0B65">
            <w:pPr>
              <w:rPr>
                <w:rFonts w:ascii="Arial" w:hAnsi="Arial" w:cs="Arial"/>
                <w:color w:val="000000"/>
                <w:sz w:val="18"/>
                <w:szCs w:val="18"/>
              </w:rPr>
            </w:pPr>
          </w:p>
        </w:tc>
        <w:tc>
          <w:tcPr>
            <w:tcW w:w="3755" w:type="dxa"/>
            <w:tcBorders>
              <w:top w:val="nil"/>
              <w:left w:val="nil"/>
              <w:bottom w:val="single" w:sz="4" w:space="0" w:color="auto"/>
              <w:right w:val="single" w:sz="4" w:space="0" w:color="auto"/>
            </w:tcBorders>
            <w:shd w:val="clear" w:color="auto" w:fill="auto"/>
            <w:vAlign w:val="center"/>
            <w:hideMark/>
          </w:tcPr>
          <w:p w:rsidR="00D71B74" w:rsidRPr="00260BDC" w:rsidRDefault="00D71B74" w:rsidP="00BB0B65">
            <w:pPr>
              <w:jc w:val="center"/>
              <w:rPr>
                <w:rFonts w:ascii="Arial" w:hAnsi="Arial" w:cs="Arial"/>
                <w:color w:val="000000"/>
                <w:sz w:val="18"/>
                <w:szCs w:val="18"/>
              </w:rPr>
            </w:pPr>
            <w:r w:rsidRPr="00260BDC">
              <w:rPr>
                <w:rFonts w:ascii="Arial" w:hAnsi="Arial" w:cs="Arial"/>
                <w:color w:val="000000"/>
                <w:sz w:val="18"/>
                <w:szCs w:val="18"/>
              </w:rPr>
              <w:t>Pamięć RAM   min. 2 GB</w:t>
            </w:r>
          </w:p>
        </w:tc>
      </w:tr>
    </w:tbl>
    <w:p w:rsidR="009A3150" w:rsidRDefault="009A3150" w:rsidP="00260BDC">
      <w:pPr>
        <w:spacing w:line="276" w:lineRule="auto"/>
        <w:rPr>
          <w:rFonts w:ascii="Arial" w:hAnsi="Arial" w:cs="Arial"/>
        </w:rPr>
        <w:sectPr w:rsidR="009A3150" w:rsidSect="009A3150">
          <w:pgSz w:w="16838" w:h="11906" w:orient="landscape"/>
          <w:pgMar w:top="1134" w:right="1134" w:bottom="1134" w:left="1134" w:header="709" w:footer="709" w:gutter="0"/>
          <w:cols w:space="708"/>
          <w:docGrid w:linePitch="360"/>
        </w:sectPr>
      </w:pPr>
    </w:p>
    <w:p w:rsidR="00260BDC" w:rsidRDefault="00260BDC" w:rsidP="00260BDC">
      <w:pPr>
        <w:spacing w:line="276" w:lineRule="auto"/>
        <w:jc w:val="both"/>
        <w:rPr>
          <w:rFonts w:ascii="Arial" w:hAnsi="Arial" w:cs="Arial"/>
          <w:b/>
          <w:u w:val="single"/>
        </w:rPr>
      </w:pPr>
    </w:p>
    <w:p w:rsidR="00D71B74" w:rsidRPr="00D71B74" w:rsidRDefault="00D71B74" w:rsidP="00260BDC">
      <w:pPr>
        <w:spacing w:line="276" w:lineRule="auto"/>
        <w:jc w:val="both"/>
        <w:rPr>
          <w:rFonts w:ascii="Arial" w:hAnsi="Arial" w:cs="Arial"/>
          <w:b/>
          <w:u w:val="single"/>
        </w:rPr>
      </w:pPr>
      <w:r w:rsidRPr="00D71B74">
        <w:rPr>
          <w:rFonts w:ascii="Arial" w:hAnsi="Arial" w:cs="Arial"/>
          <w:b/>
          <w:u w:val="single"/>
        </w:rPr>
        <w:t>Dodatkowo:</w:t>
      </w:r>
    </w:p>
    <w:p w:rsidR="00D71B74" w:rsidRPr="00D71B74" w:rsidRDefault="00D71B74" w:rsidP="00260BDC">
      <w:pPr>
        <w:spacing w:line="276" w:lineRule="auto"/>
        <w:jc w:val="both"/>
        <w:rPr>
          <w:rFonts w:ascii="Arial" w:hAnsi="Arial" w:cs="Arial"/>
          <w:b/>
        </w:rPr>
      </w:pPr>
      <w:r w:rsidRPr="00D71B74">
        <w:rPr>
          <w:rFonts w:ascii="Arial" w:hAnsi="Arial" w:cs="Arial"/>
        </w:rPr>
        <w:t xml:space="preserve">Wykonawca zapewni karty SIM wykorzystywane przez Zamawiającego do bramki GSM – </w:t>
      </w:r>
      <w:r w:rsidRPr="00D71B74">
        <w:rPr>
          <w:rFonts w:ascii="Arial" w:hAnsi="Arial" w:cs="Arial"/>
          <w:b/>
        </w:rPr>
        <w:t>4 karty SIM.</w:t>
      </w:r>
    </w:p>
    <w:p w:rsidR="00D71B74" w:rsidRPr="00D71B74" w:rsidRDefault="00D71B74" w:rsidP="00260BDC">
      <w:pPr>
        <w:spacing w:line="276" w:lineRule="auto"/>
        <w:jc w:val="both"/>
        <w:rPr>
          <w:rFonts w:ascii="Arial" w:hAnsi="Arial" w:cs="Arial"/>
          <w:b/>
        </w:rPr>
      </w:pPr>
      <w:r w:rsidRPr="00D71B74">
        <w:rPr>
          <w:rFonts w:ascii="Arial" w:hAnsi="Arial" w:cs="Arial"/>
        </w:rPr>
        <w:t xml:space="preserve">Wykonawca zapewni karty SIM z usługą umożliwiającą korzystanie z Internetu z limitem przesyłania danych w jednym okresie rozliczeniowym minimum 40 GB – </w:t>
      </w:r>
      <w:r w:rsidRPr="00D71B74">
        <w:rPr>
          <w:rFonts w:ascii="Arial" w:hAnsi="Arial" w:cs="Arial"/>
          <w:b/>
        </w:rPr>
        <w:t>23 kart SIM</w:t>
      </w:r>
    </w:p>
    <w:p w:rsidR="00D71B74" w:rsidRPr="00D71B74" w:rsidRDefault="00D71B74" w:rsidP="00260BDC">
      <w:pPr>
        <w:spacing w:line="276" w:lineRule="auto"/>
        <w:jc w:val="both"/>
        <w:rPr>
          <w:rFonts w:ascii="Arial" w:hAnsi="Arial" w:cs="Arial"/>
        </w:rPr>
      </w:pPr>
      <w:r w:rsidRPr="00D71B74">
        <w:rPr>
          <w:rFonts w:ascii="Arial" w:hAnsi="Arial" w:cs="Arial"/>
        </w:rPr>
        <w:t xml:space="preserve">Wykonawca zapewni karty SIM do obsługi transmisji danych oraz przesyłania wiadomości SMS w komunikacji telemetrycznej -  </w:t>
      </w:r>
      <w:r w:rsidRPr="00D71B74">
        <w:rPr>
          <w:rFonts w:ascii="Arial" w:hAnsi="Arial" w:cs="Arial"/>
          <w:b/>
        </w:rPr>
        <w:t>73 kart SIM.</w:t>
      </w:r>
    </w:p>
    <w:p w:rsidR="00D71B74" w:rsidRPr="00D71B74" w:rsidRDefault="00D71B74" w:rsidP="00260BDC">
      <w:pPr>
        <w:spacing w:line="276" w:lineRule="auto"/>
        <w:jc w:val="both"/>
        <w:rPr>
          <w:rFonts w:ascii="Arial" w:hAnsi="Arial" w:cs="Arial"/>
        </w:rPr>
      </w:pPr>
    </w:p>
    <w:p w:rsidR="00D71B74" w:rsidRPr="00D71B74" w:rsidRDefault="00D71B74" w:rsidP="00260BDC">
      <w:pPr>
        <w:spacing w:line="276" w:lineRule="auto"/>
        <w:jc w:val="both"/>
        <w:rPr>
          <w:rFonts w:ascii="Arial" w:hAnsi="Arial" w:cs="Arial"/>
          <w:b/>
          <w:u w:val="single"/>
        </w:rPr>
      </w:pPr>
      <w:r w:rsidRPr="00D71B74">
        <w:rPr>
          <w:rFonts w:ascii="Arial" w:hAnsi="Arial" w:cs="Arial"/>
          <w:b/>
          <w:u w:val="single"/>
        </w:rPr>
        <w:t>Cechy kart wykorzystywanych w bramkach GSM</w:t>
      </w:r>
    </w:p>
    <w:p w:rsidR="00D71B74" w:rsidRPr="00D71B74" w:rsidRDefault="00D71B74" w:rsidP="00260BDC">
      <w:pPr>
        <w:spacing w:line="276" w:lineRule="auto"/>
        <w:jc w:val="both"/>
        <w:rPr>
          <w:rFonts w:ascii="Arial" w:hAnsi="Arial" w:cs="Arial"/>
        </w:rPr>
      </w:pPr>
      <w:r w:rsidRPr="00D71B74">
        <w:rPr>
          <w:rFonts w:ascii="Arial" w:hAnsi="Arial" w:cs="Arial"/>
        </w:rPr>
        <w:t xml:space="preserve">Miesięczny pakiet minut na każdej karcie SIM wykorzystywanej do bramki GSM – </w:t>
      </w:r>
      <w:r w:rsidRPr="00D71B74">
        <w:rPr>
          <w:rFonts w:ascii="Arial" w:hAnsi="Arial" w:cs="Arial"/>
          <w:b/>
        </w:rPr>
        <w:t>1000 minut.</w:t>
      </w:r>
    </w:p>
    <w:p w:rsidR="00D71B74" w:rsidRPr="00D71B74" w:rsidRDefault="00D71B74" w:rsidP="00260BDC">
      <w:pPr>
        <w:spacing w:line="276" w:lineRule="auto"/>
        <w:jc w:val="both"/>
        <w:rPr>
          <w:rFonts w:ascii="Arial" w:hAnsi="Arial" w:cs="Arial"/>
          <w:b/>
        </w:rPr>
      </w:pPr>
      <w:r w:rsidRPr="00D71B74">
        <w:rPr>
          <w:rFonts w:ascii="Arial" w:hAnsi="Arial" w:cs="Arial"/>
        </w:rPr>
        <w:t xml:space="preserve">Łączna liczba minut do wykorzystania z bramki GSM w miesiącu - </w:t>
      </w:r>
      <w:r w:rsidRPr="00D71B74">
        <w:rPr>
          <w:rFonts w:ascii="Arial" w:hAnsi="Arial" w:cs="Arial"/>
          <w:b/>
        </w:rPr>
        <w:t>4000 minut.</w:t>
      </w:r>
    </w:p>
    <w:p w:rsidR="00D71B74" w:rsidRPr="00D71B74" w:rsidRDefault="00D71B74" w:rsidP="00260BDC">
      <w:pPr>
        <w:spacing w:line="276" w:lineRule="auto"/>
        <w:jc w:val="both"/>
        <w:rPr>
          <w:rFonts w:ascii="Arial" w:hAnsi="Arial" w:cs="Arial"/>
        </w:rPr>
      </w:pPr>
      <w:r w:rsidRPr="00D71B74">
        <w:rPr>
          <w:rFonts w:ascii="Arial" w:hAnsi="Arial" w:cs="Arial"/>
        </w:rPr>
        <w:t>Nielimitowane i bezpłatne połączenia  pomiędzy wszystkimi kartami SIM Zamawiającego dostarczonymi i obsługiwanymi przez Wykonawcę w ramach niniejszej umowy, w tym kartami wykorzystywanymi do bramki GSM.</w:t>
      </w:r>
    </w:p>
    <w:p w:rsidR="00D71B74" w:rsidRPr="00D71B74" w:rsidRDefault="00D71B74" w:rsidP="00260BDC">
      <w:pPr>
        <w:spacing w:line="276" w:lineRule="auto"/>
        <w:jc w:val="both"/>
        <w:rPr>
          <w:rFonts w:ascii="Arial" w:hAnsi="Arial" w:cs="Arial"/>
        </w:rPr>
      </w:pPr>
    </w:p>
    <w:p w:rsidR="00D71B74" w:rsidRPr="00D71B74" w:rsidRDefault="00D71B74" w:rsidP="00260BDC">
      <w:pPr>
        <w:spacing w:line="276" w:lineRule="auto"/>
        <w:jc w:val="both"/>
        <w:rPr>
          <w:rFonts w:ascii="Arial" w:hAnsi="Arial" w:cs="Arial"/>
          <w:b/>
          <w:u w:val="single"/>
        </w:rPr>
      </w:pPr>
      <w:r w:rsidRPr="00D71B74">
        <w:rPr>
          <w:rFonts w:ascii="Arial" w:hAnsi="Arial" w:cs="Arial"/>
          <w:b/>
          <w:u w:val="single"/>
        </w:rPr>
        <w:t xml:space="preserve">Cechy wspólne dla wszystkich grup oraz kart z usługą umożliwiającą korzystanie z Internetu </w:t>
      </w:r>
    </w:p>
    <w:p w:rsidR="00D71B74" w:rsidRPr="00D71B74" w:rsidRDefault="00D71B74" w:rsidP="00260BDC">
      <w:pPr>
        <w:spacing w:line="276" w:lineRule="auto"/>
        <w:jc w:val="both"/>
        <w:rPr>
          <w:rFonts w:ascii="Arial" w:hAnsi="Arial" w:cs="Arial"/>
        </w:rPr>
      </w:pPr>
    </w:p>
    <w:p w:rsidR="00D71B74" w:rsidRPr="00D71B74" w:rsidRDefault="00D71B74" w:rsidP="00260BDC">
      <w:pPr>
        <w:spacing w:line="276" w:lineRule="auto"/>
        <w:jc w:val="both"/>
        <w:rPr>
          <w:rFonts w:ascii="Arial" w:hAnsi="Arial" w:cs="Arial"/>
        </w:rPr>
      </w:pPr>
      <w:r w:rsidRPr="00D71B74">
        <w:rPr>
          <w:rFonts w:ascii="Arial" w:hAnsi="Arial" w:cs="Arial"/>
        </w:rPr>
        <w:t>W przypadku przekroczenia limitu transmisji danych w miesiącu, Zamawiający dopuszcza możliwość obniżenia prędkości transferu, nie dopuszcza natomiast opcji całkowitego zablokowania dostępu do usługi lub ponoszenia kosztów za dodatkowy transfer danych. Wszystkie pozostałe ceny usług niewymienionych w Formularzu cenowym, świadczonych w ramach Umowy będą zgodne z cennikiem dla taryfy dla klientów biznesowych o najdroższym abonamencie. Ponadto przez cały okres obowiązywania Umowy Wykonawca gwarantuje Zamawiającemu, że nie podniesie zaoferowanych stawek w tej taryfie, ewentualnie je obniży.</w:t>
      </w:r>
    </w:p>
    <w:p w:rsidR="00D71B74" w:rsidRPr="00D71B74" w:rsidRDefault="00D71B74" w:rsidP="00260BDC">
      <w:pPr>
        <w:spacing w:line="276" w:lineRule="auto"/>
        <w:jc w:val="both"/>
        <w:rPr>
          <w:rFonts w:ascii="Arial" w:hAnsi="Arial" w:cs="Arial"/>
          <w:b/>
        </w:rPr>
      </w:pPr>
    </w:p>
    <w:p w:rsidR="00D71B74" w:rsidRPr="00D71B74" w:rsidRDefault="00D71B74" w:rsidP="00260BDC">
      <w:pPr>
        <w:spacing w:line="276" w:lineRule="auto"/>
        <w:ind w:left="12"/>
        <w:jc w:val="both"/>
        <w:rPr>
          <w:rFonts w:ascii="Arial" w:hAnsi="Arial" w:cs="Arial"/>
        </w:rPr>
      </w:pPr>
      <w:r w:rsidRPr="00D71B74">
        <w:rPr>
          <w:rFonts w:ascii="Arial" w:hAnsi="Arial" w:cs="Arial"/>
        </w:rPr>
        <w:t>Zamawiający będzie zamawiać urządzenia, wybierając z cennika operatora dostępnego w chwili zakupu. Wykonawca  na życzenie Zamawiającego przedłoży aktualny, pełny wykaz  telefonów komórkowych  jakim dysponuje wraz z wykazem ich cen netto oraz brutto.</w:t>
      </w:r>
    </w:p>
    <w:p w:rsidR="00D71B74" w:rsidRPr="00D71B74" w:rsidRDefault="00D71B74" w:rsidP="00260BDC">
      <w:pPr>
        <w:spacing w:line="276" w:lineRule="auto"/>
        <w:jc w:val="both"/>
        <w:rPr>
          <w:rFonts w:ascii="Arial" w:hAnsi="Arial" w:cs="Arial"/>
        </w:rPr>
      </w:pPr>
      <w:r w:rsidRPr="00D71B74">
        <w:rPr>
          <w:rFonts w:ascii="Arial" w:hAnsi="Arial" w:cs="Arial"/>
        </w:rPr>
        <w:t>Zakupione urządzenie  musi być fabrycznie nowe i tworzyć komplet handlowy tak, jak przewiduje producent.</w:t>
      </w:r>
    </w:p>
    <w:p w:rsidR="00D71B74" w:rsidRPr="00D71B74" w:rsidRDefault="00D71B74" w:rsidP="00260BDC">
      <w:pPr>
        <w:spacing w:line="276" w:lineRule="auto"/>
        <w:jc w:val="both"/>
        <w:rPr>
          <w:rFonts w:ascii="Arial" w:hAnsi="Arial" w:cs="Arial"/>
        </w:rPr>
      </w:pPr>
      <w:r w:rsidRPr="00D71B74">
        <w:rPr>
          <w:rFonts w:ascii="Arial" w:hAnsi="Arial" w:cs="Arial"/>
        </w:rPr>
        <w:t xml:space="preserve">W przypadku, gdy w trakcie realizacji umowy wykonawca w swojej ofercie rynek-biznes dokona podniesienia limitu </w:t>
      </w:r>
      <w:r w:rsidRPr="00D71B74">
        <w:rPr>
          <w:rFonts w:ascii="Arial" w:hAnsi="Arial" w:cs="Arial"/>
          <w:color w:val="000000"/>
        </w:rPr>
        <w:t xml:space="preserve">transmisji danych </w:t>
      </w:r>
      <w:r w:rsidRPr="00D71B74">
        <w:rPr>
          <w:rFonts w:ascii="Arial" w:hAnsi="Arial" w:cs="Arial"/>
        </w:rPr>
        <w:t>przy zachowaniu dotychczasowych cen, wykonawca dokona również automatycznego zwiększenia tych limitów u Zamawiającego, przy czym nie będzie to generować dodatkowych kosztów po stronie Zamawiającego.</w:t>
      </w:r>
    </w:p>
    <w:p w:rsidR="00D71B74" w:rsidRDefault="00D71B74" w:rsidP="00D71B74"/>
    <w:p w:rsidR="00260BDC" w:rsidRDefault="00260BDC" w:rsidP="00D71B74"/>
    <w:p w:rsidR="009653E2" w:rsidRDefault="009653E2" w:rsidP="009A3150">
      <w:pPr>
        <w:spacing w:line="276" w:lineRule="auto"/>
        <w:jc w:val="both"/>
        <w:rPr>
          <w:rFonts w:ascii="Arial" w:hAnsi="Arial" w:cs="Arial"/>
        </w:rPr>
      </w:pPr>
      <w:r w:rsidRPr="009A3150">
        <w:rPr>
          <w:rFonts w:ascii="Arial" w:hAnsi="Arial" w:cs="Arial"/>
        </w:rPr>
        <w:t xml:space="preserve">Na podstawie art. 29 ust. 3a ustawy Pzp Zamawiający wymaga, aby niżej wymienione czynności, były wykonane przez osoby zatrudnione przez Wykonawcę, Podwykonawcę lub dalszych podwykonawców na podstawie umowy o pracę, tj.:  </w:t>
      </w:r>
    </w:p>
    <w:p w:rsidR="00544950" w:rsidRPr="009A3150" w:rsidRDefault="00544950" w:rsidP="00D05B65">
      <w:pPr>
        <w:pStyle w:val="Akapitzlist"/>
        <w:numPr>
          <w:ilvl w:val="0"/>
          <w:numId w:val="37"/>
        </w:numPr>
        <w:spacing w:line="276" w:lineRule="auto"/>
        <w:jc w:val="both"/>
        <w:rPr>
          <w:rFonts w:ascii="Arial" w:hAnsi="Arial" w:cs="Arial"/>
        </w:rPr>
      </w:pPr>
      <w:r>
        <w:rPr>
          <w:rFonts w:ascii="Arial" w:hAnsi="Arial" w:cs="Arial"/>
        </w:rPr>
        <w:t>Bieżąca obsługa klienta (Zamawiającego)</w:t>
      </w:r>
      <w:r w:rsidR="00EF48A3">
        <w:rPr>
          <w:rFonts w:ascii="Arial" w:hAnsi="Arial" w:cs="Arial"/>
        </w:rPr>
        <w:t xml:space="preserve"> w szerszym zakresie obsługi usług mobilnych</w:t>
      </w:r>
      <w:r w:rsidR="00EC29D1">
        <w:rPr>
          <w:rFonts w:ascii="Arial" w:hAnsi="Arial" w:cs="Arial"/>
        </w:rPr>
        <w:t>, która ma być zapewniona przez opiekuna klienta</w:t>
      </w:r>
      <w:r w:rsidR="00F80E71">
        <w:rPr>
          <w:rFonts w:ascii="Arial" w:hAnsi="Arial" w:cs="Arial"/>
        </w:rPr>
        <w:t xml:space="preserve"> (Konsultanta Wykonawcy)</w:t>
      </w:r>
      <w:r w:rsidR="00EC29D1">
        <w:rPr>
          <w:rFonts w:ascii="Arial" w:hAnsi="Arial" w:cs="Arial"/>
        </w:rPr>
        <w:t xml:space="preserve">. </w:t>
      </w:r>
      <w:r>
        <w:rPr>
          <w:rFonts w:ascii="Arial" w:hAnsi="Arial" w:cs="Arial"/>
        </w:rPr>
        <w:t xml:space="preserve"> </w:t>
      </w:r>
    </w:p>
    <w:p w:rsidR="009A3150" w:rsidRPr="009A3150" w:rsidRDefault="009A3150" w:rsidP="009A3150">
      <w:pPr>
        <w:sectPr w:rsidR="009A3150" w:rsidRPr="009A3150" w:rsidSect="00D71B74">
          <w:pgSz w:w="16838" w:h="11906" w:orient="landscape"/>
          <w:pgMar w:top="1134" w:right="1134" w:bottom="1134" w:left="1134" w:header="709" w:footer="709" w:gutter="0"/>
          <w:cols w:space="708"/>
          <w:docGrid w:linePitch="360"/>
        </w:sectPr>
      </w:pPr>
    </w:p>
    <w:p w:rsidR="00BB0B65" w:rsidRPr="00BB0B65" w:rsidRDefault="00BB0B65" w:rsidP="00BB0B65">
      <w:pPr>
        <w:jc w:val="right"/>
        <w:rPr>
          <w:rFonts w:ascii="Arial" w:hAnsi="Arial" w:cs="Arial"/>
        </w:rPr>
      </w:pPr>
      <w:r>
        <w:rPr>
          <w:rFonts w:ascii="Arial" w:hAnsi="Arial" w:cs="Arial"/>
          <w:b/>
        </w:rPr>
        <w:t>Załącznik nr 2</w:t>
      </w:r>
      <w:r w:rsidRPr="00260BDC">
        <w:rPr>
          <w:rFonts w:ascii="Arial" w:hAnsi="Arial" w:cs="Arial"/>
          <w:b/>
        </w:rPr>
        <w:t xml:space="preserve"> </w:t>
      </w:r>
      <w:r>
        <w:rPr>
          <w:rFonts w:ascii="Arial" w:hAnsi="Arial" w:cs="Arial"/>
        </w:rPr>
        <w:t>do umowy nr ……….</w:t>
      </w:r>
      <w:r w:rsidRPr="00BB0B65">
        <w:rPr>
          <w:rFonts w:ascii="Arial" w:hAnsi="Arial" w:cs="Arial"/>
        </w:rPr>
        <w:t xml:space="preserve"> z dnia </w:t>
      </w:r>
      <w:r>
        <w:rPr>
          <w:rFonts w:ascii="Arial" w:hAnsi="Arial" w:cs="Arial"/>
        </w:rPr>
        <w:t>……….</w:t>
      </w:r>
    </w:p>
    <w:p w:rsidR="00BB0B65" w:rsidRDefault="00BB0B65" w:rsidP="00BB0B65">
      <w:pPr>
        <w:jc w:val="center"/>
        <w:rPr>
          <w:rFonts w:ascii="Arial" w:hAnsi="Arial" w:cs="Arial"/>
          <w:b/>
        </w:rPr>
      </w:pPr>
    </w:p>
    <w:p w:rsidR="00F23B5C" w:rsidRDefault="00F23B5C" w:rsidP="00BB0B65">
      <w:pPr>
        <w:spacing w:line="276" w:lineRule="auto"/>
        <w:ind w:left="720"/>
        <w:jc w:val="center"/>
        <w:rPr>
          <w:rFonts w:ascii="Arial" w:hAnsi="Arial" w:cs="Arial"/>
          <w:b/>
        </w:rPr>
      </w:pPr>
    </w:p>
    <w:p w:rsidR="00085D46" w:rsidRDefault="00BB0B65" w:rsidP="00085D46">
      <w:pPr>
        <w:spacing w:line="276" w:lineRule="auto"/>
        <w:jc w:val="center"/>
        <w:rPr>
          <w:rFonts w:ascii="Arial" w:hAnsi="Arial" w:cs="Arial"/>
          <w:b/>
        </w:rPr>
      </w:pPr>
      <w:r w:rsidRPr="00BB0B65">
        <w:rPr>
          <w:rFonts w:ascii="Arial" w:hAnsi="Arial" w:cs="Arial"/>
          <w:b/>
        </w:rPr>
        <w:t>Rozdzielnik ilościowo – wartościowy</w:t>
      </w:r>
    </w:p>
    <w:tbl>
      <w:tblPr>
        <w:tblW w:w="14100" w:type="dxa"/>
        <w:tblInd w:w="55" w:type="dxa"/>
        <w:tblCellMar>
          <w:left w:w="70" w:type="dxa"/>
          <w:right w:w="70" w:type="dxa"/>
        </w:tblCellMar>
        <w:tblLook w:val="04A0" w:firstRow="1" w:lastRow="0" w:firstColumn="1" w:lastColumn="0" w:noHBand="0" w:noVBand="1"/>
      </w:tblPr>
      <w:tblGrid>
        <w:gridCol w:w="560"/>
        <w:gridCol w:w="2620"/>
        <w:gridCol w:w="1220"/>
        <w:gridCol w:w="1226"/>
        <w:gridCol w:w="1326"/>
        <w:gridCol w:w="1268"/>
        <w:gridCol w:w="1300"/>
        <w:gridCol w:w="1720"/>
        <w:gridCol w:w="1260"/>
        <w:gridCol w:w="1600"/>
      </w:tblGrid>
      <w:tr w:rsidR="00F23B5C" w:rsidTr="00F23B5C">
        <w:trPr>
          <w:trHeight w:val="435"/>
        </w:trPr>
        <w:tc>
          <w:tcPr>
            <w:tcW w:w="560" w:type="dxa"/>
            <w:tcBorders>
              <w:top w:val="nil"/>
              <w:left w:val="nil"/>
              <w:bottom w:val="nil"/>
              <w:right w:val="nil"/>
            </w:tcBorders>
            <w:shd w:val="clear" w:color="auto" w:fill="auto"/>
            <w:noWrap/>
            <w:vAlign w:val="bottom"/>
            <w:hideMark/>
          </w:tcPr>
          <w:p w:rsidR="00F23B5C" w:rsidRDefault="00F23B5C">
            <w:pPr>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F23B5C" w:rsidRDefault="00F23B5C">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23B5C" w:rsidRDefault="00F23B5C">
            <w:pPr>
              <w:rPr>
                <w:rFonts w:ascii="Calibri" w:hAnsi="Calibri" w:cs="Calibri"/>
                <w:color w:val="000000"/>
                <w:sz w:val="22"/>
                <w:szCs w:val="22"/>
              </w:rPr>
            </w:pPr>
          </w:p>
        </w:tc>
        <w:tc>
          <w:tcPr>
            <w:tcW w:w="3820" w:type="dxa"/>
            <w:gridSpan w:val="3"/>
            <w:tcBorders>
              <w:top w:val="nil"/>
              <w:left w:val="nil"/>
              <w:bottom w:val="nil"/>
              <w:right w:val="nil"/>
            </w:tcBorders>
            <w:shd w:val="clear" w:color="auto" w:fill="auto"/>
            <w:noWrap/>
            <w:vAlign w:val="center"/>
            <w:hideMark/>
          </w:tcPr>
          <w:p w:rsidR="00F23B5C" w:rsidRDefault="00F23B5C" w:rsidP="00EA7D7B">
            <w:pPr>
              <w:rPr>
                <w:b/>
                <w:bCs/>
                <w:color w:val="000000"/>
              </w:rPr>
            </w:pPr>
          </w:p>
        </w:tc>
        <w:tc>
          <w:tcPr>
            <w:tcW w:w="1300" w:type="dxa"/>
            <w:tcBorders>
              <w:top w:val="nil"/>
              <w:left w:val="nil"/>
              <w:bottom w:val="nil"/>
              <w:right w:val="nil"/>
            </w:tcBorders>
            <w:shd w:val="clear" w:color="auto" w:fill="auto"/>
            <w:noWrap/>
            <w:vAlign w:val="bottom"/>
            <w:hideMark/>
          </w:tcPr>
          <w:p w:rsidR="00F23B5C" w:rsidRDefault="00F23B5C">
            <w:pPr>
              <w:rPr>
                <w:rFonts w:ascii="Calibri" w:hAnsi="Calibri" w:cs="Calibri"/>
                <w:color w:val="000000"/>
                <w:sz w:val="22"/>
                <w:szCs w:val="22"/>
              </w:rPr>
            </w:pPr>
          </w:p>
        </w:tc>
        <w:tc>
          <w:tcPr>
            <w:tcW w:w="1720" w:type="dxa"/>
            <w:tcBorders>
              <w:top w:val="nil"/>
              <w:left w:val="nil"/>
              <w:bottom w:val="nil"/>
              <w:right w:val="nil"/>
            </w:tcBorders>
            <w:shd w:val="clear" w:color="auto" w:fill="auto"/>
            <w:noWrap/>
            <w:vAlign w:val="bottom"/>
            <w:hideMark/>
          </w:tcPr>
          <w:p w:rsidR="00F23B5C" w:rsidRDefault="00F23B5C">
            <w:pPr>
              <w:rPr>
                <w:rFonts w:ascii="Calibri" w:hAnsi="Calibri" w:cs="Calibri"/>
                <w:color w:val="000000"/>
                <w:sz w:val="22"/>
                <w:szCs w:val="22"/>
              </w:rPr>
            </w:pPr>
          </w:p>
        </w:tc>
        <w:tc>
          <w:tcPr>
            <w:tcW w:w="1260" w:type="dxa"/>
            <w:tcBorders>
              <w:top w:val="nil"/>
              <w:left w:val="nil"/>
              <w:bottom w:val="nil"/>
              <w:right w:val="nil"/>
            </w:tcBorders>
            <w:shd w:val="clear" w:color="auto" w:fill="auto"/>
            <w:noWrap/>
            <w:vAlign w:val="bottom"/>
            <w:hideMark/>
          </w:tcPr>
          <w:p w:rsidR="00F23B5C" w:rsidRDefault="00F23B5C">
            <w:pPr>
              <w:rPr>
                <w:rFonts w:ascii="Calibri" w:hAnsi="Calibri" w:cs="Calibri"/>
                <w:color w:val="000000"/>
                <w:sz w:val="22"/>
                <w:szCs w:val="22"/>
              </w:rPr>
            </w:pPr>
          </w:p>
        </w:tc>
        <w:tc>
          <w:tcPr>
            <w:tcW w:w="1600" w:type="dxa"/>
            <w:tcBorders>
              <w:top w:val="nil"/>
              <w:left w:val="nil"/>
              <w:bottom w:val="nil"/>
              <w:right w:val="nil"/>
            </w:tcBorders>
            <w:shd w:val="clear" w:color="auto" w:fill="auto"/>
            <w:noWrap/>
            <w:vAlign w:val="bottom"/>
            <w:hideMark/>
          </w:tcPr>
          <w:p w:rsidR="00F23B5C" w:rsidRDefault="00F23B5C">
            <w:pPr>
              <w:rPr>
                <w:rFonts w:ascii="Calibri" w:hAnsi="Calibri" w:cs="Calibri"/>
                <w:color w:val="000000"/>
                <w:sz w:val="22"/>
                <w:szCs w:val="22"/>
              </w:rPr>
            </w:pPr>
          </w:p>
        </w:tc>
      </w:tr>
      <w:tr w:rsidR="00F23B5C" w:rsidTr="00F23B5C">
        <w:trPr>
          <w:trHeight w:val="52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B5C" w:rsidRDefault="00F23B5C">
            <w:pPr>
              <w:jc w:val="center"/>
              <w:rPr>
                <w:b/>
                <w:bCs/>
                <w:color w:val="000000"/>
                <w:sz w:val="22"/>
                <w:szCs w:val="22"/>
              </w:rPr>
            </w:pPr>
            <w:r>
              <w:rPr>
                <w:b/>
                <w:bCs/>
                <w:color w:val="000000"/>
                <w:sz w:val="22"/>
                <w:szCs w:val="22"/>
              </w:rPr>
              <w:t>L.p.</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B5C" w:rsidRDefault="00F23B5C">
            <w:pPr>
              <w:jc w:val="center"/>
              <w:rPr>
                <w:b/>
                <w:bCs/>
                <w:color w:val="000000"/>
                <w:sz w:val="22"/>
                <w:szCs w:val="22"/>
              </w:rPr>
            </w:pPr>
            <w:r>
              <w:rPr>
                <w:b/>
                <w:bCs/>
                <w:color w:val="000000"/>
                <w:sz w:val="22"/>
                <w:szCs w:val="22"/>
              </w:rPr>
              <w:t>Jednostka organizacyjna (Centrala/ Oddział Regionalny)</w:t>
            </w:r>
          </w:p>
        </w:tc>
        <w:tc>
          <w:tcPr>
            <w:tcW w:w="9320" w:type="dxa"/>
            <w:gridSpan w:val="7"/>
            <w:tcBorders>
              <w:top w:val="single" w:sz="4" w:space="0" w:color="auto"/>
              <w:left w:val="nil"/>
              <w:bottom w:val="single" w:sz="4" w:space="0" w:color="auto"/>
              <w:right w:val="nil"/>
            </w:tcBorders>
            <w:shd w:val="clear" w:color="auto" w:fill="auto"/>
            <w:vAlign w:val="center"/>
            <w:hideMark/>
          </w:tcPr>
          <w:p w:rsidR="00F23B5C" w:rsidRDefault="00F23B5C">
            <w:pPr>
              <w:jc w:val="center"/>
              <w:rPr>
                <w:b/>
                <w:bCs/>
                <w:color w:val="000000"/>
                <w:sz w:val="22"/>
                <w:szCs w:val="22"/>
              </w:rPr>
            </w:pPr>
            <w:r>
              <w:rPr>
                <w:b/>
                <w:bCs/>
                <w:color w:val="000000"/>
                <w:sz w:val="22"/>
                <w:szCs w:val="22"/>
              </w:rPr>
              <w:t>Karty SIM z numerami abonenckimi na lata 2020-2021</w:t>
            </w:r>
          </w:p>
        </w:tc>
        <w:tc>
          <w:tcPr>
            <w:tcW w:w="1600" w:type="dxa"/>
            <w:tcBorders>
              <w:top w:val="nil"/>
              <w:left w:val="single" w:sz="4" w:space="0" w:color="auto"/>
              <w:bottom w:val="nil"/>
              <w:right w:val="nil"/>
            </w:tcBorders>
            <w:shd w:val="clear" w:color="auto" w:fill="auto"/>
            <w:noWrap/>
            <w:vAlign w:val="center"/>
            <w:hideMark/>
          </w:tcPr>
          <w:p w:rsidR="00F23B5C" w:rsidRDefault="00F23B5C">
            <w:pPr>
              <w:rPr>
                <w:b/>
                <w:bCs/>
                <w:color w:val="000000"/>
                <w:sz w:val="22"/>
                <w:szCs w:val="22"/>
              </w:rPr>
            </w:pPr>
            <w:r>
              <w:rPr>
                <w:b/>
                <w:bCs/>
                <w:color w:val="000000"/>
                <w:sz w:val="22"/>
                <w:szCs w:val="22"/>
              </w:rPr>
              <w:t> </w:t>
            </w:r>
          </w:p>
        </w:tc>
      </w:tr>
      <w:tr w:rsidR="00F23B5C" w:rsidTr="00F23B5C">
        <w:trPr>
          <w:trHeight w:val="12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23B5C" w:rsidRDefault="00F23B5C">
            <w:pPr>
              <w:rPr>
                <w:b/>
                <w:bCs/>
                <w:color w:val="000000"/>
                <w:sz w:val="22"/>
                <w:szCs w:val="22"/>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F23B5C" w:rsidRDefault="00F23B5C">
            <w:pPr>
              <w:rPr>
                <w:b/>
                <w:bCs/>
                <w:color w:val="000000"/>
                <w:sz w:val="22"/>
                <w:szCs w:val="22"/>
              </w:rPr>
            </w:pPr>
          </w:p>
        </w:tc>
        <w:tc>
          <w:tcPr>
            <w:tcW w:w="1220" w:type="dxa"/>
            <w:tcBorders>
              <w:top w:val="nil"/>
              <w:left w:val="nil"/>
              <w:bottom w:val="single" w:sz="4" w:space="0" w:color="auto"/>
              <w:right w:val="single" w:sz="4" w:space="0" w:color="auto"/>
            </w:tcBorders>
            <w:shd w:val="clear" w:color="auto" w:fill="auto"/>
            <w:noWrap/>
            <w:vAlign w:val="center"/>
            <w:hideMark/>
          </w:tcPr>
          <w:p w:rsidR="00F23B5C" w:rsidRDefault="00F23B5C">
            <w:pPr>
              <w:jc w:val="center"/>
              <w:rPr>
                <w:b/>
                <w:bCs/>
                <w:color w:val="000000"/>
                <w:sz w:val="22"/>
                <w:szCs w:val="22"/>
              </w:rPr>
            </w:pPr>
            <w:r>
              <w:rPr>
                <w:b/>
                <w:bCs/>
                <w:color w:val="000000"/>
                <w:sz w:val="22"/>
                <w:szCs w:val="22"/>
              </w:rPr>
              <w:t>GRUPA I</w:t>
            </w:r>
          </w:p>
        </w:tc>
        <w:tc>
          <w:tcPr>
            <w:tcW w:w="1226" w:type="dxa"/>
            <w:tcBorders>
              <w:top w:val="nil"/>
              <w:left w:val="nil"/>
              <w:bottom w:val="single" w:sz="4" w:space="0" w:color="auto"/>
              <w:right w:val="single" w:sz="4" w:space="0" w:color="auto"/>
            </w:tcBorders>
            <w:shd w:val="clear" w:color="auto" w:fill="auto"/>
            <w:noWrap/>
            <w:vAlign w:val="center"/>
            <w:hideMark/>
          </w:tcPr>
          <w:p w:rsidR="00F23B5C" w:rsidRDefault="00F23B5C">
            <w:pPr>
              <w:jc w:val="center"/>
              <w:rPr>
                <w:b/>
                <w:bCs/>
                <w:color w:val="000000"/>
                <w:sz w:val="22"/>
                <w:szCs w:val="22"/>
              </w:rPr>
            </w:pPr>
            <w:r>
              <w:rPr>
                <w:b/>
                <w:bCs/>
                <w:color w:val="000000"/>
                <w:sz w:val="22"/>
                <w:szCs w:val="22"/>
              </w:rPr>
              <w:t>GRUPA II</w:t>
            </w:r>
          </w:p>
        </w:tc>
        <w:tc>
          <w:tcPr>
            <w:tcW w:w="1326" w:type="dxa"/>
            <w:tcBorders>
              <w:top w:val="nil"/>
              <w:left w:val="nil"/>
              <w:bottom w:val="single" w:sz="4" w:space="0" w:color="auto"/>
              <w:right w:val="single" w:sz="4" w:space="0" w:color="auto"/>
            </w:tcBorders>
            <w:shd w:val="clear" w:color="auto" w:fill="auto"/>
            <w:noWrap/>
            <w:vAlign w:val="center"/>
            <w:hideMark/>
          </w:tcPr>
          <w:p w:rsidR="00F23B5C" w:rsidRDefault="00F23B5C">
            <w:pPr>
              <w:jc w:val="center"/>
              <w:rPr>
                <w:b/>
                <w:bCs/>
                <w:color w:val="000000"/>
                <w:sz w:val="22"/>
                <w:szCs w:val="22"/>
              </w:rPr>
            </w:pPr>
            <w:r>
              <w:rPr>
                <w:b/>
                <w:bCs/>
                <w:color w:val="000000"/>
                <w:sz w:val="22"/>
                <w:szCs w:val="22"/>
              </w:rPr>
              <w:t>GRUPA III</w:t>
            </w:r>
          </w:p>
        </w:tc>
        <w:tc>
          <w:tcPr>
            <w:tcW w:w="1268" w:type="dxa"/>
            <w:tcBorders>
              <w:top w:val="nil"/>
              <w:left w:val="nil"/>
              <w:bottom w:val="single" w:sz="4" w:space="0" w:color="auto"/>
              <w:right w:val="single" w:sz="4" w:space="0" w:color="auto"/>
            </w:tcBorders>
            <w:shd w:val="clear" w:color="auto" w:fill="auto"/>
            <w:vAlign w:val="center"/>
            <w:hideMark/>
          </w:tcPr>
          <w:p w:rsidR="00F23B5C" w:rsidRDefault="00F23B5C">
            <w:pPr>
              <w:jc w:val="center"/>
              <w:rPr>
                <w:b/>
                <w:bCs/>
                <w:color w:val="000000"/>
                <w:sz w:val="18"/>
                <w:szCs w:val="18"/>
              </w:rPr>
            </w:pPr>
            <w:r>
              <w:rPr>
                <w:b/>
                <w:bCs/>
                <w:color w:val="000000"/>
                <w:sz w:val="18"/>
                <w:szCs w:val="18"/>
              </w:rPr>
              <w:t>Karty SIM z transmisją danych (minimum 40GB)</w:t>
            </w:r>
          </w:p>
        </w:tc>
        <w:tc>
          <w:tcPr>
            <w:tcW w:w="1300" w:type="dxa"/>
            <w:tcBorders>
              <w:top w:val="nil"/>
              <w:left w:val="nil"/>
              <w:bottom w:val="single" w:sz="4" w:space="0" w:color="auto"/>
              <w:right w:val="single" w:sz="4" w:space="0" w:color="auto"/>
            </w:tcBorders>
            <w:shd w:val="clear" w:color="auto" w:fill="auto"/>
            <w:vAlign w:val="center"/>
            <w:hideMark/>
          </w:tcPr>
          <w:p w:rsidR="00F23B5C" w:rsidRDefault="00F23B5C">
            <w:pPr>
              <w:jc w:val="center"/>
              <w:rPr>
                <w:b/>
                <w:bCs/>
                <w:color w:val="000000"/>
                <w:sz w:val="22"/>
                <w:szCs w:val="22"/>
              </w:rPr>
            </w:pPr>
            <w:r>
              <w:rPr>
                <w:b/>
                <w:bCs/>
                <w:color w:val="000000"/>
                <w:sz w:val="22"/>
                <w:szCs w:val="22"/>
              </w:rPr>
              <w:t>Karty SIM do bramki GSM</w:t>
            </w:r>
          </w:p>
        </w:tc>
        <w:tc>
          <w:tcPr>
            <w:tcW w:w="1720" w:type="dxa"/>
            <w:tcBorders>
              <w:top w:val="nil"/>
              <w:left w:val="nil"/>
              <w:bottom w:val="single" w:sz="4" w:space="0" w:color="auto"/>
              <w:right w:val="single" w:sz="4" w:space="0" w:color="auto"/>
            </w:tcBorders>
            <w:shd w:val="clear" w:color="auto" w:fill="auto"/>
            <w:vAlign w:val="center"/>
            <w:hideMark/>
          </w:tcPr>
          <w:p w:rsidR="00F23B5C" w:rsidRDefault="00F23B5C">
            <w:pPr>
              <w:jc w:val="center"/>
              <w:rPr>
                <w:b/>
                <w:bCs/>
                <w:color w:val="000000"/>
                <w:sz w:val="22"/>
                <w:szCs w:val="22"/>
              </w:rPr>
            </w:pPr>
            <w:r>
              <w:rPr>
                <w:b/>
                <w:bCs/>
                <w:color w:val="000000"/>
                <w:sz w:val="22"/>
                <w:szCs w:val="22"/>
              </w:rPr>
              <w:t>Karty SIM telemetryczne</w:t>
            </w:r>
          </w:p>
        </w:tc>
        <w:tc>
          <w:tcPr>
            <w:tcW w:w="1260" w:type="dxa"/>
            <w:tcBorders>
              <w:top w:val="nil"/>
              <w:left w:val="nil"/>
              <w:bottom w:val="single" w:sz="4" w:space="0" w:color="auto"/>
              <w:right w:val="nil"/>
            </w:tcBorders>
            <w:shd w:val="clear" w:color="auto" w:fill="auto"/>
            <w:noWrap/>
            <w:vAlign w:val="center"/>
            <w:hideMark/>
          </w:tcPr>
          <w:p w:rsidR="00F23B5C" w:rsidRDefault="00F23B5C">
            <w:pPr>
              <w:jc w:val="center"/>
              <w:rPr>
                <w:b/>
                <w:bCs/>
                <w:color w:val="000000"/>
                <w:sz w:val="22"/>
                <w:szCs w:val="22"/>
              </w:rPr>
            </w:pPr>
            <w:r>
              <w:rPr>
                <w:b/>
                <w:bCs/>
                <w:color w:val="000000"/>
                <w:sz w:val="22"/>
                <w:szCs w:val="22"/>
              </w:rPr>
              <w:t>RAZEM</w:t>
            </w:r>
          </w:p>
        </w:tc>
        <w:tc>
          <w:tcPr>
            <w:tcW w:w="1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23B5C" w:rsidRDefault="00F23B5C">
            <w:pPr>
              <w:jc w:val="center"/>
              <w:rPr>
                <w:b/>
                <w:bCs/>
                <w:color w:val="000000"/>
                <w:sz w:val="22"/>
                <w:szCs w:val="22"/>
              </w:rPr>
            </w:pPr>
            <w:r>
              <w:rPr>
                <w:b/>
                <w:bCs/>
                <w:color w:val="000000"/>
                <w:sz w:val="22"/>
                <w:szCs w:val="22"/>
              </w:rPr>
              <w:t>Wartość brutto miesięcznego abonamentu</w:t>
            </w: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1.</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Białymstoku</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5</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23</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1</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3</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32</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pPr>
              <w:jc w:val="center"/>
              <w:rPr>
                <w:rFonts w:ascii="Calibri" w:hAnsi="Calibri" w:cs="Calibri"/>
                <w:b/>
                <w:bCs/>
                <w:color w:val="000000"/>
              </w:rPr>
            </w:pP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2.</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Bydgoszczy</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2</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16</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15</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33</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rsidP="00EA7D7B">
            <w:pPr>
              <w:jc w:val="center"/>
              <w:rPr>
                <w:rFonts w:ascii="Calibri" w:hAnsi="Calibri" w:cs="Calibri"/>
                <w:b/>
                <w:bCs/>
                <w:color w:val="000000"/>
              </w:rPr>
            </w:pPr>
            <w:r>
              <w:rPr>
                <w:rFonts w:ascii="Calibri" w:hAnsi="Calibri" w:cs="Calibri"/>
                <w:b/>
                <w:bCs/>
                <w:color w:val="000000"/>
              </w:rPr>
              <w:t xml:space="preserve">         </w:t>
            </w: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3.</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Częstochowie</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16</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2</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22</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pPr>
              <w:jc w:val="center"/>
              <w:rPr>
                <w:rFonts w:ascii="Calibri" w:hAnsi="Calibri" w:cs="Calibri"/>
                <w:b/>
                <w:bCs/>
                <w:color w:val="000000"/>
              </w:rPr>
            </w:pP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4.</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Gdańsku</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16</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1</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6</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27</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pPr>
              <w:jc w:val="center"/>
              <w:rPr>
                <w:rFonts w:ascii="Calibri" w:hAnsi="Calibri" w:cs="Calibri"/>
                <w:b/>
                <w:bCs/>
                <w:color w:val="000000"/>
              </w:rPr>
            </w:pP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5.</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Kielcach</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17</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1</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2</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24</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pPr>
              <w:jc w:val="center"/>
              <w:rPr>
                <w:rFonts w:ascii="Calibri" w:hAnsi="Calibri" w:cs="Calibri"/>
                <w:b/>
                <w:bCs/>
                <w:color w:val="000000"/>
              </w:rPr>
            </w:pP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6.</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Koszalinie</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26</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2</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32</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rsidP="00EA7D7B">
            <w:pPr>
              <w:jc w:val="center"/>
              <w:rPr>
                <w:rFonts w:ascii="Calibri" w:hAnsi="Calibri" w:cs="Calibri"/>
                <w:b/>
                <w:bCs/>
                <w:color w:val="000000"/>
              </w:rPr>
            </w:pPr>
            <w:r>
              <w:rPr>
                <w:rFonts w:ascii="Calibri" w:hAnsi="Calibri" w:cs="Calibri"/>
                <w:b/>
                <w:bCs/>
                <w:color w:val="000000"/>
              </w:rPr>
              <w:t xml:space="preserve">         </w:t>
            </w: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7.</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Krakowie</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3</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19</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3</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25</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rsidP="00EA7D7B">
            <w:pPr>
              <w:jc w:val="center"/>
              <w:rPr>
                <w:rFonts w:ascii="Calibri" w:hAnsi="Calibri" w:cs="Calibri"/>
                <w:b/>
                <w:bCs/>
                <w:color w:val="000000"/>
              </w:rPr>
            </w:pPr>
            <w:r>
              <w:rPr>
                <w:rFonts w:ascii="Calibri" w:hAnsi="Calibri" w:cs="Calibri"/>
                <w:b/>
                <w:bCs/>
                <w:color w:val="000000"/>
              </w:rPr>
              <w:t xml:space="preserve">           </w:t>
            </w: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8.</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Lublinie</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33</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41</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rsidP="00EA7D7B">
            <w:pPr>
              <w:jc w:val="center"/>
              <w:rPr>
                <w:rFonts w:ascii="Calibri" w:hAnsi="Calibri" w:cs="Calibri"/>
                <w:b/>
                <w:bCs/>
                <w:color w:val="000000"/>
              </w:rPr>
            </w:pPr>
            <w:r>
              <w:rPr>
                <w:rFonts w:ascii="Calibri" w:hAnsi="Calibri" w:cs="Calibri"/>
                <w:b/>
                <w:bCs/>
                <w:color w:val="000000"/>
              </w:rPr>
              <w:t xml:space="preserve">         </w:t>
            </w: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9.</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Łodzi</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26</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3</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33</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rsidP="00EA7D7B">
            <w:pPr>
              <w:jc w:val="center"/>
              <w:rPr>
                <w:rFonts w:ascii="Calibri" w:hAnsi="Calibri" w:cs="Calibri"/>
                <w:b/>
                <w:bCs/>
                <w:color w:val="000000"/>
              </w:rPr>
            </w:pPr>
            <w:r>
              <w:rPr>
                <w:rFonts w:ascii="Calibri" w:hAnsi="Calibri" w:cs="Calibri"/>
                <w:b/>
                <w:bCs/>
                <w:color w:val="000000"/>
              </w:rPr>
              <w:t xml:space="preserve">         </w:t>
            </w: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10.</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Olsztynie</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15</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2</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21</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rsidP="00EA7D7B">
            <w:pPr>
              <w:jc w:val="center"/>
              <w:rPr>
                <w:rFonts w:ascii="Calibri" w:hAnsi="Calibri" w:cs="Calibri"/>
                <w:b/>
                <w:bCs/>
                <w:color w:val="000000"/>
              </w:rPr>
            </w:pPr>
            <w:r>
              <w:rPr>
                <w:rFonts w:ascii="Calibri" w:hAnsi="Calibri" w:cs="Calibri"/>
                <w:b/>
                <w:bCs/>
                <w:color w:val="000000"/>
              </w:rPr>
              <w:t xml:space="preserve">           </w:t>
            </w: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11.</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Opolu</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15</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3</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22</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pPr>
              <w:jc w:val="center"/>
              <w:rPr>
                <w:rFonts w:ascii="Calibri" w:hAnsi="Calibri" w:cs="Calibri"/>
                <w:b/>
                <w:bCs/>
                <w:color w:val="000000"/>
              </w:rPr>
            </w:pP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12.</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Poznaniu</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37</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5</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46</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rsidP="00EA7D7B">
            <w:pPr>
              <w:jc w:val="center"/>
              <w:rPr>
                <w:rFonts w:ascii="Calibri" w:hAnsi="Calibri" w:cs="Calibri"/>
                <w:b/>
                <w:bCs/>
                <w:color w:val="000000"/>
              </w:rPr>
            </w:pPr>
            <w:r>
              <w:rPr>
                <w:rFonts w:ascii="Calibri" w:hAnsi="Calibri" w:cs="Calibri"/>
                <w:b/>
                <w:bCs/>
                <w:color w:val="000000"/>
              </w:rPr>
              <w:t xml:space="preserve">         </w:t>
            </w: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13.</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Rzeszowie</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21</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3</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28</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rsidP="00EA7D7B">
            <w:pPr>
              <w:jc w:val="center"/>
              <w:rPr>
                <w:rFonts w:ascii="Calibri" w:hAnsi="Calibri" w:cs="Calibri"/>
                <w:b/>
                <w:bCs/>
                <w:color w:val="000000"/>
              </w:rPr>
            </w:pPr>
            <w:r>
              <w:rPr>
                <w:rFonts w:ascii="Calibri" w:hAnsi="Calibri" w:cs="Calibri"/>
                <w:b/>
                <w:bCs/>
                <w:color w:val="000000"/>
              </w:rPr>
              <w:t xml:space="preserve">         </w:t>
            </w: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14.</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Warszawie</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44</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1</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10</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59</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pPr>
              <w:jc w:val="center"/>
              <w:rPr>
                <w:rFonts w:ascii="Calibri" w:hAnsi="Calibri" w:cs="Calibri"/>
                <w:b/>
                <w:bCs/>
                <w:color w:val="000000"/>
              </w:rPr>
            </w:pP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15.</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we Wrocławiu</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22</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30</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rsidP="00EA7D7B">
            <w:pPr>
              <w:jc w:val="center"/>
              <w:rPr>
                <w:rFonts w:ascii="Calibri" w:hAnsi="Calibri" w:cs="Calibri"/>
                <w:b/>
                <w:bCs/>
                <w:color w:val="000000"/>
              </w:rPr>
            </w:pPr>
            <w:r>
              <w:rPr>
                <w:rFonts w:ascii="Calibri" w:hAnsi="Calibri" w:cs="Calibri"/>
                <w:b/>
                <w:bCs/>
                <w:color w:val="000000"/>
              </w:rPr>
              <w:t xml:space="preserve">         </w:t>
            </w:r>
          </w:p>
        </w:tc>
      </w:tr>
      <w:tr w:rsidR="00F23B5C" w:rsidTr="00F23B5C">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16.</w:t>
            </w:r>
          </w:p>
        </w:tc>
        <w:tc>
          <w:tcPr>
            <w:tcW w:w="2620" w:type="dxa"/>
            <w:tcBorders>
              <w:top w:val="nil"/>
              <w:left w:val="nil"/>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OR KRUS w Zielonej Górze</w:t>
            </w:r>
          </w:p>
        </w:tc>
        <w:tc>
          <w:tcPr>
            <w:tcW w:w="12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3</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8</w:t>
            </w:r>
          </w:p>
        </w:tc>
        <w:tc>
          <w:tcPr>
            <w:tcW w:w="1268"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0</w:t>
            </w:r>
          </w:p>
        </w:tc>
        <w:tc>
          <w:tcPr>
            <w:tcW w:w="1720"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3</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14</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rsidP="00EA7D7B">
            <w:pPr>
              <w:jc w:val="center"/>
              <w:rPr>
                <w:rFonts w:ascii="Calibri" w:hAnsi="Calibri" w:cs="Calibri"/>
                <w:b/>
                <w:bCs/>
                <w:color w:val="000000"/>
              </w:rPr>
            </w:pPr>
            <w:r>
              <w:rPr>
                <w:rFonts w:ascii="Calibri" w:hAnsi="Calibri" w:cs="Calibri"/>
                <w:b/>
                <w:bCs/>
                <w:color w:val="000000"/>
              </w:rPr>
              <w:t xml:space="preserve">           </w:t>
            </w:r>
          </w:p>
        </w:tc>
      </w:tr>
      <w:tr w:rsidR="00F23B5C" w:rsidTr="00F23B5C">
        <w:trPr>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rPr>
                <w:color w:val="000000"/>
                <w:sz w:val="22"/>
                <w:szCs w:val="22"/>
              </w:rPr>
            </w:pPr>
            <w:r>
              <w:rPr>
                <w:color w:val="000000"/>
                <w:sz w:val="22"/>
                <w:szCs w:val="22"/>
              </w:rPr>
              <w:t>17.</w:t>
            </w:r>
          </w:p>
        </w:tc>
        <w:tc>
          <w:tcPr>
            <w:tcW w:w="2620" w:type="dxa"/>
            <w:tcBorders>
              <w:top w:val="nil"/>
              <w:left w:val="nil"/>
              <w:bottom w:val="single" w:sz="8" w:space="0" w:color="auto"/>
              <w:right w:val="nil"/>
            </w:tcBorders>
            <w:shd w:val="clear" w:color="auto" w:fill="auto"/>
            <w:vAlign w:val="bottom"/>
            <w:hideMark/>
          </w:tcPr>
          <w:p w:rsidR="00F23B5C" w:rsidRDefault="00F23B5C">
            <w:pPr>
              <w:rPr>
                <w:b/>
                <w:bCs/>
                <w:color w:val="000000"/>
                <w:sz w:val="22"/>
                <w:szCs w:val="22"/>
              </w:rPr>
            </w:pPr>
            <w:r>
              <w:rPr>
                <w:b/>
                <w:bCs/>
                <w:color w:val="000000"/>
                <w:sz w:val="22"/>
                <w:szCs w:val="22"/>
              </w:rPr>
              <w:t>Centrala KRUS</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3</w:t>
            </w:r>
          </w:p>
        </w:tc>
        <w:tc>
          <w:tcPr>
            <w:tcW w:w="12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28</w:t>
            </w:r>
          </w:p>
        </w:tc>
        <w:tc>
          <w:tcPr>
            <w:tcW w:w="1326" w:type="dxa"/>
            <w:tcBorders>
              <w:top w:val="nil"/>
              <w:left w:val="nil"/>
              <w:bottom w:val="single" w:sz="4" w:space="0" w:color="auto"/>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69</w:t>
            </w:r>
          </w:p>
        </w:tc>
        <w:tc>
          <w:tcPr>
            <w:tcW w:w="1268" w:type="dxa"/>
            <w:tcBorders>
              <w:top w:val="nil"/>
              <w:left w:val="nil"/>
              <w:bottom w:val="nil"/>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19</w:t>
            </w:r>
          </w:p>
        </w:tc>
        <w:tc>
          <w:tcPr>
            <w:tcW w:w="1300" w:type="dxa"/>
            <w:tcBorders>
              <w:top w:val="nil"/>
              <w:left w:val="nil"/>
              <w:bottom w:val="nil"/>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4</w:t>
            </w:r>
          </w:p>
        </w:tc>
        <w:tc>
          <w:tcPr>
            <w:tcW w:w="1720" w:type="dxa"/>
            <w:tcBorders>
              <w:top w:val="nil"/>
              <w:left w:val="nil"/>
              <w:bottom w:val="nil"/>
              <w:right w:val="single" w:sz="4" w:space="0" w:color="auto"/>
            </w:tcBorders>
            <w:shd w:val="clear" w:color="auto" w:fill="auto"/>
            <w:noWrap/>
            <w:vAlign w:val="bottom"/>
            <w:hideMark/>
          </w:tcPr>
          <w:p w:rsidR="00F23B5C" w:rsidRDefault="00F23B5C">
            <w:pPr>
              <w:jc w:val="center"/>
              <w:rPr>
                <w:color w:val="000000"/>
                <w:sz w:val="22"/>
                <w:szCs w:val="22"/>
              </w:rPr>
            </w:pPr>
            <w:r>
              <w:rPr>
                <w:color w:val="000000"/>
                <w:sz w:val="22"/>
                <w:szCs w:val="22"/>
              </w:rPr>
              <w:t>3</w:t>
            </w:r>
          </w:p>
        </w:tc>
        <w:tc>
          <w:tcPr>
            <w:tcW w:w="1260" w:type="dxa"/>
            <w:tcBorders>
              <w:top w:val="nil"/>
              <w:left w:val="nil"/>
              <w:bottom w:val="single" w:sz="4" w:space="0" w:color="auto"/>
              <w:right w:val="nil"/>
            </w:tcBorders>
            <w:shd w:val="clear" w:color="auto" w:fill="auto"/>
            <w:noWrap/>
            <w:vAlign w:val="bottom"/>
            <w:hideMark/>
          </w:tcPr>
          <w:p w:rsidR="00F23B5C" w:rsidRDefault="00F23B5C">
            <w:pPr>
              <w:jc w:val="center"/>
              <w:rPr>
                <w:color w:val="000000"/>
                <w:sz w:val="22"/>
                <w:szCs w:val="22"/>
              </w:rPr>
            </w:pPr>
            <w:r>
              <w:rPr>
                <w:color w:val="000000"/>
                <w:sz w:val="22"/>
                <w:szCs w:val="22"/>
              </w:rPr>
              <w:t>126</w:t>
            </w:r>
          </w:p>
        </w:tc>
        <w:tc>
          <w:tcPr>
            <w:tcW w:w="1600" w:type="dxa"/>
            <w:tcBorders>
              <w:top w:val="nil"/>
              <w:left w:val="single" w:sz="4" w:space="0" w:color="auto"/>
              <w:bottom w:val="single" w:sz="4" w:space="0" w:color="auto"/>
              <w:right w:val="single" w:sz="4" w:space="0" w:color="auto"/>
            </w:tcBorders>
            <w:shd w:val="clear" w:color="000000" w:fill="D9D9D9"/>
            <w:noWrap/>
            <w:vAlign w:val="bottom"/>
            <w:hideMark/>
          </w:tcPr>
          <w:p w:rsidR="00F23B5C" w:rsidRDefault="00F23B5C" w:rsidP="00EA7D7B">
            <w:pPr>
              <w:jc w:val="center"/>
              <w:rPr>
                <w:rFonts w:ascii="Calibri" w:hAnsi="Calibri" w:cs="Calibri"/>
                <w:b/>
                <w:bCs/>
                <w:color w:val="000000"/>
              </w:rPr>
            </w:pPr>
            <w:r>
              <w:rPr>
                <w:rFonts w:ascii="Calibri" w:hAnsi="Calibri" w:cs="Calibri"/>
                <w:b/>
                <w:bCs/>
                <w:color w:val="000000"/>
              </w:rPr>
              <w:t xml:space="preserve">         </w:t>
            </w:r>
          </w:p>
        </w:tc>
      </w:tr>
      <w:tr w:rsidR="00F23B5C" w:rsidTr="00F23B5C">
        <w:trPr>
          <w:trHeight w:val="360"/>
        </w:trPr>
        <w:tc>
          <w:tcPr>
            <w:tcW w:w="3180" w:type="dxa"/>
            <w:gridSpan w:val="2"/>
            <w:tcBorders>
              <w:top w:val="single" w:sz="8" w:space="0" w:color="auto"/>
              <w:left w:val="single" w:sz="8" w:space="0" w:color="auto"/>
              <w:bottom w:val="single" w:sz="8" w:space="0" w:color="auto"/>
              <w:right w:val="single" w:sz="4" w:space="0" w:color="000000"/>
            </w:tcBorders>
            <w:shd w:val="clear" w:color="000000" w:fill="C4D79B"/>
            <w:noWrap/>
            <w:vAlign w:val="bottom"/>
            <w:hideMark/>
          </w:tcPr>
          <w:p w:rsidR="00F23B5C" w:rsidRDefault="00F23B5C">
            <w:pPr>
              <w:jc w:val="center"/>
              <w:rPr>
                <w:b/>
                <w:bCs/>
                <w:color w:val="000000"/>
                <w:sz w:val="22"/>
                <w:szCs w:val="22"/>
              </w:rPr>
            </w:pPr>
            <w:r>
              <w:rPr>
                <w:b/>
                <w:bCs/>
                <w:color w:val="000000"/>
                <w:sz w:val="22"/>
                <w:szCs w:val="22"/>
              </w:rPr>
              <w:t>RAZEM</w:t>
            </w:r>
          </w:p>
        </w:tc>
        <w:tc>
          <w:tcPr>
            <w:tcW w:w="1220" w:type="dxa"/>
            <w:tcBorders>
              <w:top w:val="single" w:sz="8" w:space="0" w:color="auto"/>
              <w:left w:val="nil"/>
              <w:bottom w:val="single" w:sz="8" w:space="0" w:color="auto"/>
              <w:right w:val="single" w:sz="4" w:space="0" w:color="auto"/>
            </w:tcBorders>
            <w:shd w:val="clear" w:color="000000" w:fill="C4D79B"/>
            <w:noWrap/>
            <w:vAlign w:val="bottom"/>
            <w:hideMark/>
          </w:tcPr>
          <w:p w:rsidR="00F23B5C" w:rsidRDefault="00F23B5C">
            <w:pPr>
              <w:jc w:val="center"/>
              <w:rPr>
                <w:b/>
                <w:bCs/>
                <w:color w:val="000000"/>
                <w:sz w:val="22"/>
                <w:szCs w:val="22"/>
              </w:rPr>
            </w:pPr>
            <w:r>
              <w:rPr>
                <w:b/>
                <w:bCs/>
                <w:color w:val="000000"/>
                <w:sz w:val="22"/>
                <w:szCs w:val="22"/>
              </w:rPr>
              <w:t>3</w:t>
            </w:r>
          </w:p>
        </w:tc>
        <w:tc>
          <w:tcPr>
            <w:tcW w:w="1226" w:type="dxa"/>
            <w:tcBorders>
              <w:top w:val="single" w:sz="8" w:space="0" w:color="auto"/>
              <w:left w:val="nil"/>
              <w:bottom w:val="single" w:sz="8" w:space="0" w:color="auto"/>
              <w:right w:val="single" w:sz="4" w:space="0" w:color="auto"/>
            </w:tcBorders>
            <w:shd w:val="clear" w:color="000000" w:fill="C4D79B"/>
            <w:noWrap/>
            <w:vAlign w:val="bottom"/>
            <w:hideMark/>
          </w:tcPr>
          <w:p w:rsidR="00F23B5C" w:rsidRDefault="00F23B5C">
            <w:pPr>
              <w:jc w:val="center"/>
              <w:rPr>
                <w:b/>
                <w:bCs/>
                <w:color w:val="000000"/>
                <w:sz w:val="22"/>
                <w:szCs w:val="22"/>
              </w:rPr>
            </w:pPr>
            <w:r>
              <w:rPr>
                <w:b/>
                <w:bCs/>
                <w:color w:val="000000"/>
                <w:sz w:val="22"/>
                <w:szCs w:val="22"/>
              </w:rPr>
              <w:t>89</w:t>
            </w:r>
          </w:p>
        </w:tc>
        <w:tc>
          <w:tcPr>
            <w:tcW w:w="1326" w:type="dxa"/>
            <w:tcBorders>
              <w:top w:val="single" w:sz="8" w:space="0" w:color="auto"/>
              <w:left w:val="nil"/>
              <w:bottom w:val="single" w:sz="8" w:space="0" w:color="auto"/>
              <w:right w:val="single" w:sz="4" w:space="0" w:color="auto"/>
            </w:tcBorders>
            <w:shd w:val="clear" w:color="000000" w:fill="C4D79B"/>
            <w:noWrap/>
            <w:vAlign w:val="bottom"/>
            <w:hideMark/>
          </w:tcPr>
          <w:p w:rsidR="00F23B5C" w:rsidRDefault="00F23B5C">
            <w:pPr>
              <w:jc w:val="center"/>
              <w:rPr>
                <w:b/>
                <w:bCs/>
                <w:color w:val="000000"/>
                <w:sz w:val="22"/>
                <w:szCs w:val="22"/>
              </w:rPr>
            </w:pPr>
            <w:r>
              <w:rPr>
                <w:b/>
                <w:bCs/>
                <w:color w:val="000000"/>
                <w:sz w:val="22"/>
                <w:szCs w:val="22"/>
              </w:rPr>
              <w:t>423</w:t>
            </w:r>
          </w:p>
        </w:tc>
        <w:tc>
          <w:tcPr>
            <w:tcW w:w="1268" w:type="dxa"/>
            <w:tcBorders>
              <w:top w:val="single" w:sz="8" w:space="0" w:color="auto"/>
              <w:left w:val="nil"/>
              <w:bottom w:val="single" w:sz="8" w:space="0" w:color="auto"/>
              <w:right w:val="single" w:sz="4" w:space="0" w:color="auto"/>
            </w:tcBorders>
            <w:shd w:val="clear" w:color="000000" w:fill="C4D79B"/>
            <w:noWrap/>
            <w:vAlign w:val="bottom"/>
            <w:hideMark/>
          </w:tcPr>
          <w:p w:rsidR="00F23B5C" w:rsidRDefault="00F23B5C">
            <w:pPr>
              <w:jc w:val="center"/>
              <w:rPr>
                <w:b/>
                <w:bCs/>
                <w:color w:val="000000"/>
                <w:sz w:val="22"/>
                <w:szCs w:val="22"/>
              </w:rPr>
            </w:pPr>
            <w:r>
              <w:rPr>
                <w:b/>
                <w:bCs/>
                <w:color w:val="000000"/>
                <w:sz w:val="22"/>
                <w:szCs w:val="22"/>
              </w:rPr>
              <w:t>23</w:t>
            </w:r>
          </w:p>
        </w:tc>
        <w:tc>
          <w:tcPr>
            <w:tcW w:w="1300" w:type="dxa"/>
            <w:tcBorders>
              <w:top w:val="single" w:sz="8" w:space="0" w:color="auto"/>
              <w:left w:val="nil"/>
              <w:bottom w:val="single" w:sz="8" w:space="0" w:color="auto"/>
              <w:right w:val="single" w:sz="4" w:space="0" w:color="auto"/>
            </w:tcBorders>
            <w:shd w:val="clear" w:color="000000" w:fill="C4D79B"/>
            <w:noWrap/>
            <w:vAlign w:val="bottom"/>
            <w:hideMark/>
          </w:tcPr>
          <w:p w:rsidR="00F23B5C" w:rsidRDefault="00F23B5C">
            <w:pPr>
              <w:jc w:val="center"/>
              <w:rPr>
                <w:b/>
                <w:bCs/>
                <w:color w:val="000000"/>
                <w:sz w:val="22"/>
                <w:szCs w:val="22"/>
              </w:rPr>
            </w:pPr>
            <w:r>
              <w:rPr>
                <w:b/>
                <w:bCs/>
                <w:color w:val="000000"/>
                <w:sz w:val="22"/>
                <w:szCs w:val="22"/>
              </w:rPr>
              <w:t>4</w:t>
            </w:r>
          </w:p>
        </w:tc>
        <w:tc>
          <w:tcPr>
            <w:tcW w:w="1720" w:type="dxa"/>
            <w:tcBorders>
              <w:top w:val="single" w:sz="8" w:space="0" w:color="auto"/>
              <w:left w:val="nil"/>
              <w:bottom w:val="single" w:sz="8" w:space="0" w:color="auto"/>
              <w:right w:val="single" w:sz="4" w:space="0" w:color="auto"/>
            </w:tcBorders>
            <w:shd w:val="clear" w:color="000000" w:fill="C4D79B"/>
            <w:noWrap/>
            <w:vAlign w:val="bottom"/>
            <w:hideMark/>
          </w:tcPr>
          <w:p w:rsidR="00F23B5C" w:rsidRDefault="00F23B5C">
            <w:pPr>
              <w:jc w:val="center"/>
              <w:rPr>
                <w:b/>
                <w:bCs/>
                <w:color w:val="000000"/>
                <w:sz w:val="22"/>
                <w:szCs w:val="22"/>
              </w:rPr>
            </w:pPr>
            <w:r>
              <w:rPr>
                <w:b/>
                <w:bCs/>
                <w:color w:val="000000"/>
                <w:sz w:val="22"/>
                <w:szCs w:val="22"/>
              </w:rPr>
              <w:t>73</w:t>
            </w:r>
          </w:p>
        </w:tc>
        <w:tc>
          <w:tcPr>
            <w:tcW w:w="1260" w:type="dxa"/>
            <w:tcBorders>
              <w:top w:val="single" w:sz="8" w:space="0" w:color="auto"/>
              <w:left w:val="nil"/>
              <w:bottom w:val="single" w:sz="8" w:space="0" w:color="auto"/>
              <w:right w:val="nil"/>
            </w:tcBorders>
            <w:shd w:val="clear" w:color="000000" w:fill="C4D79B"/>
            <w:noWrap/>
            <w:vAlign w:val="bottom"/>
            <w:hideMark/>
          </w:tcPr>
          <w:p w:rsidR="00F23B5C" w:rsidRDefault="00F23B5C">
            <w:pPr>
              <w:jc w:val="center"/>
              <w:rPr>
                <w:b/>
                <w:bCs/>
                <w:color w:val="000000"/>
                <w:sz w:val="22"/>
                <w:szCs w:val="22"/>
              </w:rPr>
            </w:pPr>
            <w:r>
              <w:rPr>
                <w:b/>
                <w:bCs/>
                <w:color w:val="000000"/>
                <w:sz w:val="22"/>
                <w:szCs w:val="22"/>
              </w:rPr>
              <w:t>615</w:t>
            </w:r>
          </w:p>
        </w:tc>
        <w:tc>
          <w:tcPr>
            <w:tcW w:w="1600" w:type="dxa"/>
            <w:tcBorders>
              <w:top w:val="single" w:sz="8" w:space="0" w:color="auto"/>
              <w:left w:val="single" w:sz="8" w:space="0" w:color="auto"/>
              <w:bottom w:val="single" w:sz="8" w:space="0" w:color="auto"/>
              <w:right w:val="single" w:sz="8" w:space="0" w:color="auto"/>
            </w:tcBorders>
            <w:shd w:val="clear" w:color="000000" w:fill="C4D79B"/>
            <w:noWrap/>
            <w:vAlign w:val="bottom"/>
            <w:hideMark/>
          </w:tcPr>
          <w:p w:rsidR="00F23B5C" w:rsidRDefault="00F23B5C" w:rsidP="00EA7D7B">
            <w:pPr>
              <w:jc w:val="center"/>
              <w:rPr>
                <w:rFonts w:ascii="Calibri" w:hAnsi="Calibri" w:cs="Calibri"/>
                <w:b/>
                <w:bCs/>
                <w:color w:val="000000"/>
              </w:rPr>
            </w:pPr>
            <w:r>
              <w:rPr>
                <w:rFonts w:ascii="Calibri" w:hAnsi="Calibri" w:cs="Calibri"/>
                <w:b/>
                <w:bCs/>
                <w:color w:val="000000"/>
              </w:rPr>
              <w:t xml:space="preserve">      </w:t>
            </w:r>
          </w:p>
        </w:tc>
      </w:tr>
    </w:tbl>
    <w:p w:rsidR="00F23B5C" w:rsidRDefault="00F23B5C" w:rsidP="00BB0B65">
      <w:pPr>
        <w:jc w:val="center"/>
        <w:rPr>
          <w:rFonts w:ascii="Arial" w:hAnsi="Arial" w:cs="Arial"/>
          <w:b/>
        </w:rPr>
        <w:sectPr w:rsidR="00F23B5C" w:rsidSect="00EA7D7B">
          <w:pgSz w:w="16838" w:h="11906" w:orient="landscape"/>
          <w:pgMar w:top="1134" w:right="1134" w:bottom="1134" w:left="1134" w:header="709" w:footer="709" w:gutter="0"/>
          <w:cols w:space="708"/>
          <w:docGrid w:linePitch="360"/>
        </w:sectPr>
      </w:pPr>
    </w:p>
    <w:p w:rsidR="00BB0B65" w:rsidRDefault="00BB0B65" w:rsidP="00BB0B65">
      <w:pPr>
        <w:jc w:val="center"/>
        <w:rPr>
          <w:rFonts w:ascii="Arial" w:hAnsi="Arial" w:cs="Arial"/>
          <w:b/>
        </w:rPr>
      </w:pPr>
    </w:p>
    <w:p w:rsidR="00F23B5C" w:rsidRDefault="00F23B5C" w:rsidP="00EA7D7B">
      <w:pPr>
        <w:rPr>
          <w:rFonts w:ascii="Arial" w:hAnsi="Arial" w:cs="Arial"/>
          <w:b/>
        </w:rPr>
      </w:pPr>
    </w:p>
    <w:p w:rsidR="00BB0B65" w:rsidRPr="00BB0B65" w:rsidRDefault="00BB0B65" w:rsidP="00BB0B65">
      <w:pPr>
        <w:jc w:val="right"/>
        <w:rPr>
          <w:rFonts w:ascii="Arial" w:hAnsi="Arial" w:cs="Arial"/>
        </w:rPr>
      </w:pPr>
      <w:r>
        <w:rPr>
          <w:rFonts w:ascii="Arial" w:hAnsi="Arial" w:cs="Arial"/>
          <w:b/>
        </w:rPr>
        <w:t>Załącznik nr 3</w:t>
      </w:r>
      <w:r w:rsidRPr="00260BDC">
        <w:rPr>
          <w:rFonts w:ascii="Arial" w:hAnsi="Arial" w:cs="Arial"/>
          <w:b/>
        </w:rPr>
        <w:t xml:space="preserve"> </w:t>
      </w:r>
      <w:r>
        <w:rPr>
          <w:rFonts w:ascii="Arial" w:hAnsi="Arial" w:cs="Arial"/>
        </w:rPr>
        <w:t>do umowy nr ……….</w:t>
      </w:r>
      <w:r w:rsidRPr="00BB0B65">
        <w:rPr>
          <w:rFonts w:ascii="Arial" w:hAnsi="Arial" w:cs="Arial"/>
        </w:rPr>
        <w:t xml:space="preserve"> z dnia </w:t>
      </w:r>
      <w:r>
        <w:rPr>
          <w:rFonts w:ascii="Arial" w:hAnsi="Arial" w:cs="Arial"/>
        </w:rPr>
        <w:t>……….</w:t>
      </w:r>
    </w:p>
    <w:p w:rsidR="00BB0B65" w:rsidRDefault="00BB0B65" w:rsidP="00BB0B65">
      <w:pPr>
        <w:jc w:val="right"/>
        <w:rPr>
          <w:rFonts w:ascii="Arial" w:hAnsi="Arial" w:cs="Arial"/>
          <w:b/>
        </w:rPr>
      </w:pPr>
    </w:p>
    <w:p w:rsidR="00E71763" w:rsidRDefault="00E71763" w:rsidP="00E71763">
      <w:pPr>
        <w:jc w:val="center"/>
        <w:rPr>
          <w:rFonts w:ascii="Arial" w:hAnsi="Arial" w:cs="Arial"/>
          <w:b/>
        </w:rPr>
      </w:pPr>
      <w:r>
        <w:rPr>
          <w:rFonts w:ascii="Arial" w:hAnsi="Arial" w:cs="Arial"/>
          <w:b/>
        </w:rPr>
        <w:t xml:space="preserve">Wykaz cen jednostkowych </w:t>
      </w:r>
    </w:p>
    <w:p w:rsidR="00E71763" w:rsidRDefault="00E71763" w:rsidP="00E71763">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4703"/>
        <w:gridCol w:w="2081"/>
        <w:gridCol w:w="2356"/>
      </w:tblGrid>
      <w:tr w:rsidR="00E71763" w:rsidTr="00EA7D7B">
        <w:trPr>
          <w:trHeight w:val="705"/>
        </w:trPr>
        <w:tc>
          <w:tcPr>
            <w:tcW w:w="326" w:type="pct"/>
            <w:shd w:val="clear" w:color="auto" w:fill="auto"/>
            <w:noWrap/>
            <w:vAlign w:val="center"/>
            <w:hideMark/>
          </w:tcPr>
          <w:p w:rsidR="00E71763" w:rsidRPr="00EA7D7B" w:rsidRDefault="00F23B5C" w:rsidP="00EA7D7B">
            <w:pPr>
              <w:jc w:val="center"/>
              <w:rPr>
                <w:rFonts w:ascii="Arial" w:hAnsi="Arial" w:cs="Arial"/>
                <w:b/>
                <w:color w:val="000000"/>
              </w:rPr>
            </w:pPr>
            <w:r w:rsidRPr="00EA7D7B">
              <w:rPr>
                <w:rFonts w:ascii="Arial" w:hAnsi="Arial" w:cs="Arial"/>
                <w:b/>
                <w:color w:val="000000"/>
              </w:rPr>
              <w:t>L</w:t>
            </w:r>
            <w:r w:rsidR="00E71763" w:rsidRPr="00EA7D7B">
              <w:rPr>
                <w:rFonts w:ascii="Arial" w:hAnsi="Arial" w:cs="Arial"/>
                <w:b/>
                <w:color w:val="000000"/>
              </w:rPr>
              <w:t>p.</w:t>
            </w:r>
          </w:p>
        </w:tc>
        <w:tc>
          <w:tcPr>
            <w:tcW w:w="2405" w:type="pct"/>
            <w:shd w:val="clear" w:color="auto" w:fill="auto"/>
            <w:noWrap/>
            <w:vAlign w:val="center"/>
            <w:hideMark/>
          </w:tcPr>
          <w:p w:rsidR="00E71763" w:rsidRPr="00EA7D7B" w:rsidRDefault="00E71763" w:rsidP="00EA7D7B">
            <w:pPr>
              <w:jc w:val="center"/>
              <w:rPr>
                <w:rFonts w:ascii="Arial" w:hAnsi="Arial" w:cs="Arial"/>
                <w:b/>
                <w:color w:val="000000"/>
              </w:rPr>
            </w:pPr>
            <w:r w:rsidRPr="00EA7D7B">
              <w:rPr>
                <w:rFonts w:ascii="Arial" w:hAnsi="Arial" w:cs="Arial"/>
                <w:b/>
                <w:color w:val="000000"/>
              </w:rPr>
              <w:t>Rodzaj ceny jednostkowej</w:t>
            </w:r>
          </w:p>
        </w:tc>
        <w:tc>
          <w:tcPr>
            <w:tcW w:w="1064" w:type="pct"/>
            <w:shd w:val="clear" w:color="auto" w:fill="auto"/>
            <w:vAlign w:val="center"/>
            <w:hideMark/>
          </w:tcPr>
          <w:p w:rsidR="00E71763" w:rsidRPr="00EA7D7B" w:rsidRDefault="00F23B5C" w:rsidP="00EA7D7B">
            <w:pPr>
              <w:jc w:val="center"/>
              <w:rPr>
                <w:rFonts w:ascii="Arial" w:hAnsi="Arial" w:cs="Arial"/>
                <w:b/>
                <w:color w:val="000000"/>
              </w:rPr>
            </w:pPr>
            <w:r w:rsidRPr="00EA7D7B">
              <w:rPr>
                <w:rFonts w:ascii="Arial" w:hAnsi="Arial" w:cs="Arial"/>
                <w:b/>
                <w:color w:val="000000"/>
              </w:rPr>
              <w:t>C</w:t>
            </w:r>
            <w:r w:rsidR="00E71763" w:rsidRPr="00EA7D7B">
              <w:rPr>
                <w:rFonts w:ascii="Arial" w:hAnsi="Arial" w:cs="Arial"/>
                <w:b/>
                <w:color w:val="000000"/>
              </w:rPr>
              <w:t>ena netto (zł)</w:t>
            </w:r>
          </w:p>
        </w:tc>
        <w:tc>
          <w:tcPr>
            <w:tcW w:w="1205" w:type="pct"/>
            <w:shd w:val="clear" w:color="auto" w:fill="auto"/>
            <w:vAlign w:val="center"/>
            <w:hideMark/>
          </w:tcPr>
          <w:p w:rsidR="00E71763" w:rsidRPr="00EA7D7B" w:rsidRDefault="00F23B5C" w:rsidP="00EA7D7B">
            <w:pPr>
              <w:jc w:val="center"/>
              <w:rPr>
                <w:rFonts w:ascii="Arial" w:hAnsi="Arial" w:cs="Arial"/>
                <w:b/>
                <w:color w:val="000000"/>
              </w:rPr>
            </w:pPr>
            <w:r w:rsidRPr="00EA7D7B">
              <w:rPr>
                <w:rFonts w:ascii="Arial" w:hAnsi="Arial" w:cs="Arial"/>
                <w:b/>
                <w:color w:val="000000"/>
              </w:rPr>
              <w:t>C</w:t>
            </w:r>
            <w:r w:rsidR="00E71763" w:rsidRPr="00EA7D7B">
              <w:rPr>
                <w:rFonts w:ascii="Arial" w:hAnsi="Arial" w:cs="Arial"/>
                <w:b/>
                <w:color w:val="000000"/>
              </w:rPr>
              <w:t>ena brutto (zł)</w:t>
            </w:r>
          </w:p>
        </w:tc>
      </w:tr>
      <w:tr w:rsidR="00E71763" w:rsidTr="00EA7D7B">
        <w:trPr>
          <w:trHeight w:val="1260"/>
        </w:trPr>
        <w:tc>
          <w:tcPr>
            <w:tcW w:w="326" w:type="pct"/>
            <w:shd w:val="clear" w:color="auto" w:fill="auto"/>
            <w:noWrap/>
            <w:vAlign w:val="center"/>
            <w:hideMark/>
          </w:tcPr>
          <w:p w:rsidR="00E71763" w:rsidRPr="00EA7D7B" w:rsidRDefault="00E71763" w:rsidP="00EA7D7B">
            <w:pPr>
              <w:rPr>
                <w:rFonts w:ascii="Arial" w:hAnsi="Arial" w:cs="Arial"/>
                <w:color w:val="000000"/>
              </w:rPr>
            </w:pPr>
            <w:r w:rsidRPr="00EA7D7B">
              <w:rPr>
                <w:rFonts w:ascii="Arial" w:hAnsi="Arial" w:cs="Arial"/>
                <w:color w:val="000000"/>
              </w:rPr>
              <w:t>1.</w:t>
            </w:r>
          </w:p>
        </w:tc>
        <w:tc>
          <w:tcPr>
            <w:tcW w:w="2405" w:type="pct"/>
            <w:shd w:val="clear" w:color="auto" w:fill="auto"/>
            <w:vAlign w:val="center"/>
            <w:hideMark/>
          </w:tcPr>
          <w:p w:rsidR="00E71763" w:rsidRPr="00EA7D7B" w:rsidRDefault="00F23B5C" w:rsidP="00EA7D7B">
            <w:pPr>
              <w:rPr>
                <w:rFonts w:ascii="Arial" w:hAnsi="Arial" w:cs="Arial"/>
                <w:color w:val="000000"/>
              </w:rPr>
            </w:pPr>
            <w:r>
              <w:rPr>
                <w:rFonts w:ascii="Arial" w:hAnsi="Arial" w:cs="Arial"/>
                <w:color w:val="000000"/>
              </w:rPr>
              <w:t>C</w:t>
            </w:r>
            <w:r w:rsidR="00E71763" w:rsidRPr="00EA7D7B">
              <w:rPr>
                <w:rFonts w:ascii="Arial" w:hAnsi="Arial" w:cs="Arial"/>
                <w:color w:val="000000"/>
              </w:rPr>
              <w:t>ena abonamentu miesięcznego za 1 kartę SIM wraz z numerem abonenckim GRUPY I</w:t>
            </w:r>
          </w:p>
        </w:tc>
        <w:tc>
          <w:tcPr>
            <w:tcW w:w="1064" w:type="pct"/>
            <w:shd w:val="clear" w:color="auto" w:fill="auto"/>
            <w:noWrap/>
            <w:vAlign w:val="center"/>
            <w:hideMark/>
          </w:tcPr>
          <w:p w:rsidR="00E71763" w:rsidRPr="00EA7D7B" w:rsidRDefault="00E71763" w:rsidP="00EA7D7B">
            <w:pPr>
              <w:rPr>
                <w:rFonts w:ascii="Arial" w:hAnsi="Arial" w:cs="Arial"/>
                <w:color w:val="000000"/>
              </w:rPr>
            </w:pPr>
          </w:p>
        </w:tc>
        <w:tc>
          <w:tcPr>
            <w:tcW w:w="1205" w:type="pct"/>
            <w:shd w:val="clear" w:color="auto" w:fill="auto"/>
            <w:noWrap/>
            <w:vAlign w:val="center"/>
            <w:hideMark/>
          </w:tcPr>
          <w:p w:rsidR="00E71763" w:rsidRPr="00EA7D7B" w:rsidRDefault="00E71763" w:rsidP="00EA7D7B">
            <w:pPr>
              <w:rPr>
                <w:rFonts w:ascii="Arial" w:hAnsi="Arial" w:cs="Arial"/>
                <w:color w:val="000000"/>
              </w:rPr>
            </w:pPr>
          </w:p>
        </w:tc>
      </w:tr>
      <w:tr w:rsidR="00E71763" w:rsidTr="00EA7D7B">
        <w:trPr>
          <w:trHeight w:val="1260"/>
        </w:trPr>
        <w:tc>
          <w:tcPr>
            <w:tcW w:w="326" w:type="pct"/>
            <w:shd w:val="clear" w:color="auto" w:fill="auto"/>
            <w:noWrap/>
            <w:vAlign w:val="center"/>
            <w:hideMark/>
          </w:tcPr>
          <w:p w:rsidR="00E71763" w:rsidRPr="00EA7D7B" w:rsidRDefault="00E71763" w:rsidP="00EA7D7B">
            <w:pPr>
              <w:rPr>
                <w:rFonts w:ascii="Arial" w:hAnsi="Arial" w:cs="Arial"/>
                <w:color w:val="000000"/>
              </w:rPr>
            </w:pPr>
            <w:r w:rsidRPr="00EA7D7B">
              <w:rPr>
                <w:rFonts w:ascii="Arial" w:hAnsi="Arial" w:cs="Arial"/>
                <w:color w:val="000000"/>
              </w:rPr>
              <w:t>2.</w:t>
            </w:r>
          </w:p>
        </w:tc>
        <w:tc>
          <w:tcPr>
            <w:tcW w:w="2405" w:type="pct"/>
            <w:shd w:val="clear" w:color="auto" w:fill="auto"/>
            <w:vAlign w:val="center"/>
            <w:hideMark/>
          </w:tcPr>
          <w:p w:rsidR="00E71763" w:rsidRPr="00EA7D7B" w:rsidRDefault="00F23B5C" w:rsidP="00EA7D7B">
            <w:pPr>
              <w:rPr>
                <w:rFonts w:ascii="Arial" w:hAnsi="Arial" w:cs="Arial"/>
                <w:color w:val="000000"/>
              </w:rPr>
            </w:pPr>
            <w:r>
              <w:rPr>
                <w:rFonts w:ascii="Arial" w:hAnsi="Arial" w:cs="Arial"/>
                <w:color w:val="000000"/>
              </w:rPr>
              <w:t>C</w:t>
            </w:r>
            <w:r w:rsidR="00E71763" w:rsidRPr="00EA7D7B">
              <w:rPr>
                <w:rFonts w:ascii="Arial" w:hAnsi="Arial" w:cs="Arial"/>
                <w:color w:val="000000"/>
              </w:rPr>
              <w:t>ena abonamentu miesięcznego za 1 kartę SIM wraz z numerem abonenckim GRUPY II</w:t>
            </w:r>
          </w:p>
        </w:tc>
        <w:tc>
          <w:tcPr>
            <w:tcW w:w="1064" w:type="pct"/>
            <w:shd w:val="clear" w:color="auto" w:fill="auto"/>
            <w:noWrap/>
            <w:vAlign w:val="center"/>
            <w:hideMark/>
          </w:tcPr>
          <w:p w:rsidR="00E71763" w:rsidRPr="00EA7D7B" w:rsidRDefault="00E71763" w:rsidP="00EA7D7B">
            <w:pPr>
              <w:rPr>
                <w:rFonts w:ascii="Arial" w:hAnsi="Arial" w:cs="Arial"/>
                <w:color w:val="000000"/>
              </w:rPr>
            </w:pPr>
          </w:p>
        </w:tc>
        <w:tc>
          <w:tcPr>
            <w:tcW w:w="1205" w:type="pct"/>
            <w:shd w:val="clear" w:color="auto" w:fill="auto"/>
            <w:noWrap/>
            <w:vAlign w:val="center"/>
            <w:hideMark/>
          </w:tcPr>
          <w:p w:rsidR="00E71763" w:rsidRPr="00EA7D7B" w:rsidRDefault="00E71763" w:rsidP="00EA7D7B">
            <w:pPr>
              <w:rPr>
                <w:rFonts w:ascii="Arial" w:hAnsi="Arial" w:cs="Arial"/>
                <w:color w:val="000000"/>
              </w:rPr>
            </w:pPr>
          </w:p>
        </w:tc>
      </w:tr>
      <w:tr w:rsidR="00E71763" w:rsidTr="00EA7D7B">
        <w:trPr>
          <w:trHeight w:val="1260"/>
        </w:trPr>
        <w:tc>
          <w:tcPr>
            <w:tcW w:w="326" w:type="pct"/>
            <w:shd w:val="clear" w:color="auto" w:fill="auto"/>
            <w:noWrap/>
            <w:vAlign w:val="center"/>
            <w:hideMark/>
          </w:tcPr>
          <w:p w:rsidR="00E71763" w:rsidRPr="00EA7D7B" w:rsidRDefault="00E71763" w:rsidP="00EA7D7B">
            <w:pPr>
              <w:rPr>
                <w:rFonts w:ascii="Arial" w:hAnsi="Arial" w:cs="Arial"/>
                <w:color w:val="000000"/>
              </w:rPr>
            </w:pPr>
            <w:r w:rsidRPr="00EA7D7B">
              <w:rPr>
                <w:rFonts w:ascii="Arial" w:hAnsi="Arial" w:cs="Arial"/>
                <w:color w:val="000000"/>
              </w:rPr>
              <w:t>3.</w:t>
            </w:r>
          </w:p>
        </w:tc>
        <w:tc>
          <w:tcPr>
            <w:tcW w:w="2405" w:type="pct"/>
            <w:shd w:val="clear" w:color="auto" w:fill="auto"/>
            <w:vAlign w:val="center"/>
            <w:hideMark/>
          </w:tcPr>
          <w:p w:rsidR="00E71763" w:rsidRPr="00EA7D7B" w:rsidRDefault="00F23B5C" w:rsidP="00EA7D7B">
            <w:pPr>
              <w:rPr>
                <w:rFonts w:ascii="Arial" w:hAnsi="Arial" w:cs="Arial"/>
                <w:color w:val="000000"/>
              </w:rPr>
            </w:pPr>
            <w:r>
              <w:rPr>
                <w:rFonts w:ascii="Arial" w:hAnsi="Arial" w:cs="Arial"/>
                <w:color w:val="000000"/>
              </w:rPr>
              <w:t>C</w:t>
            </w:r>
            <w:r w:rsidR="00E71763" w:rsidRPr="00EA7D7B">
              <w:rPr>
                <w:rFonts w:ascii="Arial" w:hAnsi="Arial" w:cs="Arial"/>
                <w:color w:val="000000"/>
              </w:rPr>
              <w:t>ena abonamentu miesięcznego za 1 kartę SIM wraz z numerem abonenckim GRUPY III</w:t>
            </w:r>
          </w:p>
        </w:tc>
        <w:tc>
          <w:tcPr>
            <w:tcW w:w="1064" w:type="pct"/>
            <w:shd w:val="clear" w:color="auto" w:fill="auto"/>
            <w:noWrap/>
            <w:vAlign w:val="center"/>
            <w:hideMark/>
          </w:tcPr>
          <w:p w:rsidR="00E71763" w:rsidRPr="00EA7D7B" w:rsidRDefault="00E71763" w:rsidP="00EA7D7B">
            <w:pPr>
              <w:rPr>
                <w:rFonts w:ascii="Arial" w:hAnsi="Arial" w:cs="Arial"/>
                <w:color w:val="000000"/>
              </w:rPr>
            </w:pPr>
          </w:p>
        </w:tc>
        <w:tc>
          <w:tcPr>
            <w:tcW w:w="1205" w:type="pct"/>
            <w:shd w:val="clear" w:color="auto" w:fill="auto"/>
            <w:noWrap/>
            <w:vAlign w:val="center"/>
            <w:hideMark/>
          </w:tcPr>
          <w:p w:rsidR="00E71763" w:rsidRPr="00EA7D7B" w:rsidRDefault="00E71763" w:rsidP="00EA7D7B">
            <w:pPr>
              <w:rPr>
                <w:rFonts w:ascii="Arial" w:hAnsi="Arial" w:cs="Arial"/>
                <w:color w:val="000000"/>
              </w:rPr>
            </w:pPr>
          </w:p>
        </w:tc>
      </w:tr>
      <w:tr w:rsidR="00E71763" w:rsidTr="00EA7D7B">
        <w:trPr>
          <w:trHeight w:val="630"/>
        </w:trPr>
        <w:tc>
          <w:tcPr>
            <w:tcW w:w="326" w:type="pct"/>
            <w:shd w:val="clear" w:color="auto" w:fill="auto"/>
            <w:noWrap/>
            <w:vAlign w:val="center"/>
            <w:hideMark/>
          </w:tcPr>
          <w:p w:rsidR="00E71763" w:rsidRPr="00EA7D7B" w:rsidRDefault="00E71763" w:rsidP="00EA7D7B">
            <w:pPr>
              <w:rPr>
                <w:rFonts w:ascii="Arial" w:hAnsi="Arial" w:cs="Arial"/>
                <w:color w:val="000000"/>
              </w:rPr>
            </w:pPr>
            <w:r w:rsidRPr="00EA7D7B">
              <w:rPr>
                <w:rFonts w:ascii="Arial" w:hAnsi="Arial" w:cs="Arial"/>
                <w:color w:val="000000"/>
              </w:rPr>
              <w:t>4.</w:t>
            </w:r>
          </w:p>
        </w:tc>
        <w:tc>
          <w:tcPr>
            <w:tcW w:w="2405" w:type="pct"/>
            <w:shd w:val="clear" w:color="auto" w:fill="auto"/>
            <w:vAlign w:val="center"/>
            <w:hideMark/>
          </w:tcPr>
          <w:p w:rsidR="00E71763" w:rsidRPr="00EA7D7B" w:rsidRDefault="00F23B5C" w:rsidP="00EA7D7B">
            <w:pPr>
              <w:rPr>
                <w:rFonts w:ascii="Arial" w:hAnsi="Arial" w:cs="Arial"/>
                <w:color w:val="000000"/>
              </w:rPr>
            </w:pPr>
            <w:r>
              <w:rPr>
                <w:rFonts w:ascii="Arial" w:hAnsi="Arial" w:cs="Arial"/>
                <w:color w:val="000000"/>
              </w:rPr>
              <w:t>C</w:t>
            </w:r>
            <w:r w:rsidR="00E71763" w:rsidRPr="00EA7D7B">
              <w:rPr>
                <w:rFonts w:ascii="Arial" w:hAnsi="Arial" w:cs="Arial"/>
                <w:color w:val="000000"/>
              </w:rPr>
              <w:t>ena za 1 telefon komórkowy z GRUPY I</w:t>
            </w:r>
          </w:p>
        </w:tc>
        <w:tc>
          <w:tcPr>
            <w:tcW w:w="1064" w:type="pct"/>
            <w:shd w:val="clear" w:color="auto" w:fill="auto"/>
            <w:noWrap/>
            <w:vAlign w:val="center"/>
            <w:hideMark/>
          </w:tcPr>
          <w:p w:rsidR="00E71763" w:rsidRPr="00EA7D7B" w:rsidRDefault="00E71763" w:rsidP="00EA7D7B">
            <w:pPr>
              <w:rPr>
                <w:rFonts w:ascii="Arial" w:hAnsi="Arial" w:cs="Arial"/>
                <w:color w:val="000000"/>
              </w:rPr>
            </w:pPr>
          </w:p>
        </w:tc>
        <w:tc>
          <w:tcPr>
            <w:tcW w:w="1205" w:type="pct"/>
            <w:shd w:val="clear" w:color="auto" w:fill="auto"/>
            <w:noWrap/>
            <w:vAlign w:val="center"/>
            <w:hideMark/>
          </w:tcPr>
          <w:p w:rsidR="00E71763" w:rsidRPr="00EA7D7B" w:rsidRDefault="00E71763" w:rsidP="00EA7D7B">
            <w:pPr>
              <w:rPr>
                <w:rFonts w:ascii="Arial" w:hAnsi="Arial" w:cs="Arial"/>
                <w:color w:val="000000"/>
              </w:rPr>
            </w:pPr>
          </w:p>
        </w:tc>
      </w:tr>
      <w:tr w:rsidR="00E71763" w:rsidTr="00EA7D7B">
        <w:trPr>
          <w:trHeight w:val="630"/>
        </w:trPr>
        <w:tc>
          <w:tcPr>
            <w:tcW w:w="326" w:type="pct"/>
            <w:shd w:val="clear" w:color="auto" w:fill="auto"/>
            <w:noWrap/>
            <w:vAlign w:val="center"/>
            <w:hideMark/>
          </w:tcPr>
          <w:p w:rsidR="00E71763" w:rsidRPr="00EA7D7B" w:rsidRDefault="00E71763" w:rsidP="00EA7D7B">
            <w:pPr>
              <w:rPr>
                <w:rFonts w:ascii="Arial" w:hAnsi="Arial" w:cs="Arial"/>
                <w:color w:val="000000"/>
              </w:rPr>
            </w:pPr>
            <w:r w:rsidRPr="00EA7D7B">
              <w:rPr>
                <w:rFonts w:ascii="Arial" w:hAnsi="Arial" w:cs="Arial"/>
                <w:color w:val="000000"/>
              </w:rPr>
              <w:t>5.</w:t>
            </w:r>
          </w:p>
        </w:tc>
        <w:tc>
          <w:tcPr>
            <w:tcW w:w="2405" w:type="pct"/>
            <w:shd w:val="clear" w:color="auto" w:fill="auto"/>
            <w:vAlign w:val="center"/>
            <w:hideMark/>
          </w:tcPr>
          <w:p w:rsidR="00E71763" w:rsidRPr="00EA7D7B" w:rsidRDefault="00F23B5C" w:rsidP="00EA7D7B">
            <w:pPr>
              <w:rPr>
                <w:rFonts w:ascii="Arial" w:hAnsi="Arial" w:cs="Arial"/>
                <w:color w:val="000000"/>
              </w:rPr>
            </w:pPr>
            <w:r>
              <w:rPr>
                <w:rFonts w:ascii="Arial" w:hAnsi="Arial" w:cs="Arial"/>
                <w:color w:val="000000"/>
              </w:rPr>
              <w:t>C</w:t>
            </w:r>
            <w:r w:rsidR="00E71763" w:rsidRPr="00EA7D7B">
              <w:rPr>
                <w:rFonts w:ascii="Arial" w:hAnsi="Arial" w:cs="Arial"/>
                <w:color w:val="000000"/>
              </w:rPr>
              <w:t>ena za 1 telefon komórkowy z GRUPY II</w:t>
            </w:r>
          </w:p>
        </w:tc>
        <w:tc>
          <w:tcPr>
            <w:tcW w:w="1064" w:type="pct"/>
            <w:shd w:val="clear" w:color="auto" w:fill="auto"/>
            <w:noWrap/>
            <w:vAlign w:val="center"/>
            <w:hideMark/>
          </w:tcPr>
          <w:p w:rsidR="00E71763" w:rsidRPr="00EA7D7B" w:rsidRDefault="00E71763" w:rsidP="00EA7D7B">
            <w:pPr>
              <w:rPr>
                <w:rFonts w:ascii="Arial" w:hAnsi="Arial" w:cs="Arial"/>
                <w:color w:val="000000"/>
              </w:rPr>
            </w:pPr>
          </w:p>
        </w:tc>
        <w:tc>
          <w:tcPr>
            <w:tcW w:w="1205" w:type="pct"/>
            <w:shd w:val="clear" w:color="auto" w:fill="auto"/>
            <w:noWrap/>
            <w:vAlign w:val="center"/>
            <w:hideMark/>
          </w:tcPr>
          <w:p w:rsidR="00E71763" w:rsidRPr="00EA7D7B" w:rsidRDefault="00E71763" w:rsidP="00EA7D7B">
            <w:pPr>
              <w:rPr>
                <w:rFonts w:ascii="Arial" w:hAnsi="Arial" w:cs="Arial"/>
                <w:color w:val="000000"/>
              </w:rPr>
            </w:pPr>
          </w:p>
        </w:tc>
      </w:tr>
      <w:tr w:rsidR="00E71763" w:rsidTr="00EA7D7B">
        <w:trPr>
          <w:trHeight w:val="630"/>
        </w:trPr>
        <w:tc>
          <w:tcPr>
            <w:tcW w:w="326" w:type="pct"/>
            <w:shd w:val="clear" w:color="auto" w:fill="auto"/>
            <w:noWrap/>
            <w:vAlign w:val="center"/>
            <w:hideMark/>
          </w:tcPr>
          <w:p w:rsidR="00E71763" w:rsidRPr="00EA7D7B" w:rsidRDefault="00E71763" w:rsidP="00EA7D7B">
            <w:pPr>
              <w:rPr>
                <w:rFonts w:ascii="Arial" w:hAnsi="Arial" w:cs="Arial"/>
                <w:color w:val="000000"/>
              </w:rPr>
            </w:pPr>
            <w:r w:rsidRPr="00EA7D7B">
              <w:rPr>
                <w:rFonts w:ascii="Arial" w:hAnsi="Arial" w:cs="Arial"/>
                <w:color w:val="000000"/>
              </w:rPr>
              <w:t>6.</w:t>
            </w:r>
          </w:p>
        </w:tc>
        <w:tc>
          <w:tcPr>
            <w:tcW w:w="2405" w:type="pct"/>
            <w:shd w:val="clear" w:color="auto" w:fill="auto"/>
            <w:vAlign w:val="center"/>
            <w:hideMark/>
          </w:tcPr>
          <w:p w:rsidR="00E71763" w:rsidRPr="00EA7D7B" w:rsidRDefault="00F23B5C" w:rsidP="00EA7D7B">
            <w:pPr>
              <w:rPr>
                <w:rFonts w:ascii="Arial" w:hAnsi="Arial" w:cs="Arial"/>
                <w:color w:val="000000"/>
              </w:rPr>
            </w:pPr>
            <w:r>
              <w:rPr>
                <w:rFonts w:ascii="Arial" w:hAnsi="Arial" w:cs="Arial"/>
                <w:color w:val="000000"/>
              </w:rPr>
              <w:t>C</w:t>
            </w:r>
            <w:r w:rsidR="00E71763" w:rsidRPr="00EA7D7B">
              <w:rPr>
                <w:rFonts w:ascii="Arial" w:hAnsi="Arial" w:cs="Arial"/>
                <w:color w:val="000000"/>
              </w:rPr>
              <w:t>ena za 1 telefon komórkowy z GRUPY III</w:t>
            </w:r>
          </w:p>
        </w:tc>
        <w:tc>
          <w:tcPr>
            <w:tcW w:w="1064" w:type="pct"/>
            <w:shd w:val="clear" w:color="auto" w:fill="auto"/>
            <w:noWrap/>
            <w:vAlign w:val="center"/>
            <w:hideMark/>
          </w:tcPr>
          <w:p w:rsidR="00E71763" w:rsidRPr="00EA7D7B" w:rsidRDefault="00E71763" w:rsidP="00EA7D7B">
            <w:pPr>
              <w:rPr>
                <w:rFonts w:ascii="Arial" w:hAnsi="Arial" w:cs="Arial"/>
                <w:color w:val="000000"/>
              </w:rPr>
            </w:pPr>
          </w:p>
        </w:tc>
        <w:tc>
          <w:tcPr>
            <w:tcW w:w="1205" w:type="pct"/>
            <w:shd w:val="clear" w:color="auto" w:fill="auto"/>
            <w:noWrap/>
            <w:vAlign w:val="center"/>
            <w:hideMark/>
          </w:tcPr>
          <w:p w:rsidR="00E71763" w:rsidRPr="00EA7D7B" w:rsidRDefault="00E71763" w:rsidP="00EA7D7B">
            <w:pPr>
              <w:rPr>
                <w:rFonts w:ascii="Arial" w:hAnsi="Arial" w:cs="Arial"/>
                <w:color w:val="000000"/>
              </w:rPr>
            </w:pPr>
          </w:p>
        </w:tc>
      </w:tr>
      <w:tr w:rsidR="00E71763" w:rsidTr="00EA7D7B">
        <w:trPr>
          <w:trHeight w:val="1260"/>
        </w:trPr>
        <w:tc>
          <w:tcPr>
            <w:tcW w:w="326" w:type="pct"/>
            <w:shd w:val="clear" w:color="auto" w:fill="auto"/>
            <w:noWrap/>
            <w:vAlign w:val="center"/>
            <w:hideMark/>
          </w:tcPr>
          <w:p w:rsidR="00E71763" w:rsidRPr="00EA7D7B" w:rsidRDefault="00E71763" w:rsidP="00EA7D7B">
            <w:pPr>
              <w:rPr>
                <w:rFonts w:ascii="Arial" w:hAnsi="Arial" w:cs="Arial"/>
                <w:color w:val="000000"/>
              </w:rPr>
            </w:pPr>
            <w:r w:rsidRPr="00EA7D7B">
              <w:rPr>
                <w:rFonts w:ascii="Arial" w:hAnsi="Arial" w:cs="Arial"/>
                <w:color w:val="000000"/>
              </w:rPr>
              <w:t>7.</w:t>
            </w:r>
          </w:p>
        </w:tc>
        <w:tc>
          <w:tcPr>
            <w:tcW w:w="2405" w:type="pct"/>
            <w:shd w:val="clear" w:color="auto" w:fill="auto"/>
            <w:vAlign w:val="center"/>
            <w:hideMark/>
          </w:tcPr>
          <w:p w:rsidR="00E71763" w:rsidRPr="00EA7D7B" w:rsidRDefault="00F23B5C" w:rsidP="00EA7D7B">
            <w:pPr>
              <w:rPr>
                <w:rFonts w:ascii="Arial" w:hAnsi="Arial" w:cs="Arial"/>
                <w:color w:val="000000"/>
              </w:rPr>
            </w:pPr>
            <w:r>
              <w:rPr>
                <w:rFonts w:ascii="Arial" w:hAnsi="Arial" w:cs="Arial"/>
                <w:color w:val="000000"/>
              </w:rPr>
              <w:t>C</w:t>
            </w:r>
            <w:r w:rsidR="00E71763" w:rsidRPr="00EA7D7B">
              <w:rPr>
                <w:rFonts w:ascii="Arial" w:hAnsi="Arial" w:cs="Arial"/>
                <w:color w:val="000000"/>
              </w:rPr>
              <w:t>ena abonamentu za 1 kartę SIM wraz z numerem abonenckim do bramki GSM</w:t>
            </w:r>
          </w:p>
        </w:tc>
        <w:tc>
          <w:tcPr>
            <w:tcW w:w="1064" w:type="pct"/>
            <w:shd w:val="clear" w:color="auto" w:fill="auto"/>
            <w:noWrap/>
            <w:vAlign w:val="center"/>
            <w:hideMark/>
          </w:tcPr>
          <w:p w:rsidR="00E71763" w:rsidRPr="00EA7D7B" w:rsidRDefault="00E71763" w:rsidP="00EA7D7B">
            <w:pPr>
              <w:rPr>
                <w:rFonts w:ascii="Arial" w:hAnsi="Arial" w:cs="Arial"/>
                <w:color w:val="000000"/>
              </w:rPr>
            </w:pPr>
          </w:p>
        </w:tc>
        <w:tc>
          <w:tcPr>
            <w:tcW w:w="1205" w:type="pct"/>
            <w:shd w:val="clear" w:color="auto" w:fill="auto"/>
            <w:noWrap/>
            <w:vAlign w:val="center"/>
            <w:hideMark/>
          </w:tcPr>
          <w:p w:rsidR="00E71763" w:rsidRPr="00EA7D7B" w:rsidRDefault="00E71763" w:rsidP="00EA7D7B">
            <w:pPr>
              <w:rPr>
                <w:rFonts w:ascii="Arial" w:hAnsi="Arial" w:cs="Arial"/>
                <w:color w:val="000000"/>
              </w:rPr>
            </w:pPr>
          </w:p>
        </w:tc>
      </w:tr>
      <w:tr w:rsidR="00E71763" w:rsidTr="00EA7D7B">
        <w:trPr>
          <w:trHeight w:val="945"/>
        </w:trPr>
        <w:tc>
          <w:tcPr>
            <w:tcW w:w="326" w:type="pct"/>
            <w:shd w:val="clear" w:color="auto" w:fill="auto"/>
            <w:noWrap/>
            <w:vAlign w:val="center"/>
            <w:hideMark/>
          </w:tcPr>
          <w:p w:rsidR="00E71763" w:rsidRPr="00EA7D7B" w:rsidRDefault="00E71763" w:rsidP="00EA7D7B">
            <w:pPr>
              <w:rPr>
                <w:rFonts w:ascii="Arial" w:hAnsi="Arial" w:cs="Arial"/>
                <w:color w:val="000000"/>
              </w:rPr>
            </w:pPr>
            <w:r w:rsidRPr="00EA7D7B">
              <w:rPr>
                <w:rFonts w:ascii="Arial" w:hAnsi="Arial" w:cs="Arial"/>
                <w:color w:val="000000"/>
              </w:rPr>
              <w:t>8.</w:t>
            </w:r>
          </w:p>
        </w:tc>
        <w:tc>
          <w:tcPr>
            <w:tcW w:w="2405" w:type="pct"/>
            <w:shd w:val="clear" w:color="auto" w:fill="auto"/>
            <w:vAlign w:val="center"/>
            <w:hideMark/>
          </w:tcPr>
          <w:p w:rsidR="00E71763" w:rsidRPr="00EA7D7B" w:rsidRDefault="00F23B5C" w:rsidP="00EA7D7B">
            <w:pPr>
              <w:rPr>
                <w:rFonts w:ascii="Arial" w:hAnsi="Arial" w:cs="Arial"/>
                <w:color w:val="000000"/>
              </w:rPr>
            </w:pPr>
            <w:r>
              <w:rPr>
                <w:rFonts w:ascii="Arial" w:hAnsi="Arial" w:cs="Arial"/>
                <w:color w:val="000000"/>
              </w:rPr>
              <w:t>C</w:t>
            </w:r>
            <w:r w:rsidR="00E71763" w:rsidRPr="00EA7D7B">
              <w:rPr>
                <w:rFonts w:ascii="Arial" w:hAnsi="Arial" w:cs="Arial"/>
                <w:color w:val="000000"/>
              </w:rPr>
              <w:t>ena abonamentu za 1 kartę SIM z transmisją danych (minimum 40 GB)</w:t>
            </w:r>
          </w:p>
        </w:tc>
        <w:tc>
          <w:tcPr>
            <w:tcW w:w="1064" w:type="pct"/>
            <w:shd w:val="clear" w:color="auto" w:fill="auto"/>
            <w:noWrap/>
            <w:vAlign w:val="center"/>
            <w:hideMark/>
          </w:tcPr>
          <w:p w:rsidR="00E71763" w:rsidRPr="00EA7D7B" w:rsidRDefault="00E71763" w:rsidP="00EA7D7B">
            <w:pPr>
              <w:rPr>
                <w:rFonts w:ascii="Arial" w:hAnsi="Arial" w:cs="Arial"/>
                <w:color w:val="000000"/>
              </w:rPr>
            </w:pPr>
          </w:p>
        </w:tc>
        <w:tc>
          <w:tcPr>
            <w:tcW w:w="1205" w:type="pct"/>
            <w:shd w:val="clear" w:color="auto" w:fill="auto"/>
            <w:noWrap/>
            <w:vAlign w:val="center"/>
            <w:hideMark/>
          </w:tcPr>
          <w:p w:rsidR="00E71763" w:rsidRPr="00EA7D7B" w:rsidRDefault="00E71763" w:rsidP="00EA7D7B">
            <w:pPr>
              <w:rPr>
                <w:rFonts w:ascii="Arial" w:hAnsi="Arial" w:cs="Arial"/>
                <w:color w:val="000000"/>
              </w:rPr>
            </w:pPr>
          </w:p>
        </w:tc>
      </w:tr>
      <w:tr w:rsidR="00E71763" w:rsidTr="00EA7D7B">
        <w:trPr>
          <w:trHeight w:val="1575"/>
        </w:trPr>
        <w:tc>
          <w:tcPr>
            <w:tcW w:w="326" w:type="pct"/>
            <w:shd w:val="clear" w:color="auto" w:fill="auto"/>
            <w:noWrap/>
            <w:vAlign w:val="center"/>
            <w:hideMark/>
          </w:tcPr>
          <w:p w:rsidR="00E71763" w:rsidRPr="00EA7D7B" w:rsidRDefault="00E71763" w:rsidP="00EA7D7B">
            <w:pPr>
              <w:rPr>
                <w:rFonts w:ascii="Arial" w:hAnsi="Arial" w:cs="Arial"/>
                <w:color w:val="000000"/>
              </w:rPr>
            </w:pPr>
            <w:r w:rsidRPr="00EA7D7B">
              <w:rPr>
                <w:rFonts w:ascii="Arial" w:hAnsi="Arial" w:cs="Arial"/>
                <w:color w:val="000000"/>
              </w:rPr>
              <w:t>9.</w:t>
            </w:r>
          </w:p>
        </w:tc>
        <w:tc>
          <w:tcPr>
            <w:tcW w:w="2405" w:type="pct"/>
            <w:shd w:val="clear" w:color="auto" w:fill="auto"/>
            <w:vAlign w:val="center"/>
            <w:hideMark/>
          </w:tcPr>
          <w:p w:rsidR="00E71763" w:rsidRPr="00EA7D7B" w:rsidRDefault="00F23B5C" w:rsidP="00EA7D7B">
            <w:pPr>
              <w:rPr>
                <w:rFonts w:ascii="Arial" w:hAnsi="Arial" w:cs="Arial"/>
                <w:color w:val="000000"/>
              </w:rPr>
            </w:pPr>
            <w:r>
              <w:rPr>
                <w:rFonts w:ascii="Arial" w:hAnsi="Arial" w:cs="Arial"/>
                <w:color w:val="000000"/>
              </w:rPr>
              <w:t>C</w:t>
            </w:r>
            <w:r w:rsidR="00E71763" w:rsidRPr="00EA7D7B">
              <w:rPr>
                <w:rFonts w:ascii="Arial" w:hAnsi="Arial" w:cs="Arial"/>
                <w:color w:val="000000"/>
              </w:rPr>
              <w:t>ena abonamentu za 1 kartę SIM do o</w:t>
            </w:r>
            <w:r w:rsidRPr="00EA7D7B">
              <w:rPr>
                <w:rFonts w:ascii="Arial" w:hAnsi="Arial" w:cs="Arial"/>
                <w:color w:val="000000"/>
              </w:rPr>
              <w:t xml:space="preserve">bsługi transmisji danych oraz </w:t>
            </w:r>
            <w:r>
              <w:rPr>
                <w:rFonts w:ascii="Arial" w:hAnsi="Arial" w:cs="Arial"/>
                <w:color w:val="000000"/>
              </w:rPr>
              <w:t>prze</w:t>
            </w:r>
            <w:r w:rsidR="00E71763" w:rsidRPr="00EA7D7B">
              <w:rPr>
                <w:rFonts w:ascii="Arial" w:hAnsi="Arial" w:cs="Arial"/>
                <w:color w:val="000000"/>
              </w:rPr>
              <w:t xml:space="preserve">syłania wiadomości SMS w komunikacji </w:t>
            </w:r>
            <w:r>
              <w:rPr>
                <w:rFonts w:ascii="Arial" w:hAnsi="Arial" w:cs="Arial"/>
                <w:color w:val="000000"/>
              </w:rPr>
              <w:t>telemetrycznej</w:t>
            </w:r>
          </w:p>
        </w:tc>
        <w:tc>
          <w:tcPr>
            <w:tcW w:w="1064" w:type="pct"/>
            <w:shd w:val="clear" w:color="auto" w:fill="auto"/>
            <w:noWrap/>
            <w:vAlign w:val="center"/>
            <w:hideMark/>
          </w:tcPr>
          <w:p w:rsidR="00E71763" w:rsidRPr="00EA7D7B" w:rsidRDefault="00E71763" w:rsidP="00EA7D7B">
            <w:pPr>
              <w:rPr>
                <w:rFonts w:ascii="Arial" w:hAnsi="Arial" w:cs="Arial"/>
                <w:color w:val="000000"/>
              </w:rPr>
            </w:pPr>
          </w:p>
        </w:tc>
        <w:tc>
          <w:tcPr>
            <w:tcW w:w="1205" w:type="pct"/>
            <w:shd w:val="clear" w:color="auto" w:fill="auto"/>
            <w:noWrap/>
            <w:vAlign w:val="center"/>
            <w:hideMark/>
          </w:tcPr>
          <w:p w:rsidR="00E71763" w:rsidRPr="00EA7D7B" w:rsidRDefault="00E71763" w:rsidP="00EA7D7B">
            <w:pPr>
              <w:rPr>
                <w:rFonts w:ascii="Arial" w:hAnsi="Arial" w:cs="Arial"/>
                <w:color w:val="000000"/>
              </w:rPr>
            </w:pPr>
          </w:p>
        </w:tc>
      </w:tr>
      <w:tr w:rsidR="00E71763" w:rsidTr="00EA7D7B">
        <w:trPr>
          <w:trHeight w:val="600"/>
        </w:trPr>
        <w:tc>
          <w:tcPr>
            <w:tcW w:w="326" w:type="pct"/>
            <w:shd w:val="clear" w:color="auto" w:fill="auto"/>
            <w:noWrap/>
            <w:vAlign w:val="center"/>
            <w:hideMark/>
          </w:tcPr>
          <w:p w:rsidR="00E71763" w:rsidRPr="00EA7D7B" w:rsidRDefault="00E71763" w:rsidP="00EA7D7B">
            <w:pPr>
              <w:rPr>
                <w:rFonts w:ascii="Arial" w:hAnsi="Arial" w:cs="Arial"/>
                <w:color w:val="000000"/>
              </w:rPr>
            </w:pPr>
            <w:r w:rsidRPr="00EA7D7B">
              <w:rPr>
                <w:rFonts w:ascii="Arial" w:hAnsi="Arial" w:cs="Arial"/>
                <w:color w:val="000000"/>
              </w:rPr>
              <w:t>10.</w:t>
            </w:r>
          </w:p>
        </w:tc>
        <w:tc>
          <w:tcPr>
            <w:tcW w:w="2405" w:type="pct"/>
            <w:shd w:val="clear" w:color="auto" w:fill="auto"/>
            <w:vAlign w:val="center"/>
            <w:hideMark/>
          </w:tcPr>
          <w:p w:rsidR="00E71763" w:rsidRPr="00EA7D7B" w:rsidRDefault="00F23B5C" w:rsidP="00EA7D7B">
            <w:pPr>
              <w:rPr>
                <w:rFonts w:ascii="Arial" w:hAnsi="Arial" w:cs="Arial"/>
                <w:color w:val="000000"/>
              </w:rPr>
            </w:pPr>
            <w:r>
              <w:rPr>
                <w:rFonts w:ascii="Arial" w:hAnsi="Arial" w:cs="Arial"/>
                <w:color w:val="000000"/>
              </w:rPr>
              <w:t>C</w:t>
            </w:r>
            <w:r w:rsidR="00E71763" w:rsidRPr="00EA7D7B">
              <w:rPr>
                <w:rFonts w:ascii="Arial" w:hAnsi="Arial" w:cs="Arial"/>
                <w:color w:val="000000"/>
              </w:rPr>
              <w:t xml:space="preserve">ena za 1 minutę połączenia w roamingu </w:t>
            </w:r>
            <w:r>
              <w:rPr>
                <w:rFonts w:ascii="Arial" w:hAnsi="Arial" w:cs="Arial"/>
                <w:color w:val="000000"/>
              </w:rPr>
              <w:t>poza</w:t>
            </w:r>
            <w:r w:rsidR="00E71763" w:rsidRPr="00EA7D7B">
              <w:rPr>
                <w:rFonts w:ascii="Arial" w:hAnsi="Arial" w:cs="Arial"/>
                <w:color w:val="000000"/>
              </w:rPr>
              <w:t xml:space="preserve"> UE</w:t>
            </w:r>
          </w:p>
        </w:tc>
        <w:tc>
          <w:tcPr>
            <w:tcW w:w="1064" w:type="pct"/>
            <w:shd w:val="clear" w:color="auto" w:fill="auto"/>
            <w:noWrap/>
            <w:vAlign w:val="center"/>
            <w:hideMark/>
          </w:tcPr>
          <w:p w:rsidR="00E71763" w:rsidRPr="00EA7D7B" w:rsidRDefault="00E71763" w:rsidP="00EA7D7B">
            <w:pPr>
              <w:rPr>
                <w:rFonts w:ascii="Arial" w:hAnsi="Arial" w:cs="Arial"/>
                <w:color w:val="000000"/>
              </w:rPr>
            </w:pPr>
          </w:p>
        </w:tc>
        <w:tc>
          <w:tcPr>
            <w:tcW w:w="1205" w:type="pct"/>
            <w:shd w:val="clear" w:color="auto" w:fill="auto"/>
            <w:noWrap/>
            <w:vAlign w:val="center"/>
            <w:hideMark/>
          </w:tcPr>
          <w:p w:rsidR="00E71763" w:rsidRPr="00EA7D7B" w:rsidRDefault="00E71763" w:rsidP="00EA7D7B">
            <w:pPr>
              <w:rPr>
                <w:rFonts w:ascii="Arial" w:hAnsi="Arial" w:cs="Arial"/>
                <w:color w:val="000000"/>
              </w:rPr>
            </w:pPr>
          </w:p>
        </w:tc>
      </w:tr>
      <w:tr w:rsidR="00F23B5C" w:rsidTr="00EA7D7B">
        <w:trPr>
          <w:trHeight w:val="600"/>
        </w:trPr>
        <w:tc>
          <w:tcPr>
            <w:tcW w:w="326" w:type="pct"/>
            <w:shd w:val="clear" w:color="auto" w:fill="auto"/>
            <w:noWrap/>
            <w:vAlign w:val="center"/>
          </w:tcPr>
          <w:p w:rsidR="00F23B5C" w:rsidRPr="00EA7D7B" w:rsidRDefault="00F23B5C" w:rsidP="00EA7D7B">
            <w:pPr>
              <w:rPr>
                <w:rFonts w:ascii="Arial" w:hAnsi="Arial" w:cs="Arial"/>
                <w:color w:val="000000"/>
              </w:rPr>
            </w:pPr>
            <w:r>
              <w:rPr>
                <w:rFonts w:ascii="Arial" w:hAnsi="Arial" w:cs="Arial"/>
                <w:color w:val="000000"/>
              </w:rPr>
              <w:t>11.</w:t>
            </w:r>
          </w:p>
        </w:tc>
        <w:tc>
          <w:tcPr>
            <w:tcW w:w="2405" w:type="pct"/>
            <w:shd w:val="clear" w:color="auto" w:fill="auto"/>
            <w:vAlign w:val="center"/>
          </w:tcPr>
          <w:p w:rsidR="00F23B5C" w:rsidRDefault="00F23B5C" w:rsidP="00EA7D7B">
            <w:pPr>
              <w:rPr>
                <w:rFonts w:ascii="Arial" w:hAnsi="Arial" w:cs="Arial"/>
                <w:color w:val="000000"/>
              </w:rPr>
            </w:pPr>
            <w:r>
              <w:rPr>
                <w:rFonts w:ascii="Arial" w:hAnsi="Arial" w:cs="Arial"/>
                <w:color w:val="000000"/>
              </w:rPr>
              <w:t>Cena za 1 minutę połączenia międzynarodowego</w:t>
            </w:r>
          </w:p>
        </w:tc>
        <w:tc>
          <w:tcPr>
            <w:tcW w:w="1064" w:type="pct"/>
            <w:shd w:val="clear" w:color="auto" w:fill="auto"/>
            <w:noWrap/>
            <w:vAlign w:val="center"/>
          </w:tcPr>
          <w:p w:rsidR="00F23B5C" w:rsidRPr="00EA7D7B" w:rsidRDefault="00F23B5C" w:rsidP="00EA7D7B">
            <w:pPr>
              <w:rPr>
                <w:rFonts w:ascii="Arial" w:hAnsi="Arial" w:cs="Arial"/>
                <w:color w:val="000000"/>
              </w:rPr>
            </w:pPr>
          </w:p>
        </w:tc>
        <w:tc>
          <w:tcPr>
            <w:tcW w:w="1205" w:type="pct"/>
            <w:shd w:val="clear" w:color="auto" w:fill="auto"/>
            <w:noWrap/>
            <w:vAlign w:val="center"/>
          </w:tcPr>
          <w:p w:rsidR="00F23B5C" w:rsidRPr="00EA7D7B" w:rsidRDefault="00F23B5C" w:rsidP="009F7CE4">
            <w:pPr>
              <w:rPr>
                <w:rFonts w:ascii="Arial" w:hAnsi="Arial" w:cs="Arial"/>
                <w:color w:val="000000"/>
              </w:rPr>
            </w:pPr>
          </w:p>
        </w:tc>
      </w:tr>
    </w:tbl>
    <w:p w:rsidR="00E71763" w:rsidRDefault="00E71763" w:rsidP="00E71763">
      <w:pPr>
        <w:jc w:val="center"/>
        <w:rPr>
          <w:rFonts w:ascii="Arial" w:hAnsi="Arial" w:cs="Arial"/>
          <w:b/>
        </w:rPr>
      </w:pPr>
    </w:p>
    <w:p w:rsidR="00F23B5C" w:rsidRDefault="00F23B5C" w:rsidP="00E71763">
      <w:pPr>
        <w:jc w:val="right"/>
        <w:rPr>
          <w:rFonts w:ascii="Arial" w:hAnsi="Arial" w:cs="Arial"/>
          <w:b/>
        </w:rPr>
      </w:pPr>
    </w:p>
    <w:p w:rsidR="00F23B5C" w:rsidRDefault="00F23B5C" w:rsidP="00E71763">
      <w:pPr>
        <w:jc w:val="right"/>
        <w:rPr>
          <w:rFonts w:ascii="Arial" w:hAnsi="Arial" w:cs="Arial"/>
          <w:b/>
        </w:rPr>
      </w:pPr>
    </w:p>
    <w:p w:rsidR="00F23B5C" w:rsidRDefault="00F23B5C" w:rsidP="00E71763">
      <w:pPr>
        <w:jc w:val="right"/>
        <w:rPr>
          <w:rFonts w:ascii="Arial" w:hAnsi="Arial" w:cs="Arial"/>
          <w:b/>
        </w:rPr>
      </w:pPr>
    </w:p>
    <w:p w:rsidR="00F23B5C" w:rsidRDefault="00F23B5C" w:rsidP="00E71763">
      <w:pPr>
        <w:jc w:val="right"/>
        <w:rPr>
          <w:rFonts w:ascii="Arial" w:hAnsi="Arial" w:cs="Arial"/>
          <w:b/>
        </w:rPr>
      </w:pPr>
    </w:p>
    <w:p w:rsidR="00E71763" w:rsidRPr="00BB0B65" w:rsidRDefault="00E71763" w:rsidP="00E71763">
      <w:pPr>
        <w:jc w:val="right"/>
        <w:rPr>
          <w:rFonts w:ascii="Arial" w:hAnsi="Arial" w:cs="Arial"/>
        </w:rPr>
      </w:pPr>
      <w:r>
        <w:rPr>
          <w:rFonts w:ascii="Arial" w:hAnsi="Arial" w:cs="Arial"/>
          <w:b/>
        </w:rPr>
        <w:t>Załącznik nr 4</w:t>
      </w:r>
      <w:r w:rsidRPr="00260BDC">
        <w:rPr>
          <w:rFonts w:ascii="Arial" w:hAnsi="Arial" w:cs="Arial"/>
          <w:b/>
        </w:rPr>
        <w:t xml:space="preserve"> </w:t>
      </w:r>
      <w:r>
        <w:rPr>
          <w:rFonts w:ascii="Arial" w:hAnsi="Arial" w:cs="Arial"/>
        </w:rPr>
        <w:t>do umowy nr ……….</w:t>
      </w:r>
      <w:r w:rsidRPr="00BB0B65">
        <w:rPr>
          <w:rFonts w:ascii="Arial" w:hAnsi="Arial" w:cs="Arial"/>
        </w:rPr>
        <w:t xml:space="preserve"> z dnia </w:t>
      </w:r>
      <w:r>
        <w:rPr>
          <w:rFonts w:ascii="Arial" w:hAnsi="Arial" w:cs="Arial"/>
        </w:rPr>
        <w:t>……….</w:t>
      </w:r>
    </w:p>
    <w:p w:rsidR="00BB0B65" w:rsidRDefault="00BB0B65" w:rsidP="00BB0B65">
      <w:pPr>
        <w:jc w:val="center"/>
        <w:rPr>
          <w:rFonts w:ascii="Arial" w:hAnsi="Arial" w:cs="Arial"/>
          <w:b/>
        </w:rPr>
      </w:pPr>
    </w:p>
    <w:p w:rsidR="00BB0B65" w:rsidRPr="00260BDC" w:rsidRDefault="00BB0B65" w:rsidP="00BB0B65">
      <w:pPr>
        <w:jc w:val="center"/>
        <w:rPr>
          <w:rFonts w:ascii="Arial" w:hAnsi="Arial" w:cs="Arial"/>
          <w:b/>
        </w:rPr>
      </w:pPr>
      <w:r>
        <w:rPr>
          <w:rFonts w:ascii="Arial" w:hAnsi="Arial" w:cs="Arial"/>
          <w:b/>
        </w:rPr>
        <w:t>Rozdzielnik telefonów komórkowych</w:t>
      </w:r>
    </w:p>
    <w:p w:rsidR="00D71B74" w:rsidRDefault="00D71B74" w:rsidP="00D71B74"/>
    <w:tbl>
      <w:tblPr>
        <w:tblW w:w="8790" w:type="dxa"/>
        <w:tblInd w:w="636" w:type="dxa"/>
        <w:tblCellMar>
          <w:left w:w="70" w:type="dxa"/>
          <w:right w:w="70" w:type="dxa"/>
        </w:tblCellMar>
        <w:tblLook w:val="04A0" w:firstRow="1" w:lastRow="0" w:firstColumn="1" w:lastColumn="0" w:noHBand="0" w:noVBand="1"/>
      </w:tblPr>
      <w:tblGrid>
        <w:gridCol w:w="580"/>
        <w:gridCol w:w="2780"/>
        <w:gridCol w:w="1180"/>
        <w:gridCol w:w="1320"/>
        <w:gridCol w:w="1512"/>
        <w:gridCol w:w="1418"/>
      </w:tblGrid>
      <w:tr w:rsidR="00BB0B65" w:rsidRPr="00F23B5C" w:rsidTr="00EA7D7B">
        <w:trPr>
          <w:trHeight w:val="66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65" w:rsidRPr="00EA7D7B" w:rsidRDefault="00BB0B65">
            <w:pPr>
              <w:jc w:val="center"/>
              <w:rPr>
                <w:rFonts w:ascii="Arial" w:hAnsi="Arial" w:cs="Arial"/>
                <w:b/>
                <w:bCs/>
                <w:color w:val="000000"/>
              </w:rPr>
            </w:pPr>
            <w:r w:rsidRPr="00EA7D7B">
              <w:rPr>
                <w:rFonts w:ascii="Arial" w:hAnsi="Arial" w:cs="Arial"/>
                <w:b/>
                <w:bCs/>
                <w:color w:val="000000"/>
              </w:rPr>
              <w:t>L.p.</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65" w:rsidRPr="00EA7D7B" w:rsidRDefault="00BB0B65">
            <w:pPr>
              <w:jc w:val="center"/>
              <w:rPr>
                <w:rFonts w:ascii="Arial" w:hAnsi="Arial" w:cs="Arial"/>
                <w:b/>
                <w:bCs/>
                <w:color w:val="000000"/>
              </w:rPr>
            </w:pPr>
            <w:r w:rsidRPr="00EA7D7B">
              <w:rPr>
                <w:rFonts w:ascii="Arial" w:hAnsi="Arial" w:cs="Arial"/>
                <w:b/>
                <w:bCs/>
                <w:color w:val="000000"/>
              </w:rPr>
              <w:t>Jednostka organizacyjna (Centrala/ Oddział Regionalny)</w:t>
            </w:r>
          </w:p>
        </w:tc>
        <w:tc>
          <w:tcPr>
            <w:tcW w:w="5430" w:type="dxa"/>
            <w:gridSpan w:val="4"/>
            <w:tcBorders>
              <w:top w:val="single" w:sz="4" w:space="0" w:color="auto"/>
              <w:left w:val="nil"/>
              <w:bottom w:val="single" w:sz="4" w:space="0" w:color="auto"/>
              <w:right w:val="single" w:sz="4" w:space="0" w:color="auto"/>
            </w:tcBorders>
            <w:shd w:val="clear" w:color="auto" w:fill="auto"/>
            <w:vAlign w:val="center"/>
            <w:hideMark/>
          </w:tcPr>
          <w:p w:rsidR="00BB0B65" w:rsidRPr="00EA7D7B" w:rsidRDefault="00BB0B65">
            <w:pPr>
              <w:jc w:val="center"/>
              <w:rPr>
                <w:rFonts w:ascii="Arial" w:hAnsi="Arial" w:cs="Arial"/>
                <w:b/>
                <w:bCs/>
                <w:color w:val="000000"/>
              </w:rPr>
            </w:pPr>
            <w:r w:rsidRPr="00EA7D7B">
              <w:rPr>
                <w:rFonts w:ascii="Arial" w:hAnsi="Arial" w:cs="Arial"/>
                <w:b/>
                <w:bCs/>
                <w:color w:val="000000"/>
              </w:rPr>
              <w:t>Liczba fabrycznie nowych telefonów</w:t>
            </w:r>
          </w:p>
        </w:tc>
      </w:tr>
      <w:tr w:rsidR="00BB0B65" w:rsidRPr="00F23B5C" w:rsidTr="00EA7D7B">
        <w:trPr>
          <w:trHeight w:val="6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B0B65" w:rsidRPr="00BB09B3" w:rsidRDefault="00BB0B65">
            <w:pPr>
              <w:rPr>
                <w:rFonts w:ascii="Arial" w:hAnsi="Arial" w:cs="Arial"/>
                <w:b/>
                <w:bCs/>
                <w:color w:val="000000"/>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BB0B65" w:rsidRPr="00BB09B3" w:rsidRDefault="00BB0B65">
            <w:pPr>
              <w:rPr>
                <w:rFonts w:ascii="Arial" w:hAnsi="Arial" w:cs="Arial"/>
                <w:b/>
                <w:bCs/>
                <w:color w:val="000000"/>
              </w:rPr>
            </w:pPr>
          </w:p>
        </w:tc>
        <w:tc>
          <w:tcPr>
            <w:tcW w:w="1180" w:type="dxa"/>
            <w:tcBorders>
              <w:top w:val="nil"/>
              <w:left w:val="nil"/>
              <w:bottom w:val="single" w:sz="4" w:space="0" w:color="auto"/>
              <w:right w:val="single" w:sz="4" w:space="0" w:color="auto"/>
            </w:tcBorders>
            <w:shd w:val="clear" w:color="auto" w:fill="auto"/>
            <w:vAlign w:val="center"/>
            <w:hideMark/>
          </w:tcPr>
          <w:p w:rsidR="00BB0B65" w:rsidRPr="00BB09B3" w:rsidRDefault="00BB0B65">
            <w:pPr>
              <w:jc w:val="center"/>
              <w:rPr>
                <w:rFonts w:ascii="Arial" w:hAnsi="Arial" w:cs="Arial"/>
                <w:b/>
                <w:bCs/>
                <w:color w:val="000000"/>
              </w:rPr>
            </w:pPr>
            <w:r w:rsidRPr="00BB09B3">
              <w:rPr>
                <w:rFonts w:ascii="Arial" w:hAnsi="Arial" w:cs="Arial"/>
                <w:b/>
                <w:bCs/>
                <w:color w:val="000000"/>
              </w:rPr>
              <w:t xml:space="preserve">GRUPA I </w:t>
            </w:r>
          </w:p>
        </w:tc>
        <w:tc>
          <w:tcPr>
            <w:tcW w:w="1320" w:type="dxa"/>
            <w:tcBorders>
              <w:top w:val="nil"/>
              <w:left w:val="nil"/>
              <w:bottom w:val="single" w:sz="4" w:space="0" w:color="auto"/>
              <w:right w:val="single" w:sz="4" w:space="0" w:color="auto"/>
            </w:tcBorders>
            <w:shd w:val="clear" w:color="auto" w:fill="auto"/>
            <w:vAlign w:val="center"/>
            <w:hideMark/>
          </w:tcPr>
          <w:p w:rsidR="00BB0B65" w:rsidRPr="00BB09B3" w:rsidRDefault="00BB0B65">
            <w:pPr>
              <w:jc w:val="center"/>
              <w:rPr>
                <w:rFonts w:ascii="Arial" w:hAnsi="Arial" w:cs="Arial"/>
                <w:b/>
                <w:bCs/>
                <w:color w:val="000000"/>
              </w:rPr>
            </w:pPr>
            <w:r w:rsidRPr="00BB09B3">
              <w:rPr>
                <w:rFonts w:ascii="Arial" w:hAnsi="Arial" w:cs="Arial"/>
                <w:b/>
                <w:bCs/>
                <w:color w:val="000000"/>
              </w:rPr>
              <w:t>GRUPA II</w:t>
            </w:r>
          </w:p>
        </w:tc>
        <w:tc>
          <w:tcPr>
            <w:tcW w:w="1512" w:type="dxa"/>
            <w:tcBorders>
              <w:top w:val="nil"/>
              <w:left w:val="nil"/>
              <w:bottom w:val="single" w:sz="4" w:space="0" w:color="auto"/>
              <w:right w:val="single" w:sz="4" w:space="0" w:color="auto"/>
            </w:tcBorders>
            <w:shd w:val="clear" w:color="auto" w:fill="auto"/>
            <w:vAlign w:val="center"/>
            <w:hideMark/>
          </w:tcPr>
          <w:p w:rsidR="00BB0B65" w:rsidRPr="00BB09B3" w:rsidRDefault="00BB0B65">
            <w:pPr>
              <w:jc w:val="center"/>
              <w:rPr>
                <w:rFonts w:ascii="Arial" w:hAnsi="Arial" w:cs="Arial"/>
                <w:b/>
                <w:bCs/>
                <w:color w:val="000000"/>
              </w:rPr>
            </w:pPr>
            <w:r w:rsidRPr="00BB09B3">
              <w:rPr>
                <w:rFonts w:ascii="Arial" w:hAnsi="Arial" w:cs="Arial"/>
                <w:b/>
                <w:bCs/>
                <w:color w:val="000000"/>
              </w:rPr>
              <w:t xml:space="preserve">GRUPA III </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BB09B3" w:rsidRDefault="00BB0B65">
            <w:pPr>
              <w:jc w:val="center"/>
              <w:rPr>
                <w:rFonts w:ascii="Arial" w:hAnsi="Arial" w:cs="Arial"/>
                <w:b/>
                <w:bCs/>
                <w:color w:val="000000"/>
              </w:rPr>
            </w:pPr>
            <w:r w:rsidRPr="00BB09B3">
              <w:rPr>
                <w:rFonts w:ascii="Arial" w:hAnsi="Arial" w:cs="Arial"/>
                <w:b/>
                <w:bCs/>
                <w:color w:val="000000"/>
              </w:rPr>
              <w:t>RAZEM</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Białymstoku</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5</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23</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28</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Bydgoszczy</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16</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18</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3.</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Częstochowie</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16</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20</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Gdańsku</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16</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20</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5.</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Kielcach</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17</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21</w:t>
            </w:r>
          </w:p>
        </w:tc>
      </w:tr>
      <w:tr w:rsidR="00BB0B65" w:rsidRPr="00EA7D7B"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6.</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Koszalinie</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26</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30</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7.</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Krakowie</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3</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19</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22</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8.</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Lublinie</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33</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37</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9.</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Łodzi</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26</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30</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10.</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Olsztynie</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19</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11.</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Opolu</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19</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12.</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Poznaniu</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37</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41</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13.</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Rzeszowie</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21</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25</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14.</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Warszawie</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44</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48</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15.</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we Wrocławiu</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4</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22</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26</w:t>
            </w:r>
          </w:p>
        </w:tc>
      </w:tr>
      <w:tr w:rsidR="00BB0B65" w:rsidRPr="00F23B5C" w:rsidTr="00EA7D7B">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16.</w:t>
            </w:r>
          </w:p>
        </w:tc>
        <w:tc>
          <w:tcPr>
            <w:tcW w:w="27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OR KRUS w Zielonej Górze</w:t>
            </w:r>
          </w:p>
        </w:tc>
        <w:tc>
          <w:tcPr>
            <w:tcW w:w="118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0</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3</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8</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11</w:t>
            </w:r>
          </w:p>
        </w:tc>
      </w:tr>
      <w:tr w:rsidR="00BB0B65" w:rsidRPr="00F23B5C" w:rsidTr="00EA7D7B">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17.</w:t>
            </w:r>
          </w:p>
        </w:tc>
        <w:tc>
          <w:tcPr>
            <w:tcW w:w="2780" w:type="dxa"/>
            <w:tcBorders>
              <w:top w:val="nil"/>
              <w:left w:val="nil"/>
              <w:bottom w:val="single" w:sz="8" w:space="0" w:color="auto"/>
              <w:right w:val="nil"/>
            </w:tcBorders>
            <w:shd w:val="clear" w:color="auto" w:fill="auto"/>
            <w:vAlign w:val="center"/>
            <w:hideMark/>
          </w:tcPr>
          <w:p w:rsidR="00BB0B65" w:rsidRPr="00EA7D7B" w:rsidRDefault="00BB0B65" w:rsidP="00EA7D7B">
            <w:pPr>
              <w:rPr>
                <w:rFonts w:ascii="Arial" w:hAnsi="Arial" w:cs="Arial"/>
                <w:b/>
                <w:bCs/>
                <w:color w:val="000000"/>
              </w:rPr>
            </w:pPr>
            <w:r w:rsidRPr="00EA7D7B">
              <w:rPr>
                <w:rFonts w:ascii="Arial" w:hAnsi="Arial" w:cs="Arial"/>
                <w:b/>
                <w:bCs/>
                <w:color w:val="000000"/>
              </w:rPr>
              <w:t>Centrala KRUS</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3</w:t>
            </w:r>
          </w:p>
        </w:tc>
        <w:tc>
          <w:tcPr>
            <w:tcW w:w="1320"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28</w:t>
            </w:r>
          </w:p>
        </w:tc>
        <w:tc>
          <w:tcPr>
            <w:tcW w:w="1512"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69</w:t>
            </w:r>
          </w:p>
        </w:tc>
        <w:tc>
          <w:tcPr>
            <w:tcW w:w="1418" w:type="dxa"/>
            <w:tcBorders>
              <w:top w:val="nil"/>
              <w:left w:val="nil"/>
              <w:bottom w:val="single" w:sz="4" w:space="0" w:color="auto"/>
              <w:right w:val="single" w:sz="4" w:space="0" w:color="auto"/>
            </w:tcBorders>
            <w:shd w:val="clear" w:color="auto" w:fill="auto"/>
            <w:noWrap/>
            <w:vAlign w:val="center"/>
            <w:hideMark/>
          </w:tcPr>
          <w:p w:rsidR="00BB0B65" w:rsidRPr="00EA7D7B" w:rsidRDefault="00BB0B65" w:rsidP="00EA7D7B">
            <w:pPr>
              <w:rPr>
                <w:rFonts w:ascii="Arial" w:hAnsi="Arial" w:cs="Arial"/>
                <w:color w:val="000000"/>
              </w:rPr>
            </w:pPr>
            <w:r w:rsidRPr="00EA7D7B">
              <w:rPr>
                <w:rFonts w:ascii="Arial" w:hAnsi="Arial" w:cs="Arial"/>
                <w:color w:val="000000"/>
              </w:rPr>
              <w:t>100</w:t>
            </w:r>
          </w:p>
        </w:tc>
      </w:tr>
      <w:tr w:rsidR="00BB0B65" w:rsidRPr="00F23B5C" w:rsidTr="00EA7D7B">
        <w:trPr>
          <w:trHeight w:val="315"/>
        </w:trPr>
        <w:tc>
          <w:tcPr>
            <w:tcW w:w="3360" w:type="dxa"/>
            <w:gridSpan w:val="2"/>
            <w:tcBorders>
              <w:top w:val="single" w:sz="8" w:space="0" w:color="auto"/>
              <w:left w:val="single" w:sz="8" w:space="0" w:color="auto"/>
              <w:bottom w:val="single" w:sz="8" w:space="0" w:color="auto"/>
              <w:right w:val="single" w:sz="4" w:space="0" w:color="000000"/>
            </w:tcBorders>
            <w:shd w:val="clear" w:color="000000" w:fill="FFFF00"/>
            <w:noWrap/>
            <w:vAlign w:val="center"/>
            <w:hideMark/>
          </w:tcPr>
          <w:p w:rsidR="00BB0B65" w:rsidRPr="00EA7D7B" w:rsidRDefault="00BB0B65" w:rsidP="00EA7D7B">
            <w:pPr>
              <w:rPr>
                <w:rFonts w:ascii="Arial" w:hAnsi="Arial" w:cs="Arial"/>
                <w:b/>
                <w:bCs/>
                <w:color w:val="000000"/>
              </w:rPr>
            </w:pPr>
            <w:r w:rsidRPr="00EA7D7B">
              <w:rPr>
                <w:rFonts w:ascii="Arial" w:hAnsi="Arial" w:cs="Arial"/>
                <w:b/>
                <w:bCs/>
                <w:color w:val="000000"/>
              </w:rPr>
              <w:t xml:space="preserve">RAZEM </w:t>
            </w:r>
          </w:p>
        </w:tc>
        <w:tc>
          <w:tcPr>
            <w:tcW w:w="1180" w:type="dxa"/>
            <w:tcBorders>
              <w:top w:val="single" w:sz="8" w:space="0" w:color="auto"/>
              <w:left w:val="nil"/>
              <w:bottom w:val="single" w:sz="8" w:space="0" w:color="auto"/>
              <w:right w:val="single" w:sz="4" w:space="0" w:color="auto"/>
            </w:tcBorders>
            <w:shd w:val="clear" w:color="000000" w:fill="FFFF00"/>
            <w:noWrap/>
            <w:vAlign w:val="center"/>
            <w:hideMark/>
          </w:tcPr>
          <w:p w:rsidR="00BB0B65" w:rsidRPr="00EA7D7B" w:rsidRDefault="00BB0B65" w:rsidP="00EA7D7B">
            <w:pPr>
              <w:rPr>
                <w:rFonts w:ascii="Arial" w:hAnsi="Arial" w:cs="Arial"/>
                <w:b/>
                <w:bCs/>
                <w:color w:val="000000"/>
              </w:rPr>
            </w:pPr>
            <w:r w:rsidRPr="00EA7D7B">
              <w:rPr>
                <w:rFonts w:ascii="Arial" w:hAnsi="Arial" w:cs="Arial"/>
                <w:b/>
                <w:bCs/>
                <w:color w:val="000000"/>
              </w:rPr>
              <w:t>3</w:t>
            </w:r>
          </w:p>
        </w:tc>
        <w:tc>
          <w:tcPr>
            <w:tcW w:w="1320" w:type="dxa"/>
            <w:tcBorders>
              <w:top w:val="single" w:sz="8" w:space="0" w:color="auto"/>
              <w:left w:val="nil"/>
              <w:bottom w:val="single" w:sz="8" w:space="0" w:color="auto"/>
              <w:right w:val="single" w:sz="4" w:space="0" w:color="auto"/>
            </w:tcBorders>
            <w:shd w:val="clear" w:color="000000" w:fill="FFFF00"/>
            <w:noWrap/>
            <w:vAlign w:val="center"/>
            <w:hideMark/>
          </w:tcPr>
          <w:p w:rsidR="00BB0B65" w:rsidRPr="00EA7D7B" w:rsidRDefault="00BB0B65" w:rsidP="00EA7D7B">
            <w:pPr>
              <w:rPr>
                <w:rFonts w:ascii="Arial" w:hAnsi="Arial" w:cs="Arial"/>
                <w:b/>
                <w:bCs/>
                <w:color w:val="000000"/>
              </w:rPr>
            </w:pPr>
            <w:r w:rsidRPr="00EA7D7B">
              <w:rPr>
                <w:rFonts w:ascii="Arial" w:hAnsi="Arial" w:cs="Arial"/>
                <w:b/>
                <w:bCs/>
                <w:color w:val="000000"/>
              </w:rPr>
              <w:t>89</w:t>
            </w:r>
          </w:p>
        </w:tc>
        <w:tc>
          <w:tcPr>
            <w:tcW w:w="1512" w:type="dxa"/>
            <w:tcBorders>
              <w:top w:val="single" w:sz="8" w:space="0" w:color="auto"/>
              <w:left w:val="nil"/>
              <w:bottom w:val="single" w:sz="8" w:space="0" w:color="auto"/>
              <w:right w:val="single" w:sz="4" w:space="0" w:color="auto"/>
            </w:tcBorders>
            <w:shd w:val="clear" w:color="000000" w:fill="FFFF00"/>
            <w:noWrap/>
            <w:vAlign w:val="center"/>
            <w:hideMark/>
          </w:tcPr>
          <w:p w:rsidR="00BB0B65" w:rsidRPr="00EA7D7B" w:rsidRDefault="00BB0B65" w:rsidP="00EA7D7B">
            <w:pPr>
              <w:rPr>
                <w:rFonts w:ascii="Arial" w:hAnsi="Arial" w:cs="Arial"/>
                <w:b/>
                <w:bCs/>
                <w:color w:val="000000"/>
              </w:rPr>
            </w:pPr>
            <w:r w:rsidRPr="00EA7D7B">
              <w:rPr>
                <w:rFonts w:ascii="Arial" w:hAnsi="Arial" w:cs="Arial"/>
                <w:b/>
                <w:bCs/>
                <w:color w:val="000000"/>
              </w:rPr>
              <w:t>423</w:t>
            </w:r>
          </w:p>
        </w:tc>
        <w:tc>
          <w:tcPr>
            <w:tcW w:w="1418" w:type="dxa"/>
            <w:tcBorders>
              <w:top w:val="single" w:sz="8" w:space="0" w:color="auto"/>
              <w:left w:val="nil"/>
              <w:bottom w:val="single" w:sz="8" w:space="0" w:color="auto"/>
              <w:right w:val="single" w:sz="4" w:space="0" w:color="auto"/>
            </w:tcBorders>
            <w:shd w:val="clear" w:color="000000" w:fill="FFFF00"/>
            <w:noWrap/>
            <w:vAlign w:val="center"/>
            <w:hideMark/>
          </w:tcPr>
          <w:p w:rsidR="00BB0B65" w:rsidRPr="00EA7D7B" w:rsidRDefault="00BB0B65" w:rsidP="00EA7D7B">
            <w:pPr>
              <w:rPr>
                <w:rFonts w:ascii="Arial" w:hAnsi="Arial" w:cs="Arial"/>
                <w:b/>
                <w:bCs/>
                <w:color w:val="000000"/>
              </w:rPr>
            </w:pPr>
            <w:r w:rsidRPr="00EA7D7B">
              <w:rPr>
                <w:rFonts w:ascii="Arial" w:hAnsi="Arial" w:cs="Arial"/>
                <w:b/>
                <w:bCs/>
                <w:color w:val="000000"/>
              </w:rPr>
              <w:t>515</w:t>
            </w:r>
          </w:p>
        </w:tc>
      </w:tr>
    </w:tbl>
    <w:p w:rsidR="00BB0B65" w:rsidRDefault="00BB0B65" w:rsidP="00D71B74"/>
    <w:p w:rsidR="00D71B74" w:rsidRDefault="00D71B74" w:rsidP="00D71B74"/>
    <w:p w:rsidR="004B33CD" w:rsidRDefault="004B33CD" w:rsidP="00BB0B65">
      <w:pPr>
        <w:jc w:val="right"/>
        <w:rPr>
          <w:rFonts w:ascii="Arial" w:hAnsi="Arial" w:cs="Arial"/>
          <w:b/>
        </w:rPr>
      </w:pPr>
    </w:p>
    <w:p w:rsidR="004B33CD" w:rsidRDefault="004B33CD" w:rsidP="00BB0B65">
      <w:pPr>
        <w:jc w:val="right"/>
        <w:rPr>
          <w:rFonts w:ascii="Arial" w:hAnsi="Arial" w:cs="Arial"/>
          <w:b/>
        </w:rPr>
      </w:pPr>
    </w:p>
    <w:p w:rsidR="004B33CD" w:rsidRDefault="004B33CD" w:rsidP="00BB0B65">
      <w:pPr>
        <w:jc w:val="right"/>
        <w:rPr>
          <w:rFonts w:ascii="Arial" w:hAnsi="Arial" w:cs="Arial"/>
          <w:b/>
        </w:rPr>
      </w:pPr>
    </w:p>
    <w:p w:rsidR="004B33CD" w:rsidRDefault="004B33CD" w:rsidP="00BB0B65">
      <w:pPr>
        <w:jc w:val="right"/>
        <w:rPr>
          <w:rFonts w:ascii="Arial" w:hAnsi="Arial" w:cs="Arial"/>
          <w:b/>
        </w:rPr>
      </w:pPr>
    </w:p>
    <w:p w:rsidR="004B33CD" w:rsidRDefault="004B33CD" w:rsidP="00BB0B65">
      <w:pPr>
        <w:jc w:val="right"/>
        <w:rPr>
          <w:rFonts w:ascii="Arial" w:hAnsi="Arial" w:cs="Arial"/>
          <w:b/>
        </w:rPr>
      </w:pPr>
    </w:p>
    <w:p w:rsidR="004B33CD" w:rsidRDefault="004B33CD" w:rsidP="00BB0B65">
      <w:pPr>
        <w:jc w:val="right"/>
        <w:rPr>
          <w:rFonts w:ascii="Arial" w:hAnsi="Arial" w:cs="Arial"/>
          <w:b/>
        </w:rPr>
      </w:pPr>
    </w:p>
    <w:p w:rsidR="004B33CD" w:rsidRDefault="004B33CD" w:rsidP="00BB0B65">
      <w:pPr>
        <w:jc w:val="right"/>
        <w:rPr>
          <w:rFonts w:ascii="Arial" w:hAnsi="Arial" w:cs="Arial"/>
          <w:b/>
        </w:rPr>
      </w:pPr>
    </w:p>
    <w:p w:rsidR="004B33CD" w:rsidRDefault="004B33CD" w:rsidP="00BB0B65">
      <w:pPr>
        <w:jc w:val="right"/>
        <w:rPr>
          <w:rFonts w:ascii="Arial" w:hAnsi="Arial" w:cs="Arial"/>
          <w:b/>
        </w:rPr>
      </w:pPr>
    </w:p>
    <w:p w:rsidR="004B33CD" w:rsidRDefault="004B33CD" w:rsidP="00BB0B65">
      <w:pPr>
        <w:jc w:val="right"/>
        <w:rPr>
          <w:rFonts w:ascii="Arial" w:hAnsi="Arial" w:cs="Arial"/>
          <w:b/>
        </w:rPr>
      </w:pPr>
    </w:p>
    <w:p w:rsidR="004B33CD" w:rsidRDefault="004B33CD" w:rsidP="00BB0B65">
      <w:pPr>
        <w:jc w:val="right"/>
        <w:rPr>
          <w:rFonts w:ascii="Arial" w:hAnsi="Arial" w:cs="Arial"/>
          <w:b/>
        </w:rPr>
      </w:pPr>
    </w:p>
    <w:p w:rsidR="004B33CD" w:rsidRDefault="004B33CD" w:rsidP="00BB0B65">
      <w:pPr>
        <w:jc w:val="right"/>
        <w:rPr>
          <w:rFonts w:ascii="Arial" w:hAnsi="Arial" w:cs="Arial"/>
          <w:b/>
        </w:rPr>
      </w:pPr>
    </w:p>
    <w:p w:rsidR="00F23B5C" w:rsidRDefault="00F23B5C" w:rsidP="00BB0B65">
      <w:pPr>
        <w:jc w:val="right"/>
        <w:rPr>
          <w:rFonts w:ascii="Arial" w:hAnsi="Arial" w:cs="Arial"/>
          <w:b/>
        </w:rPr>
      </w:pPr>
    </w:p>
    <w:p w:rsidR="00F23B5C" w:rsidRDefault="00F23B5C" w:rsidP="00BB0B65">
      <w:pPr>
        <w:jc w:val="right"/>
        <w:rPr>
          <w:rFonts w:ascii="Arial" w:hAnsi="Arial" w:cs="Arial"/>
          <w:b/>
        </w:rPr>
      </w:pPr>
    </w:p>
    <w:p w:rsidR="00F23B5C" w:rsidRDefault="00F23B5C" w:rsidP="00BB0B65">
      <w:pPr>
        <w:jc w:val="right"/>
        <w:rPr>
          <w:rFonts w:ascii="Arial" w:hAnsi="Arial" w:cs="Arial"/>
          <w:b/>
        </w:rPr>
      </w:pPr>
    </w:p>
    <w:p w:rsidR="00F23B5C" w:rsidRDefault="00F23B5C" w:rsidP="00BB0B65">
      <w:pPr>
        <w:jc w:val="right"/>
        <w:rPr>
          <w:rFonts w:ascii="Arial" w:hAnsi="Arial" w:cs="Arial"/>
          <w:b/>
        </w:rPr>
      </w:pPr>
    </w:p>
    <w:p w:rsidR="00BB0B65" w:rsidRPr="00BB0B65" w:rsidRDefault="00BB0B65" w:rsidP="00BB0B65">
      <w:pPr>
        <w:jc w:val="right"/>
        <w:rPr>
          <w:rFonts w:ascii="Arial" w:hAnsi="Arial" w:cs="Arial"/>
        </w:rPr>
      </w:pPr>
      <w:r>
        <w:rPr>
          <w:rFonts w:ascii="Arial" w:hAnsi="Arial" w:cs="Arial"/>
          <w:b/>
        </w:rPr>
        <w:t xml:space="preserve">Załącznik nr </w:t>
      </w:r>
      <w:r w:rsidR="00E71763">
        <w:rPr>
          <w:rFonts w:ascii="Arial" w:hAnsi="Arial" w:cs="Arial"/>
          <w:b/>
        </w:rPr>
        <w:t>5</w:t>
      </w:r>
      <w:r w:rsidRPr="00260BDC">
        <w:rPr>
          <w:rFonts w:ascii="Arial" w:hAnsi="Arial" w:cs="Arial"/>
          <w:b/>
        </w:rPr>
        <w:t xml:space="preserve"> </w:t>
      </w:r>
      <w:r>
        <w:rPr>
          <w:rFonts w:ascii="Arial" w:hAnsi="Arial" w:cs="Arial"/>
        </w:rPr>
        <w:t>do umowy nr ……….</w:t>
      </w:r>
      <w:r w:rsidRPr="00BB0B65">
        <w:rPr>
          <w:rFonts w:ascii="Arial" w:hAnsi="Arial" w:cs="Arial"/>
        </w:rPr>
        <w:t xml:space="preserve"> z dnia </w:t>
      </w:r>
      <w:r>
        <w:rPr>
          <w:rFonts w:ascii="Arial" w:hAnsi="Arial" w:cs="Arial"/>
        </w:rPr>
        <w:t>……….</w:t>
      </w:r>
    </w:p>
    <w:p w:rsidR="00D71B74" w:rsidRDefault="00D71B74" w:rsidP="008F785B">
      <w:pPr>
        <w:pStyle w:val="Tekstpodstawowy"/>
        <w:rPr>
          <w:rFonts w:ascii="Arial" w:hAnsi="Arial" w:cs="Arial"/>
          <w:u w:val="single"/>
        </w:rPr>
      </w:pPr>
    </w:p>
    <w:p w:rsidR="004B33CD" w:rsidRDefault="004B33CD" w:rsidP="004B33CD">
      <w:pPr>
        <w:jc w:val="center"/>
        <w:rPr>
          <w:rFonts w:ascii="Arial" w:hAnsi="Arial" w:cs="Arial"/>
          <w:b/>
          <w:u w:val="single"/>
        </w:rPr>
      </w:pPr>
    </w:p>
    <w:p w:rsidR="004B33CD" w:rsidRDefault="004B33CD" w:rsidP="004B33CD">
      <w:pPr>
        <w:jc w:val="center"/>
        <w:rPr>
          <w:rFonts w:ascii="Arial" w:hAnsi="Arial" w:cs="Arial"/>
          <w:b/>
          <w:u w:val="single"/>
        </w:rPr>
      </w:pPr>
    </w:p>
    <w:p w:rsidR="004B33CD" w:rsidRPr="004B33CD" w:rsidRDefault="004B33CD" w:rsidP="004B33CD">
      <w:pPr>
        <w:jc w:val="center"/>
        <w:rPr>
          <w:rFonts w:ascii="Arial" w:hAnsi="Arial" w:cs="Arial"/>
          <w:b/>
          <w:u w:val="single"/>
        </w:rPr>
      </w:pPr>
      <w:r w:rsidRPr="004B33CD">
        <w:rPr>
          <w:rFonts w:ascii="Arial" w:hAnsi="Arial" w:cs="Arial"/>
          <w:b/>
          <w:u w:val="single"/>
        </w:rPr>
        <w:t>Zamówienie kart SIM/telefonów komórkowych/urządzeń/akcesoriów*</w:t>
      </w:r>
    </w:p>
    <w:p w:rsidR="004B33CD" w:rsidRPr="004B33CD" w:rsidRDefault="004B33CD" w:rsidP="004B33CD">
      <w:pPr>
        <w:ind w:left="360"/>
        <w:rPr>
          <w:rFonts w:ascii="Arial" w:hAnsi="Arial" w:cs="Arial"/>
        </w:rPr>
      </w:pPr>
    </w:p>
    <w:p w:rsidR="004B33CD" w:rsidRPr="004B33CD" w:rsidRDefault="004B33CD" w:rsidP="00D05B65">
      <w:pPr>
        <w:numPr>
          <w:ilvl w:val="0"/>
          <w:numId w:val="35"/>
        </w:numPr>
        <w:rPr>
          <w:rFonts w:ascii="Arial" w:hAnsi="Arial" w:cs="Arial"/>
        </w:rPr>
      </w:pPr>
      <w:r w:rsidRPr="004B33CD">
        <w:rPr>
          <w:rFonts w:ascii="Arial" w:hAnsi="Arial" w:cs="Arial"/>
        </w:rPr>
        <w:t xml:space="preserve">Dane Zamawiającego: </w:t>
      </w:r>
    </w:p>
    <w:p w:rsidR="004B33CD" w:rsidRPr="004B33CD" w:rsidRDefault="004B33CD" w:rsidP="004B33CD">
      <w:pPr>
        <w:ind w:left="360" w:firstLine="348"/>
        <w:rPr>
          <w:rFonts w:ascii="Arial" w:hAnsi="Arial" w:cs="Arial"/>
        </w:rPr>
      </w:pPr>
      <w:r w:rsidRPr="004B33CD">
        <w:rPr>
          <w:rFonts w:ascii="Arial" w:hAnsi="Arial" w:cs="Arial"/>
        </w:rPr>
        <w:t xml:space="preserve">Nazwa firmy: </w:t>
      </w:r>
    </w:p>
    <w:p w:rsidR="004B33CD" w:rsidRPr="004B33CD" w:rsidRDefault="004B33CD" w:rsidP="004B33CD">
      <w:pPr>
        <w:ind w:left="360" w:firstLine="348"/>
        <w:rPr>
          <w:rFonts w:ascii="Arial" w:hAnsi="Arial" w:cs="Arial"/>
        </w:rPr>
      </w:pPr>
      <w:r w:rsidRPr="004B33CD">
        <w:rPr>
          <w:rFonts w:ascii="Arial" w:hAnsi="Arial" w:cs="Arial"/>
        </w:rPr>
        <w:t xml:space="preserve">NIP: </w:t>
      </w:r>
    </w:p>
    <w:p w:rsidR="004B33CD" w:rsidRPr="004B33CD" w:rsidRDefault="004B33CD" w:rsidP="004B33CD">
      <w:pPr>
        <w:ind w:left="360"/>
        <w:rPr>
          <w:rFonts w:ascii="Arial" w:hAnsi="Arial" w:cs="Arial"/>
        </w:rPr>
      </w:pPr>
      <w:r w:rsidRPr="004B33CD">
        <w:rPr>
          <w:rFonts w:ascii="Arial" w:hAnsi="Arial" w:cs="Arial"/>
        </w:rPr>
        <w:tab/>
        <w:t xml:space="preserve">Adres: </w:t>
      </w:r>
    </w:p>
    <w:p w:rsidR="004B33CD" w:rsidRPr="004B33CD" w:rsidRDefault="004B33CD" w:rsidP="004B33CD">
      <w:pPr>
        <w:ind w:left="360"/>
        <w:rPr>
          <w:rFonts w:ascii="Arial" w:hAnsi="Arial" w:cs="Arial"/>
        </w:rPr>
      </w:pPr>
      <w:r w:rsidRPr="004B33CD">
        <w:rPr>
          <w:rFonts w:ascii="Arial" w:hAnsi="Arial" w:cs="Arial"/>
        </w:rPr>
        <w:tab/>
        <w:t xml:space="preserve">Numer konta klienta: </w:t>
      </w:r>
    </w:p>
    <w:p w:rsidR="004B33CD" w:rsidRPr="004B33CD" w:rsidRDefault="004B33CD" w:rsidP="004B33CD">
      <w:pPr>
        <w:ind w:left="360"/>
        <w:rPr>
          <w:rFonts w:ascii="Arial" w:hAnsi="Arial" w:cs="Arial"/>
        </w:rPr>
      </w:pPr>
      <w:r w:rsidRPr="004B33CD">
        <w:rPr>
          <w:rFonts w:ascii="Arial" w:hAnsi="Arial" w:cs="Arial"/>
        </w:rPr>
        <w:tab/>
        <w:t xml:space="preserve">Imię i nazwisko osoby zamawiającej: </w:t>
      </w:r>
    </w:p>
    <w:p w:rsidR="004B33CD" w:rsidRPr="004B33CD" w:rsidRDefault="004B33CD" w:rsidP="004B33CD">
      <w:pPr>
        <w:ind w:left="360"/>
        <w:rPr>
          <w:rFonts w:ascii="Arial" w:hAnsi="Arial" w:cs="Arial"/>
        </w:rPr>
      </w:pPr>
      <w:r w:rsidRPr="004B33CD">
        <w:rPr>
          <w:rFonts w:ascii="Arial" w:hAnsi="Arial" w:cs="Arial"/>
        </w:rPr>
        <w:tab/>
        <w:t xml:space="preserve">Numer telefonu osoby zamawiającej: </w:t>
      </w:r>
    </w:p>
    <w:p w:rsidR="004B33CD" w:rsidRPr="004B33CD" w:rsidRDefault="004B33CD" w:rsidP="004B33CD">
      <w:pPr>
        <w:ind w:left="360"/>
        <w:rPr>
          <w:rFonts w:ascii="Arial" w:hAnsi="Arial" w:cs="Arial"/>
        </w:rPr>
      </w:pPr>
    </w:p>
    <w:p w:rsidR="004B33CD" w:rsidRPr="004B33CD" w:rsidRDefault="004B33CD" w:rsidP="00D05B65">
      <w:pPr>
        <w:numPr>
          <w:ilvl w:val="0"/>
          <w:numId w:val="35"/>
        </w:numPr>
        <w:rPr>
          <w:rFonts w:ascii="Arial" w:hAnsi="Arial" w:cs="Arial"/>
        </w:rPr>
      </w:pPr>
      <w:r w:rsidRPr="004B33CD">
        <w:rPr>
          <w:rFonts w:ascii="Arial" w:hAnsi="Arial" w:cs="Arial"/>
        </w:rPr>
        <w:t xml:space="preserve">Data zamówienia: </w:t>
      </w:r>
    </w:p>
    <w:p w:rsidR="004B33CD" w:rsidRPr="004B33CD" w:rsidRDefault="004B33CD" w:rsidP="004B33CD">
      <w:pPr>
        <w:ind w:left="360"/>
        <w:rPr>
          <w:rFonts w:ascii="Arial" w:hAnsi="Arial" w:cs="Arial"/>
        </w:rPr>
      </w:pPr>
    </w:p>
    <w:p w:rsidR="004B33CD" w:rsidRPr="004B33CD" w:rsidRDefault="004B33CD" w:rsidP="00D05B65">
      <w:pPr>
        <w:numPr>
          <w:ilvl w:val="0"/>
          <w:numId w:val="35"/>
        </w:numPr>
        <w:rPr>
          <w:rFonts w:ascii="Arial" w:hAnsi="Arial" w:cs="Arial"/>
        </w:rPr>
      </w:pPr>
      <w:r w:rsidRPr="004B33CD">
        <w:rPr>
          <w:rFonts w:ascii="Arial" w:hAnsi="Arial" w:cs="Arial"/>
        </w:rPr>
        <w:t xml:space="preserve">Ilość zamawianych kart(numerów)/telefonów komórkowych/urządzeń/akcesoriów*: </w:t>
      </w:r>
    </w:p>
    <w:p w:rsidR="004B33CD" w:rsidRPr="004B33CD" w:rsidRDefault="004B33CD" w:rsidP="004B33CD">
      <w:pPr>
        <w:ind w:left="708"/>
        <w:rPr>
          <w:rFonts w:ascii="Arial" w:hAnsi="Arial" w:cs="Arial"/>
        </w:rPr>
      </w:pPr>
    </w:p>
    <w:p w:rsidR="004B33CD" w:rsidRPr="004B33CD" w:rsidRDefault="004B33CD" w:rsidP="004B33CD">
      <w:pPr>
        <w:ind w:left="720"/>
        <w:rPr>
          <w:rFonts w:ascii="Arial" w:hAnsi="Arial" w:cs="Aria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737"/>
        <w:gridCol w:w="1536"/>
        <w:gridCol w:w="1136"/>
        <w:gridCol w:w="3028"/>
        <w:gridCol w:w="1124"/>
      </w:tblGrid>
      <w:tr w:rsidR="004B33CD" w:rsidRPr="004B33CD" w:rsidTr="006F196B">
        <w:tc>
          <w:tcPr>
            <w:tcW w:w="617" w:type="dxa"/>
          </w:tcPr>
          <w:p w:rsidR="004B33CD" w:rsidRPr="004B33CD" w:rsidRDefault="004B33CD" w:rsidP="006F196B">
            <w:pPr>
              <w:rPr>
                <w:rFonts w:ascii="Arial" w:hAnsi="Arial" w:cs="Arial"/>
                <w:sz w:val="18"/>
                <w:szCs w:val="18"/>
              </w:rPr>
            </w:pPr>
            <w:r w:rsidRPr="004B33CD">
              <w:rPr>
                <w:rFonts w:ascii="Arial" w:hAnsi="Arial" w:cs="Arial"/>
                <w:sz w:val="18"/>
                <w:szCs w:val="18"/>
              </w:rPr>
              <w:t>L.p.</w:t>
            </w:r>
          </w:p>
        </w:tc>
        <w:tc>
          <w:tcPr>
            <w:tcW w:w="1618" w:type="dxa"/>
          </w:tcPr>
          <w:p w:rsidR="004B33CD" w:rsidRPr="004B33CD" w:rsidRDefault="004B33CD" w:rsidP="006F196B">
            <w:pPr>
              <w:rPr>
                <w:rFonts w:ascii="Arial" w:hAnsi="Arial" w:cs="Arial"/>
                <w:sz w:val="18"/>
                <w:szCs w:val="18"/>
              </w:rPr>
            </w:pPr>
            <w:r w:rsidRPr="004B33CD">
              <w:rPr>
                <w:rFonts w:ascii="Arial" w:hAnsi="Arial" w:cs="Arial"/>
                <w:sz w:val="18"/>
                <w:szCs w:val="18"/>
              </w:rPr>
              <w:t>Miejsce dostarczenia/adres jednostki organizacyjnej KRUS</w:t>
            </w:r>
          </w:p>
        </w:tc>
        <w:tc>
          <w:tcPr>
            <w:tcW w:w="1701" w:type="dxa"/>
          </w:tcPr>
          <w:p w:rsidR="004B33CD" w:rsidRPr="004B33CD" w:rsidRDefault="004B33CD" w:rsidP="006F196B">
            <w:pPr>
              <w:rPr>
                <w:rFonts w:ascii="Arial" w:hAnsi="Arial" w:cs="Arial"/>
                <w:sz w:val="18"/>
                <w:szCs w:val="18"/>
              </w:rPr>
            </w:pPr>
            <w:r w:rsidRPr="004B33CD">
              <w:rPr>
                <w:rFonts w:ascii="Arial" w:hAnsi="Arial" w:cs="Arial"/>
                <w:sz w:val="18"/>
                <w:szCs w:val="18"/>
              </w:rPr>
              <w:t>Imię i nazwisko osoby odbierającej przesyłkę, seria i numer dowodu osobistego, nr tel. kontaktowy</w:t>
            </w:r>
          </w:p>
        </w:tc>
        <w:tc>
          <w:tcPr>
            <w:tcW w:w="1267" w:type="dxa"/>
          </w:tcPr>
          <w:p w:rsidR="004B33CD" w:rsidRPr="004B33CD" w:rsidRDefault="004B33CD" w:rsidP="006F196B">
            <w:pPr>
              <w:rPr>
                <w:rFonts w:ascii="Arial" w:hAnsi="Arial" w:cs="Arial"/>
                <w:sz w:val="18"/>
                <w:szCs w:val="18"/>
              </w:rPr>
            </w:pPr>
            <w:r w:rsidRPr="004B33CD">
              <w:rPr>
                <w:rFonts w:ascii="Arial" w:hAnsi="Arial" w:cs="Arial"/>
                <w:sz w:val="18"/>
                <w:szCs w:val="18"/>
              </w:rPr>
              <w:t>GRUPA</w:t>
            </w:r>
          </w:p>
        </w:tc>
        <w:tc>
          <w:tcPr>
            <w:tcW w:w="1999" w:type="dxa"/>
          </w:tcPr>
          <w:p w:rsidR="004B33CD" w:rsidRPr="004B33CD" w:rsidRDefault="004B33CD" w:rsidP="006F196B">
            <w:pPr>
              <w:rPr>
                <w:rFonts w:ascii="Arial" w:hAnsi="Arial" w:cs="Arial"/>
                <w:sz w:val="18"/>
                <w:szCs w:val="18"/>
              </w:rPr>
            </w:pPr>
            <w:r w:rsidRPr="004B33CD">
              <w:rPr>
                <w:rFonts w:ascii="Arial" w:hAnsi="Arial" w:cs="Arial"/>
                <w:sz w:val="18"/>
                <w:szCs w:val="18"/>
              </w:rPr>
              <w:t>Model aparatu/urządzenia/akcesoria/karta SIM*</w:t>
            </w:r>
          </w:p>
        </w:tc>
        <w:tc>
          <w:tcPr>
            <w:tcW w:w="1378" w:type="dxa"/>
          </w:tcPr>
          <w:p w:rsidR="004B33CD" w:rsidRPr="004B33CD" w:rsidRDefault="004B33CD" w:rsidP="006F196B">
            <w:pPr>
              <w:rPr>
                <w:rFonts w:ascii="Arial" w:hAnsi="Arial" w:cs="Arial"/>
                <w:sz w:val="18"/>
                <w:szCs w:val="18"/>
              </w:rPr>
            </w:pPr>
            <w:r w:rsidRPr="004B33CD">
              <w:rPr>
                <w:rFonts w:ascii="Arial" w:hAnsi="Arial" w:cs="Arial"/>
                <w:sz w:val="18"/>
                <w:szCs w:val="18"/>
              </w:rPr>
              <w:t>Ilość</w:t>
            </w:r>
          </w:p>
        </w:tc>
      </w:tr>
      <w:tr w:rsidR="004B33CD" w:rsidRPr="004B33CD" w:rsidTr="006F196B">
        <w:tc>
          <w:tcPr>
            <w:tcW w:w="617" w:type="dxa"/>
          </w:tcPr>
          <w:p w:rsidR="004B33CD" w:rsidRPr="004B33CD" w:rsidRDefault="004B33CD" w:rsidP="006F196B">
            <w:pPr>
              <w:rPr>
                <w:rFonts w:ascii="Arial" w:hAnsi="Arial" w:cs="Arial"/>
                <w:sz w:val="18"/>
                <w:szCs w:val="18"/>
              </w:rPr>
            </w:pPr>
          </w:p>
        </w:tc>
        <w:tc>
          <w:tcPr>
            <w:tcW w:w="1618" w:type="dxa"/>
          </w:tcPr>
          <w:p w:rsidR="004B33CD" w:rsidRPr="004B33CD" w:rsidRDefault="004B33CD" w:rsidP="006F196B">
            <w:pPr>
              <w:rPr>
                <w:rFonts w:ascii="Arial" w:hAnsi="Arial" w:cs="Arial"/>
                <w:sz w:val="18"/>
                <w:szCs w:val="18"/>
              </w:rPr>
            </w:pPr>
          </w:p>
        </w:tc>
        <w:tc>
          <w:tcPr>
            <w:tcW w:w="1701" w:type="dxa"/>
          </w:tcPr>
          <w:p w:rsidR="004B33CD" w:rsidRPr="004B33CD" w:rsidRDefault="004B33CD" w:rsidP="006F196B">
            <w:pPr>
              <w:rPr>
                <w:rFonts w:ascii="Arial" w:hAnsi="Arial" w:cs="Arial"/>
                <w:sz w:val="18"/>
                <w:szCs w:val="18"/>
              </w:rPr>
            </w:pPr>
          </w:p>
        </w:tc>
        <w:tc>
          <w:tcPr>
            <w:tcW w:w="1267" w:type="dxa"/>
          </w:tcPr>
          <w:p w:rsidR="004B33CD" w:rsidRPr="004B33CD" w:rsidRDefault="004B33CD" w:rsidP="006F196B">
            <w:pPr>
              <w:rPr>
                <w:rFonts w:ascii="Arial" w:hAnsi="Arial" w:cs="Arial"/>
                <w:sz w:val="18"/>
                <w:szCs w:val="18"/>
              </w:rPr>
            </w:pPr>
          </w:p>
        </w:tc>
        <w:tc>
          <w:tcPr>
            <w:tcW w:w="1999" w:type="dxa"/>
          </w:tcPr>
          <w:p w:rsidR="004B33CD" w:rsidRPr="004B33CD" w:rsidRDefault="004B33CD" w:rsidP="006F196B">
            <w:pPr>
              <w:rPr>
                <w:rFonts w:ascii="Arial" w:hAnsi="Arial" w:cs="Arial"/>
                <w:sz w:val="18"/>
                <w:szCs w:val="18"/>
              </w:rPr>
            </w:pPr>
          </w:p>
        </w:tc>
        <w:tc>
          <w:tcPr>
            <w:tcW w:w="1378" w:type="dxa"/>
          </w:tcPr>
          <w:p w:rsidR="004B33CD" w:rsidRPr="004B33CD" w:rsidRDefault="004B33CD" w:rsidP="006F196B">
            <w:pPr>
              <w:rPr>
                <w:rFonts w:ascii="Arial" w:hAnsi="Arial" w:cs="Arial"/>
                <w:sz w:val="18"/>
                <w:szCs w:val="18"/>
              </w:rPr>
            </w:pPr>
          </w:p>
        </w:tc>
      </w:tr>
      <w:tr w:rsidR="004B33CD" w:rsidRPr="004B33CD" w:rsidTr="006F196B">
        <w:tc>
          <w:tcPr>
            <w:tcW w:w="617" w:type="dxa"/>
          </w:tcPr>
          <w:p w:rsidR="004B33CD" w:rsidRPr="004B33CD" w:rsidRDefault="004B33CD" w:rsidP="006F196B">
            <w:pPr>
              <w:rPr>
                <w:rFonts w:ascii="Arial" w:hAnsi="Arial" w:cs="Arial"/>
                <w:sz w:val="18"/>
                <w:szCs w:val="18"/>
              </w:rPr>
            </w:pPr>
          </w:p>
        </w:tc>
        <w:tc>
          <w:tcPr>
            <w:tcW w:w="1618" w:type="dxa"/>
          </w:tcPr>
          <w:p w:rsidR="004B33CD" w:rsidRPr="004B33CD" w:rsidRDefault="004B33CD" w:rsidP="006F196B">
            <w:pPr>
              <w:rPr>
                <w:rFonts w:ascii="Arial" w:hAnsi="Arial" w:cs="Arial"/>
                <w:sz w:val="18"/>
                <w:szCs w:val="18"/>
              </w:rPr>
            </w:pPr>
          </w:p>
        </w:tc>
        <w:tc>
          <w:tcPr>
            <w:tcW w:w="1701" w:type="dxa"/>
          </w:tcPr>
          <w:p w:rsidR="004B33CD" w:rsidRPr="004B33CD" w:rsidRDefault="004B33CD" w:rsidP="006F196B">
            <w:pPr>
              <w:rPr>
                <w:rFonts w:ascii="Arial" w:hAnsi="Arial" w:cs="Arial"/>
                <w:sz w:val="18"/>
                <w:szCs w:val="18"/>
              </w:rPr>
            </w:pPr>
          </w:p>
        </w:tc>
        <w:tc>
          <w:tcPr>
            <w:tcW w:w="1267" w:type="dxa"/>
          </w:tcPr>
          <w:p w:rsidR="004B33CD" w:rsidRPr="004B33CD" w:rsidRDefault="004B33CD" w:rsidP="006F196B">
            <w:pPr>
              <w:rPr>
                <w:rFonts w:ascii="Arial" w:hAnsi="Arial" w:cs="Arial"/>
                <w:sz w:val="18"/>
                <w:szCs w:val="18"/>
              </w:rPr>
            </w:pPr>
          </w:p>
        </w:tc>
        <w:tc>
          <w:tcPr>
            <w:tcW w:w="1999" w:type="dxa"/>
          </w:tcPr>
          <w:p w:rsidR="004B33CD" w:rsidRPr="004B33CD" w:rsidRDefault="004B33CD" w:rsidP="006F196B">
            <w:pPr>
              <w:rPr>
                <w:rFonts w:ascii="Arial" w:hAnsi="Arial" w:cs="Arial"/>
                <w:sz w:val="18"/>
                <w:szCs w:val="18"/>
              </w:rPr>
            </w:pPr>
          </w:p>
        </w:tc>
        <w:tc>
          <w:tcPr>
            <w:tcW w:w="1378" w:type="dxa"/>
          </w:tcPr>
          <w:p w:rsidR="004B33CD" w:rsidRPr="004B33CD" w:rsidRDefault="004B33CD" w:rsidP="006F196B">
            <w:pPr>
              <w:rPr>
                <w:rFonts w:ascii="Arial" w:hAnsi="Arial" w:cs="Arial"/>
                <w:sz w:val="18"/>
                <w:szCs w:val="18"/>
              </w:rPr>
            </w:pPr>
          </w:p>
        </w:tc>
      </w:tr>
    </w:tbl>
    <w:p w:rsidR="004B33CD" w:rsidRPr="004B33CD" w:rsidRDefault="004B33CD" w:rsidP="004B33CD">
      <w:pPr>
        <w:ind w:left="708"/>
        <w:rPr>
          <w:rFonts w:ascii="Arial" w:hAnsi="Arial" w:cs="Arial"/>
        </w:rPr>
      </w:pPr>
    </w:p>
    <w:p w:rsidR="004B33CD" w:rsidRPr="004B33CD" w:rsidRDefault="004B33CD" w:rsidP="004B33CD">
      <w:pPr>
        <w:ind w:left="720"/>
        <w:rPr>
          <w:rFonts w:ascii="Arial" w:hAnsi="Arial" w:cs="Arial"/>
        </w:rPr>
      </w:pPr>
    </w:p>
    <w:p w:rsidR="004B33CD" w:rsidRPr="004B33CD" w:rsidRDefault="004B33CD" w:rsidP="004B33CD">
      <w:pPr>
        <w:rPr>
          <w:rFonts w:ascii="Arial" w:hAnsi="Arial" w:cs="Arial"/>
        </w:rPr>
      </w:pPr>
    </w:p>
    <w:p w:rsidR="004B33CD" w:rsidRPr="004B33CD" w:rsidRDefault="004B33CD" w:rsidP="00D05B65">
      <w:pPr>
        <w:numPr>
          <w:ilvl w:val="0"/>
          <w:numId w:val="35"/>
        </w:numPr>
        <w:rPr>
          <w:rFonts w:ascii="Arial" w:hAnsi="Arial" w:cs="Arial"/>
        </w:rPr>
      </w:pPr>
      <w:r w:rsidRPr="004B33CD">
        <w:rPr>
          <w:rFonts w:ascii="Arial" w:hAnsi="Arial" w:cs="Arial"/>
        </w:rPr>
        <w:t xml:space="preserve">Data dostarczenia: </w:t>
      </w:r>
    </w:p>
    <w:p w:rsidR="004B33CD" w:rsidRPr="004B33CD" w:rsidRDefault="004B33CD" w:rsidP="004B33CD">
      <w:pPr>
        <w:ind w:left="360"/>
        <w:rPr>
          <w:rFonts w:ascii="Arial" w:hAnsi="Arial" w:cs="Arial"/>
        </w:rPr>
      </w:pPr>
    </w:p>
    <w:p w:rsidR="004B33CD" w:rsidRPr="004B33CD" w:rsidRDefault="004B33CD" w:rsidP="00D05B65">
      <w:pPr>
        <w:numPr>
          <w:ilvl w:val="0"/>
          <w:numId w:val="35"/>
        </w:numPr>
        <w:rPr>
          <w:rFonts w:ascii="Arial" w:hAnsi="Arial" w:cs="Arial"/>
        </w:rPr>
      </w:pPr>
      <w:r w:rsidRPr="004B33CD">
        <w:rPr>
          <w:rFonts w:ascii="Arial" w:hAnsi="Arial" w:cs="Arial"/>
        </w:rPr>
        <w:t>Warunki świadczenia usług zgodnie z umową nr ……….. z dnia …………………..</w:t>
      </w:r>
    </w:p>
    <w:p w:rsidR="004B33CD" w:rsidRPr="004B33CD" w:rsidRDefault="004B33CD" w:rsidP="004B33CD">
      <w:pPr>
        <w:rPr>
          <w:rFonts w:ascii="Arial" w:hAnsi="Arial" w:cs="Arial"/>
        </w:rPr>
      </w:pPr>
    </w:p>
    <w:p w:rsidR="004B33CD" w:rsidRPr="004B33CD" w:rsidRDefault="004B33CD" w:rsidP="004B33CD">
      <w:pPr>
        <w:rPr>
          <w:rFonts w:ascii="Arial" w:hAnsi="Arial" w:cs="Arial"/>
        </w:rPr>
      </w:pPr>
    </w:p>
    <w:p w:rsidR="004B33CD" w:rsidRPr="004B33CD" w:rsidRDefault="004B33CD" w:rsidP="004B33CD">
      <w:pPr>
        <w:rPr>
          <w:rFonts w:ascii="Arial" w:hAnsi="Arial" w:cs="Arial"/>
          <w:i/>
          <w:sz w:val="20"/>
          <w:szCs w:val="20"/>
        </w:rPr>
      </w:pPr>
      <w:r w:rsidRPr="004B33CD">
        <w:rPr>
          <w:rFonts w:ascii="Arial" w:hAnsi="Arial" w:cs="Arial"/>
          <w:i/>
          <w:sz w:val="20"/>
          <w:szCs w:val="20"/>
        </w:rPr>
        <w:t>*niepotrzebne skreślić.</w:t>
      </w:r>
    </w:p>
    <w:p w:rsidR="004B33CD" w:rsidRPr="004B33CD" w:rsidRDefault="004B33CD" w:rsidP="004B33CD">
      <w:pPr>
        <w:ind w:left="5664" w:firstLine="708"/>
        <w:rPr>
          <w:rFonts w:ascii="Arial" w:hAnsi="Arial" w:cs="Arial"/>
        </w:rPr>
      </w:pPr>
    </w:p>
    <w:p w:rsidR="004B33CD" w:rsidRPr="004B33CD" w:rsidRDefault="004B33CD" w:rsidP="004B33CD">
      <w:pPr>
        <w:ind w:left="5664" w:firstLine="708"/>
        <w:rPr>
          <w:rFonts w:ascii="Arial" w:hAnsi="Arial" w:cs="Arial"/>
        </w:rPr>
      </w:pPr>
    </w:p>
    <w:p w:rsidR="004B33CD" w:rsidRPr="004B33CD" w:rsidRDefault="004B33CD" w:rsidP="004B33CD">
      <w:pPr>
        <w:ind w:left="5664" w:firstLine="708"/>
        <w:rPr>
          <w:rFonts w:ascii="Arial" w:hAnsi="Arial" w:cs="Arial"/>
        </w:rPr>
      </w:pPr>
    </w:p>
    <w:p w:rsidR="004B33CD" w:rsidRPr="004B33CD" w:rsidRDefault="004B33CD" w:rsidP="004B33CD">
      <w:pPr>
        <w:ind w:left="5664" w:firstLine="708"/>
        <w:rPr>
          <w:rFonts w:ascii="Arial" w:hAnsi="Arial" w:cs="Arial"/>
        </w:rPr>
      </w:pPr>
    </w:p>
    <w:p w:rsidR="004B33CD" w:rsidRDefault="004B33CD" w:rsidP="004B33CD">
      <w:pPr>
        <w:ind w:left="6382" w:firstLine="708"/>
        <w:rPr>
          <w:rFonts w:ascii="Arial" w:hAnsi="Arial" w:cs="Arial"/>
          <w:b/>
        </w:rPr>
      </w:pPr>
      <w:r w:rsidRPr="004B33CD">
        <w:rPr>
          <w:rFonts w:ascii="Arial" w:hAnsi="Arial" w:cs="Arial"/>
          <w:b/>
        </w:rPr>
        <w:t>ZAMAWIAJĄCY</w:t>
      </w:r>
    </w:p>
    <w:p w:rsidR="004B33CD" w:rsidRPr="004B33CD" w:rsidRDefault="004B33CD" w:rsidP="004B33CD">
      <w:pPr>
        <w:ind w:left="5664" w:firstLine="708"/>
        <w:rPr>
          <w:rFonts w:ascii="Arial" w:hAnsi="Arial" w:cs="Arial"/>
          <w:b/>
        </w:rPr>
      </w:pPr>
    </w:p>
    <w:p w:rsidR="004B33CD" w:rsidRPr="004B33CD" w:rsidRDefault="004B33CD" w:rsidP="004B33CD">
      <w:pPr>
        <w:ind w:left="5664" w:firstLine="708"/>
        <w:rPr>
          <w:rFonts w:ascii="Arial" w:hAnsi="Arial" w:cs="Arial"/>
        </w:rPr>
      </w:pPr>
      <w:r w:rsidRPr="004B33CD">
        <w:rPr>
          <w:rFonts w:ascii="Arial" w:hAnsi="Arial" w:cs="Arial"/>
        </w:rPr>
        <w:t>…………………</w:t>
      </w:r>
      <w:r>
        <w:rPr>
          <w:rFonts w:ascii="Arial" w:hAnsi="Arial" w:cs="Arial"/>
        </w:rPr>
        <w:t>………………</w:t>
      </w:r>
    </w:p>
    <w:p w:rsidR="00D71B74" w:rsidRDefault="00D71B74" w:rsidP="008F785B">
      <w:pPr>
        <w:pStyle w:val="Tekstpodstawowy"/>
        <w:rPr>
          <w:rFonts w:ascii="Arial" w:hAnsi="Arial" w:cs="Arial"/>
          <w:u w:val="single"/>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Pr="00BB0B65" w:rsidRDefault="004B33CD" w:rsidP="004B33CD">
      <w:pPr>
        <w:jc w:val="right"/>
        <w:rPr>
          <w:rFonts w:ascii="Arial" w:hAnsi="Arial" w:cs="Arial"/>
        </w:rPr>
      </w:pPr>
      <w:r>
        <w:rPr>
          <w:rFonts w:ascii="Arial" w:hAnsi="Arial" w:cs="Arial"/>
          <w:b/>
        </w:rPr>
        <w:t xml:space="preserve">Załącznik nr </w:t>
      </w:r>
      <w:r w:rsidR="00E71763">
        <w:rPr>
          <w:rFonts w:ascii="Arial" w:hAnsi="Arial" w:cs="Arial"/>
          <w:b/>
        </w:rPr>
        <w:t>6</w:t>
      </w:r>
      <w:r w:rsidRPr="00260BDC">
        <w:rPr>
          <w:rFonts w:ascii="Arial" w:hAnsi="Arial" w:cs="Arial"/>
          <w:b/>
        </w:rPr>
        <w:t xml:space="preserve"> </w:t>
      </w:r>
      <w:r>
        <w:rPr>
          <w:rFonts w:ascii="Arial" w:hAnsi="Arial" w:cs="Arial"/>
        </w:rPr>
        <w:t>do umowy nr ……….</w:t>
      </w:r>
      <w:r w:rsidRPr="00BB0B65">
        <w:rPr>
          <w:rFonts w:ascii="Arial" w:hAnsi="Arial" w:cs="Arial"/>
        </w:rPr>
        <w:t xml:space="preserve"> z dnia </w:t>
      </w:r>
      <w:r>
        <w:rPr>
          <w:rFonts w:ascii="Arial" w:hAnsi="Arial" w:cs="Arial"/>
        </w:rPr>
        <w:t>……….</w:t>
      </w:r>
    </w:p>
    <w:p w:rsidR="00D71B74" w:rsidRDefault="00D71B74" w:rsidP="008F785B">
      <w:pPr>
        <w:pStyle w:val="Tekstpodstawowy"/>
        <w:rPr>
          <w:rFonts w:ascii="Arial" w:hAnsi="Arial" w:cs="Arial"/>
          <w:u w:val="single"/>
        </w:rPr>
      </w:pPr>
    </w:p>
    <w:p w:rsidR="00D71B74" w:rsidRDefault="00D71B74" w:rsidP="004B33CD">
      <w:pPr>
        <w:pStyle w:val="Tekstpodstawowy"/>
        <w:jc w:val="left"/>
        <w:rPr>
          <w:rFonts w:ascii="Arial" w:hAnsi="Arial" w:cs="Arial"/>
          <w:u w:val="single"/>
        </w:rPr>
      </w:pPr>
    </w:p>
    <w:p w:rsidR="004B33CD" w:rsidRPr="004B33CD" w:rsidRDefault="004B33CD" w:rsidP="004B33CD">
      <w:pPr>
        <w:jc w:val="center"/>
        <w:rPr>
          <w:rFonts w:ascii="Arial" w:hAnsi="Arial" w:cs="Arial"/>
          <w:b/>
          <w:u w:val="single"/>
        </w:rPr>
      </w:pPr>
      <w:r w:rsidRPr="004B33CD">
        <w:rPr>
          <w:rFonts w:ascii="Arial" w:hAnsi="Arial" w:cs="Arial"/>
          <w:b/>
          <w:u w:val="single"/>
        </w:rPr>
        <w:t>Protokół przekazania kart SIM i numerów telefonów</w:t>
      </w:r>
    </w:p>
    <w:p w:rsidR="004B33CD" w:rsidRPr="004B33CD" w:rsidRDefault="004B33CD" w:rsidP="004B33CD">
      <w:pPr>
        <w:rPr>
          <w:rFonts w:ascii="Arial" w:hAnsi="Arial" w:cs="Arial"/>
        </w:rPr>
      </w:pPr>
    </w:p>
    <w:p w:rsidR="004B33CD" w:rsidRPr="004B33CD" w:rsidRDefault="004B33CD" w:rsidP="004B33CD">
      <w:pPr>
        <w:rPr>
          <w:rFonts w:ascii="Arial" w:hAnsi="Arial" w:cs="Arial"/>
        </w:rPr>
      </w:pPr>
    </w:p>
    <w:p w:rsidR="004B33CD" w:rsidRPr="004B33CD" w:rsidRDefault="004B33CD" w:rsidP="004B33CD">
      <w:pPr>
        <w:rPr>
          <w:rFonts w:ascii="Arial" w:hAnsi="Arial" w:cs="Arial"/>
        </w:rPr>
      </w:pPr>
    </w:p>
    <w:p w:rsidR="004B33CD" w:rsidRPr="004B33CD" w:rsidRDefault="004B33CD" w:rsidP="00D05B65">
      <w:pPr>
        <w:numPr>
          <w:ilvl w:val="0"/>
          <w:numId w:val="36"/>
        </w:numPr>
        <w:rPr>
          <w:rFonts w:ascii="Arial" w:hAnsi="Arial" w:cs="Arial"/>
        </w:rPr>
      </w:pPr>
      <w:r w:rsidRPr="004B33CD">
        <w:rPr>
          <w:rFonts w:ascii="Arial" w:hAnsi="Arial" w:cs="Arial"/>
        </w:rPr>
        <w:t>Nr zamówienia:</w:t>
      </w:r>
    </w:p>
    <w:p w:rsidR="004B33CD" w:rsidRPr="004B33CD" w:rsidRDefault="004B33CD" w:rsidP="004B33CD">
      <w:pPr>
        <w:ind w:left="360"/>
        <w:rPr>
          <w:rFonts w:ascii="Arial" w:hAnsi="Arial" w:cs="Arial"/>
        </w:rPr>
      </w:pPr>
    </w:p>
    <w:p w:rsidR="004B33CD" w:rsidRPr="004B33CD" w:rsidRDefault="004B33CD" w:rsidP="00D05B65">
      <w:pPr>
        <w:numPr>
          <w:ilvl w:val="0"/>
          <w:numId w:val="36"/>
        </w:numPr>
        <w:rPr>
          <w:rFonts w:ascii="Arial" w:hAnsi="Arial" w:cs="Arial"/>
        </w:rPr>
      </w:pPr>
      <w:r w:rsidRPr="004B33CD">
        <w:rPr>
          <w:rFonts w:ascii="Arial" w:hAnsi="Arial" w:cs="Arial"/>
        </w:rPr>
        <w:t>Dane Zamawiającego:</w:t>
      </w:r>
    </w:p>
    <w:p w:rsidR="004B33CD" w:rsidRPr="004B33CD" w:rsidRDefault="004B33CD" w:rsidP="004B33CD">
      <w:pPr>
        <w:ind w:left="360" w:firstLine="348"/>
        <w:rPr>
          <w:rFonts w:ascii="Arial" w:hAnsi="Arial" w:cs="Arial"/>
        </w:rPr>
      </w:pPr>
      <w:r w:rsidRPr="004B33CD">
        <w:rPr>
          <w:rFonts w:ascii="Arial" w:hAnsi="Arial" w:cs="Arial"/>
        </w:rPr>
        <w:t>Nazwa firmy:</w:t>
      </w:r>
    </w:p>
    <w:p w:rsidR="004B33CD" w:rsidRPr="004B33CD" w:rsidRDefault="004B33CD" w:rsidP="004B33CD">
      <w:pPr>
        <w:ind w:left="360" w:firstLine="348"/>
        <w:rPr>
          <w:rFonts w:ascii="Arial" w:hAnsi="Arial" w:cs="Arial"/>
        </w:rPr>
      </w:pPr>
      <w:r w:rsidRPr="004B33CD">
        <w:rPr>
          <w:rFonts w:ascii="Arial" w:hAnsi="Arial" w:cs="Arial"/>
        </w:rPr>
        <w:t>NIP:</w:t>
      </w:r>
    </w:p>
    <w:p w:rsidR="004B33CD" w:rsidRPr="004B33CD" w:rsidRDefault="004B33CD" w:rsidP="004B33CD">
      <w:pPr>
        <w:ind w:left="360"/>
        <w:rPr>
          <w:rFonts w:ascii="Arial" w:hAnsi="Arial" w:cs="Arial"/>
        </w:rPr>
      </w:pPr>
      <w:r w:rsidRPr="004B33CD">
        <w:rPr>
          <w:rFonts w:ascii="Arial" w:hAnsi="Arial" w:cs="Arial"/>
        </w:rPr>
        <w:tab/>
        <w:t>Adres:</w:t>
      </w:r>
    </w:p>
    <w:p w:rsidR="004B33CD" w:rsidRPr="004B33CD" w:rsidRDefault="004B33CD" w:rsidP="004B33CD">
      <w:pPr>
        <w:ind w:left="360"/>
        <w:rPr>
          <w:rFonts w:ascii="Arial" w:hAnsi="Arial" w:cs="Arial"/>
        </w:rPr>
      </w:pPr>
      <w:r w:rsidRPr="004B33CD">
        <w:rPr>
          <w:rFonts w:ascii="Arial" w:hAnsi="Arial" w:cs="Arial"/>
        </w:rPr>
        <w:tab/>
        <w:t>Numer konta klienta:</w:t>
      </w:r>
    </w:p>
    <w:p w:rsidR="004B33CD" w:rsidRPr="004B33CD" w:rsidRDefault="004B33CD" w:rsidP="004B33CD">
      <w:pPr>
        <w:ind w:left="360"/>
        <w:rPr>
          <w:rFonts w:ascii="Arial" w:hAnsi="Arial" w:cs="Arial"/>
        </w:rPr>
      </w:pPr>
      <w:r w:rsidRPr="004B33CD">
        <w:rPr>
          <w:rFonts w:ascii="Arial" w:hAnsi="Arial" w:cs="Arial"/>
        </w:rPr>
        <w:tab/>
        <w:t>Imię i nazwisko osoby odbierającej przesyłkę:</w:t>
      </w:r>
    </w:p>
    <w:p w:rsidR="004B33CD" w:rsidRPr="004B33CD" w:rsidRDefault="004B33CD" w:rsidP="004B33CD">
      <w:pPr>
        <w:ind w:left="360"/>
        <w:rPr>
          <w:rFonts w:ascii="Arial" w:hAnsi="Arial" w:cs="Arial"/>
        </w:rPr>
      </w:pPr>
      <w:r w:rsidRPr="004B33CD">
        <w:rPr>
          <w:rFonts w:ascii="Arial" w:hAnsi="Arial" w:cs="Arial"/>
        </w:rPr>
        <w:tab/>
        <w:t>Nr telefonu osoby odbierającej przesyłkę:</w:t>
      </w:r>
    </w:p>
    <w:p w:rsidR="004B33CD" w:rsidRPr="004B33CD" w:rsidRDefault="004B33CD" w:rsidP="004B33CD">
      <w:pPr>
        <w:ind w:left="360"/>
        <w:rPr>
          <w:rFonts w:ascii="Arial" w:hAnsi="Arial" w:cs="Arial"/>
        </w:rPr>
      </w:pPr>
      <w:r w:rsidRPr="004B33CD">
        <w:rPr>
          <w:rFonts w:ascii="Arial" w:hAnsi="Arial" w:cs="Arial"/>
        </w:rPr>
        <w:tab/>
        <w:t>Seria i nr dowodu osobistego osoby odbierającej przesyłkę:</w:t>
      </w:r>
    </w:p>
    <w:p w:rsidR="004B33CD" w:rsidRPr="004B33CD" w:rsidRDefault="004B33CD" w:rsidP="004B33CD">
      <w:pPr>
        <w:ind w:left="360"/>
        <w:rPr>
          <w:rFonts w:ascii="Arial" w:hAnsi="Arial" w:cs="Arial"/>
        </w:rPr>
      </w:pPr>
    </w:p>
    <w:p w:rsidR="004B33CD" w:rsidRPr="004B33CD" w:rsidRDefault="004B33CD" w:rsidP="00D05B65">
      <w:pPr>
        <w:numPr>
          <w:ilvl w:val="0"/>
          <w:numId w:val="36"/>
        </w:numPr>
        <w:rPr>
          <w:rFonts w:ascii="Arial" w:hAnsi="Arial" w:cs="Arial"/>
        </w:rPr>
      </w:pPr>
      <w:r w:rsidRPr="004B33CD">
        <w:rPr>
          <w:rFonts w:ascii="Arial" w:hAnsi="Arial" w:cs="Arial"/>
        </w:rPr>
        <w:t>Miejsce dostarczenia:</w:t>
      </w:r>
    </w:p>
    <w:p w:rsidR="004B33CD" w:rsidRPr="004B33CD" w:rsidRDefault="004B33CD" w:rsidP="004B33CD">
      <w:pPr>
        <w:ind w:left="360"/>
        <w:rPr>
          <w:rFonts w:ascii="Arial" w:hAnsi="Arial" w:cs="Arial"/>
        </w:rPr>
      </w:pPr>
    </w:p>
    <w:p w:rsidR="004B33CD" w:rsidRPr="004B33CD" w:rsidRDefault="004B33CD" w:rsidP="00D05B65">
      <w:pPr>
        <w:numPr>
          <w:ilvl w:val="0"/>
          <w:numId w:val="36"/>
        </w:numPr>
        <w:rPr>
          <w:rFonts w:ascii="Arial" w:hAnsi="Arial" w:cs="Arial"/>
        </w:rPr>
      </w:pPr>
      <w:r w:rsidRPr="004B33CD">
        <w:rPr>
          <w:rFonts w:ascii="Arial" w:hAnsi="Arial" w:cs="Arial"/>
        </w:rPr>
        <w:t>Wykaz numerów:</w:t>
      </w:r>
    </w:p>
    <w:p w:rsidR="004B33CD" w:rsidRPr="004B33CD" w:rsidRDefault="004B33CD" w:rsidP="004B33CD">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40"/>
        <w:gridCol w:w="3420"/>
      </w:tblGrid>
      <w:tr w:rsidR="004B33CD" w:rsidRPr="004B33CD" w:rsidTr="006F196B">
        <w:tc>
          <w:tcPr>
            <w:tcW w:w="720" w:type="dxa"/>
            <w:shd w:val="clear" w:color="auto" w:fill="auto"/>
          </w:tcPr>
          <w:p w:rsidR="004B33CD" w:rsidRPr="004B33CD" w:rsidRDefault="004B33CD" w:rsidP="006F196B">
            <w:pPr>
              <w:rPr>
                <w:rFonts w:ascii="Arial" w:hAnsi="Arial" w:cs="Arial"/>
              </w:rPr>
            </w:pPr>
            <w:r w:rsidRPr="004B33CD">
              <w:rPr>
                <w:rFonts w:ascii="Arial" w:hAnsi="Arial" w:cs="Arial"/>
              </w:rPr>
              <w:t>L.p.</w:t>
            </w:r>
          </w:p>
        </w:tc>
        <w:tc>
          <w:tcPr>
            <w:tcW w:w="3240" w:type="dxa"/>
            <w:shd w:val="clear" w:color="auto" w:fill="auto"/>
          </w:tcPr>
          <w:p w:rsidR="004B33CD" w:rsidRPr="004B33CD" w:rsidRDefault="004B33CD" w:rsidP="006F196B">
            <w:pPr>
              <w:rPr>
                <w:rFonts w:ascii="Arial" w:hAnsi="Arial" w:cs="Arial"/>
              </w:rPr>
            </w:pPr>
            <w:r w:rsidRPr="004B33CD">
              <w:rPr>
                <w:rFonts w:ascii="Arial" w:hAnsi="Arial" w:cs="Arial"/>
              </w:rPr>
              <w:t>Numer karty SIM</w:t>
            </w:r>
          </w:p>
        </w:tc>
        <w:tc>
          <w:tcPr>
            <w:tcW w:w="3420" w:type="dxa"/>
            <w:shd w:val="clear" w:color="auto" w:fill="auto"/>
          </w:tcPr>
          <w:p w:rsidR="004B33CD" w:rsidRPr="004B33CD" w:rsidRDefault="004B33CD" w:rsidP="006F196B">
            <w:pPr>
              <w:rPr>
                <w:rFonts w:ascii="Arial" w:hAnsi="Arial" w:cs="Arial"/>
              </w:rPr>
            </w:pPr>
            <w:r w:rsidRPr="004B33CD">
              <w:rPr>
                <w:rFonts w:ascii="Arial" w:hAnsi="Arial" w:cs="Arial"/>
              </w:rPr>
              <w:t>Numer telefonu (abonencki)</w:t>
            </w:r>
          </w:p>
        </w:tc>
      </w:tr>
      <w:tr w:rsidR="004B33CD" w:rsidRPr="004B33CD" w:rsidTr="006F196B">
        <w:tc>
          <w:tcPr>
            <w:tcW w:w="720" w:type="dxa"/>
            <w:shd w:val="clear" w:color="auto" w:fill="auto"/>
          </w:tcPr>
          <w:p w:rsidR="004B33CD" w:rsidRPr="004B33CD" w:rsidRDefault="004B33CD" w:rsidP="006F196B">
            <w:pPr>
              <w:rPr>
                <w:rFonts w:ascii="Arial" w:hAnsi="Arial" w:cs="Arial"/>
              </w:rPr>
            </w:pPr>
            <w:r w:rsidRPr="004B33CD">
              <w:rPr>
                <w:rFonts w:ascii="Arial" w:hAnsi="Arial" w:cs="Arial"/>
              </w:rPr>
              <w:t>1.</w:t>
            </w:r>
          </w:p>
        </w:tc>
        <w:tc>
          <w:tcPr>
            <w:tcW w:w="3240" w:type="dxa"/>
            <w:shd w:val="clear" w:color="auto" w:fill="auto"/>
          </w:tcPr>
          <w:p w:rsidR="004B33CD" w:rsidRPr="004B33CD" w:rsidRDefault="004B33CD" w:rsidP="006F196B">
            <w:pPr>
              <w:rPr>
                <w:rFonts w:ascii="Arial" w:hAnsi="Arial" w:cs="Arial"/>
              </w:rPr>
            </w:pPr>
          </w:p>
        </w:tc>
        <w:tc>
          <w:tcPr>
            <w:tcW w:w="3420" w:type="dxa"/>
            <w:shd w:val="clear" w:color="auto" w:fill="auto"/>
          </w:tcPr>
          <w:p w:rsidR="004B33CD" w:rsidRPr="004B33CD" w:rsidRDefault="004B33CD" w:rsidP="006F196B">
            <w:pPr>
              <w:rPr>
                <w:rFonts w:ascii="Arial" w:hAnsi="Arial" w:cs="Arial"/>
              </w:rPr>
            </w:pPr>
          </w:p>
        </w:tc>
      </w:tr>
      <w:tr w:rsidR="004B33CD" w:rsidRPr="004B33CD" w:rsidTr="006F196B">
        <w:tc>
          <w:tcPr>
            <w:tcW w:w="720" w:type="dxa"/>
            <w:shd w:val="clear" w:color="auto" w:fill="auto"/>
          </w:tcPr>
          <w:p w:rsidR="004B33CD" w:rsidRPr="004B33CD" w:rsidRDefault="004B33CD" w:rsidP="006F196B">
            <w:pPr>
              <w:rPr>
                <w:rFonts w:ascii="Arial" w:hAnsi="Arial" w:cs="Arial"/>
              </w:rPr>
            </w:pPr>
            <w:r w:rsidRPr="004B33CD">
              <w:rPr>
                <w:rFonts w:ascii="Arial" w:hAnsi="Arial" w:cs="Arial"/>
              </w:rPr>
              <w:t>2.</w:t>
            </w:r>
          </w:p>
        </w:tc>
        <w:tc>
          <w:tcPr>
            <w:tcW w:w="3240" w:type="dxa"/>
            <w:shd w:val="clear" w:color="auto" w:fill="auto"/>
          </w:tcPr>
          <w:p w:rsidR="004B33CD" w:rsidRPr="004B33CD" w:rsidRDefault="004B33CD" w:rsidP="006F196B">
            <w:pPr>
              <w:rPr>
                <w:rFonts w:ascii="Arial" w:hAnsi="Arial" w:cs="Arial"/>
              </w:rPr>
            </w:pPr>
          </w:p>
        </w:tc>
        <w:tc>
          <w:tcPr>
            <w:tcW w:w="3420" w:type="dxa"/>
            <w:shd w:val="clear" w:color="auto" w:fill="auto"/>
          </w:tcPr>
          <w:p w:rsidR="004B33CD" w:rsidRPr="004B33CD" w:rsidRDefault="004B33CD" w:rsidP="006F196B">
            <w:pPr>
              <w:rPr>
                <w:rFonts w:ascii="Arial" w:hAnsi="Arial" w:cs="Arial"/>
              </w:rPr>
            </w:pPr>
          </w:p>
        </w:tc>
      </w:tr>
    </w:tbl>
    <w:p w:rsidR="004B33CD" w:rsidRPr="004B33CD" w:rsidRDefault="004B33CD" w:rsidP="004B33CD">
      <w:pPr>
        <w:ind w:left="360"/>
        <w:rPr>
          <w:rFonts w:ascii="Arial" w:hAnsi="Arial" w:cs="Arial"/>
        </w:rPr>
      </w:pPr>
    </w:p>
    <w:p w:rsidR="004B33CD" w:rsidRPr="004B33CD" w:rsidRDefault="004B33CD" w:rsidP="004B33CD">
      <w:pPr>
        <w:ind w:left="360"/>
        <w:rPr>
          <w:rFonts w:ascii="Arial" w:hAnsi="Arial" w:cs="Arial"/>
        </w:rPr>
      </w:pPr>
    </w:p>
    <w:p w:rsidR="004B33CD" w:rsidRDefault="004B33CD" w:rsidP="00D05B65">
      <w:pPr>
        <w:numPr>
          <w:ilvl w:val="0"/>
          <w:numId w:val="36"/>
        </w:numPr>
        <w:rPr>
          <w:rFonts w:ascii="Arial" w:hAnsi="Arial" w:cs="Arial"/>
        </w:rPr>
      </w:pPr>
      <w:r w:rsidRPr="004B33CD">
        <w:rPr>
          <w:rFonts w:ascii="Arial" w:hAnsi="Arial" w:cs="Arial"/>
        </w:rPr>
        <w:t>Data dostarczenia:</w:t>
      </w:r>
    </w:p>
    <w:p w:rsidR="004B33CD" w:rsidRPr="004B33CD" w:rsidRDefault="004B33CD" w:rsidP="004B33CD">
      <w:pPr>
        <w:ind w:left="720"/>
        <w:rPr>
          <w:rFonts w:ascii="Arial" w:hAnsi="Arial" w:cs="Arial"/>
        </w:rPr>
      </w:pPr>
    </w:p>
    <w:p w:rsidR="004B33CD" w:rsidRPr="004B33CD" w:rsidRDefault="004B33CD" w:rsidP="00D05B65">
      <w:pPr>
        <w:numPr>
          <w:ilvl w:val="0"/>
          <w:numId w:val="36"/>
        </w:numPr>
        <w:rPr>
          <w:rFonts w:ascii="Arial" w:hAnsi="Arial" w:cs="Arial"/>
        </w:rPr>
      </w:pPr>
      <w:r w:rsidRPr="004B33CD">
        <w:rPr>
          <w:rFonts w:ascii="Arial" w:hAnsi="Arial" w:cs="Arial"/>
        </w:rPr>
        <w:t>Warunki świadczenia usług zgodnie z umową nr ………… z dnia ………………..</w:t>
      </w:r>
    </w:p>
    <w:p w:rsidR="004B33CD" w:rsidRPr="004B33CD" w:rsidRDefault="004B33CD" w:rsidP="004B33CD">
      <w:pPr>
        <w:rPr>
          <w:rFonts w:ascii="Arial" w:hAnsi="Arial" w:cs="Arial"/>
        </w:rPr>
      </w:pPr>
    </w:p>
    <w:p w:rsidR="004B33CD" w:rsidRPr="004B33CD" w:rsidRDefault="004B33CD" w:rsidP="004B33CD">
      <w:pPr>
        <w:rPr>
          <w:rFonts w:ascii="Arial" w:hAnsi="Arial" w:cs="Arial"/>
        </w:rPr>
      </w:pPr>
    </w:p>
    <w:p w:rsidR="004B33CD" w:rsidRPr="004B33CD" w:rsidRDefault="004B33CD" w:rsidP="004B33CD">
      <w:pPr>
        <w:rPr>
          <w:rFonts w:ascii="Arial" w:hAnsi="Arial" w:cs="Arial"/>
        </w:rPr>
      </w:pPr>
    </w:p>
    <w:p w:rsidR="004B33CD" w:rsidRPr="004B33CD" w:rsidRDefault="004B33CD" w:rsidP="004B33CD">
      <w:pPr>
        <w:ind w:firstLine="360"/>
        <w:rPr>
          <w:rFonts w:ascii="Arial" w:hAnsi="Arial" w:cs="Arial"/>
        </w:rPr>
      </w:pPr>
    </w:p>
    <w:p w:rsidR="004B33CD" w:rsidRPr="004B33CD" w:rsidRDefault="004B33CD" w:rsidP="004B33CD">
      <w:pPr>
        <w:rPr>
          <w:rFonts w:ascii="Arial" w:hAnsi="Arial" w:cs="Arial"/>
          <w:b/>
        </w:rPr>
      </w:pPr>
      <w:r w:rsidRPr="004B33CD">
        <w:rPr>
          <w:rFonts w:ascii="Arial" w:hAnsi="Arial" w:cs="Arial"/>
          <w:b/>
        </w:rPr>
        <w:t>Przedstawiciel Wykonawcy</w:t>
      </w:r>
      <w:r w:rsidRPr="004B33CD">
        <w:rPr>
          <w:rFonts w:ascii="Arial" w:hAnsi="Arial" w:cs="Arial"/>
          <w:b/>
        </w:rPr>
        <w:tab/>
      </w:r>
      <w:r w:rsidRPr="004B33CD">
        <w:rPr>
          <w:rFonts w:ascii="Arial" w:hAnsi="Arial" w:cs="Arial"/>
          <w:b/>
        </w:rPr>
        <w:tab/>
      </w:r>
      <w:r w:rsidRPr="004B33CD">
        <w:rPr>
          <w:rFonts w:ascii="Arial" w:hAnsi="Arial" w:cs="Arial"/>
          <w:b/>
        </w:rPr>
        <w:tab/>
        <w:t xml:space="preserve">              Przedstawiciel Zamawiającego</w:t>
      </w:r>
    </w:p>
    <w:p w:rsidR="004B33CD" w:rsidRPr="004B33CD" w:rsidRDefault="004B33CD" w:rsidP="004B33CD">
      <w:pPr>
        <w:jc w:val="center"/>
        <w:rPr>
          <w:rFonts w:ascii="Arial" w:hAnsi="Arial" w:cs="Arial"/>
        </w:rPr>
      </w:pPr>
    </w:p>
    <w:p w:rsidR="004B33CD" w:rsidRPr="004B33CD" w:rsidRDefault="004B33CD" w:rsidP="004B33CD">
      <w:pPr>
        <w:rPr>
          <w:rFonts w:ascii="Arial" w:hAnsi="Arial" w:cs="Arial"/>
        </w:rPr>
      </w:pPr>
      <w:r w:rsidRPr="004B33CD">
        <w:rPr>
          <w:rFonts w:ascii="Arial" w:hAnsi="Arial" w:cs="Arial"/>
        </w:rPr>
        <w:t xml:space="preserve">  ………………………………</w:t>
      </w:r>
      <w:r w:rsidRPr="004B33CD">
        <w:rPr>
          <w:rFonts w:ascii="Arial" w:hAnsi="Arial" w:cs="Arial"/>
        </w:rPr>
        <w:tab/>
      </w:r>
      <w:r w:rsidRPr="004B33CD">
        <w:rPr>
          <w:rFonts w:ascii="Arial" w:hAnsi="Arial" w:cs="Arial"/>
        </w:rPr>
        <w:tab/>
      </w:r>
      <w:r w:rsidRPr="004B33CD">
        <w:rPr>
          <w:rFonts w:ascii="Arial" w:hAnsi="Arial" w:cs="Arial"/>
        </w:rPr>
        <w:tab/>
      </w:r>
      <w:r w:rsidRPr="004B33CD">
        <w:rPr>
          <w:rFonts w:ascii="Arial" w:hAnsi="Arial" w:cs="Arial"/>
        </w:rPr>
        <w:tab/>
        <w:t xml:space="preserve">    ……...…………………………</w:t>
      </w:r>
    </w:p>
    <w:p w:rsidR="004B33CD" w:rsidRDefault="004B33CD" w:rsidP="004B33CD"/>
    <w:p w:rsidR="004B33CD" w:rsidRDefault="004B33CD" w:rsidP="004B33CD"/>
    <w:p w:rsidR="004B33CD" w:rsidRDefault="004B33CD" w:rsidP="004B33CD"/>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4B33CD" w:rsidRDefault="004B33CD" w:rsidP="004B33CD">
      <w:pPr>
        <w:jc w:val="right"/>
        <w:rPr>
          <w:rFonts w:ascii="Arial" w:hAnsi="Arial" w:cs="Arial"/>
          <w:b/>
        </w:rPr>
      </w:pPr>
    </w:p>
    <w:p w:rsidR="00DF3129" w:rsidRDefault="00DF3129" w:rsidP="004B33CD">
      <w:pPr>
        <w:jc w:val="right"/>
        <w:rPr>
          <w:rFonts w:ascii="Arial" w:hAnsi="Arial" w:cs="Arial"/>
          <w:b/>
        </w:rPr>
      </w:pPr>
    </w:p>
    <w:p w:rsidR="004B33CD" w:rsidRPr="00BB0B65" w:rsidRDefault="004B33CD" w:rsidP="004B33CD">
      <w:pPr>
        <w:jc w:val="right"/>
        <w:rPr>
          <w:rFonts w:ascii="Arial" w:hAnsi="Arial" w:cs="Arial"/>
        </w:rPr>
      </w:pPr>
      <w:r>
        <w:rPr>
          <w:rFonts w:ascii="Arial" w:hAnsi="Arial" w:cs="Arial"/>
          <w:b/>
        </w:rPr>
        <w:t xml:space="preserve">Załącznik nr </w:t>
      </w:r>
      <w:r w:rsidR="00E71763">
        <w:rPr>
          <w:rFonts w:ascii="Arial" w:hAnsi="Arial" w:cs="Arial"/>
          <w:b/>
        </w:rPr>
        <w:t>7</w:t>
      </w:r>
      <w:r w:rsidRPr="00260BDC">
        <w:rPr>
          <w:rFonts w:ascii="Arial" w:hAnsi="Arial" w:cs="Arial"/>
          <w:b/>
        </w:rPr>
        <w:t xml:space="preserve"> </w:t>
      </w:r>
      <w:r>
        <w:rPr>
          <w:rFonts w:ascii="Arial" w:hAnsi="Arial" w:cs="Arial"/>
        </w:rPr>
        <w:t>do umowy nr ……….</w:t>
      </w:r>
      <w:r w:rsidRPr="00BB0B65">
        <w:rPr>
          <w:rFonts w:ascii="Arial" w:hAnsi="Arial" w:cs="Arial"/>
        </w:rPr>
        <w:t xml:space="preserve"> z dnia </w:t>
      </w:r>
      <w:r>
        <w:rPr>
          <w:rFonts w:ascii="Arial" w:hAnsi="Arial" w:cs="Arial"/>
        </w:rPr>
        <w:t>……….</w:t>
      </w:r>
    </w:p>
    <w:p w:rsidR="00D71B74" w:rsidRDefault="00D71B74" w:rsidP="008F785B">
      <w:pPr>
        <w:pStyle w:val="Tekstpodstawowy"/>
        <w:rPr>
          <w:rFonts w:ascii="Arial" w:hAnsi="Arial" w:cs="Arial"/>
          <w:u w:val="single"/>
        </w:rPr>
      </w:pPr>
    </w:p>
    <w:p w:rsidR="004B33CD" w:rsidRPr="00A861DA" w:rsidRDefault="004B33CD" w:rsidP="004B33CD">
      <w:pPr>
        <w:jc w:val="center"/>
        <w:rPr>
          <w:b/>
          <w:u w:val="single"/>
        </w:rPr>
      </w:pPr>
    </w:p>
    <w:p w:rsidR="004B33CD" w:rsidRPr="004B33CD" w:rsidRDefault="004B33CD" w:rsidP="004B33CD">
      <w:pPr>
        <w:jc w:val="center"/>
        <w:rPr>
          <w:rFonts w:ascii="Arial" w:hAnsi="Arial" w:cs="Arial"/>
          <w:b/>
          <w:u w:val="single"/>
        </w:rPr>
      </w:pPr>
      <w:r w:rsidRPr="004B33CD">
        <w:rPr>
          <w:rFonts w:ascii="Arial" w:hAnsi="Arial" w:cs="Arial"/>
          <w:b/>
          <w:u w:val="single"/>
        </w:rPr>
        <w:t>Protokół Odbioru telefonów komórkowych/urządzeń/akcesoriów*</w:t>
      </w:r>
    </w:p>
    <w:p w:rsidR="004B33CD" w:rsidRPr="004B33CD" w:rsidRDefault="004B33CD" w:rsidP="004B33CD">
      <w:pPr>
        <w:jc w:val="center"/>
        <w:rPr>
          <w:rFonts w:ascii="Arial" w:hAnsi="Arial" w:cs="Arial"/>
          <w:b/>
          <w:u w:val="single"/>
        </w:rPr>
      </w:pPr>
    </w:p>
    <w:p w:rsidR="004B33CD" w:rsidRPr="004B33CD" w:rsidRDefault="004B33CD" w:rsidP="004B33CD">
      <w:pPr>
        <w:rPr>
          <w:rFonts w:ascii="Arial" w:hAnsi="Arial" w:cs="Arial"/>
        </w:rPr>
      </w:pPr>
    </w:p>
    <w:p w:rsidR="004B33CD" w:rsidRPr="004B33CD" w:rsidRDefault="004B33CD" w:rsidP="004B33CD">
      <w:pPr>
        <w:spacing w:line="360" w:lineRule="auto"/>
        <w:jc w:val="both"/>
        <w:rPr>
          <w:rFonts w:ascii="Arial" w:hAnsi="Arial" w:cs="Arial"/>
        </w:rPr>
      </w:pPr>
      <w:r w:rsidRPr="004B33CD">
        <w:rPr>
          <w:rFonts w:ascii="Arial" w:hAnsi="Arial" w:cs="Arial"/>
        </w:rPr>
        <w:t>W dniu …………………. zgodnie z umową nr ….......</w:t>
      </w:r>
      <w:r>
        <w:rPr>
          <w:rFonts w:ascii="Arial" w:hAnsi="Arial" w:cs="Arial"/>
        </w:rPr>
        <w:t xml:space="preserve">.........z dnia ……………………… Firma </w:t>
      </w:r>
      <w:r w:rsidRPr="004B33CD">
        <w:rPr>
          <w:rFonts w:ascii="Arial" w:hAnsi="Arial" w:cs="Arial"/>
        </w:rPr>
        <w:t>…………………………………………………. dostarczyła do Centrali/Oddziału KRUS następujące telefony komórkowe/urządzenia/akcesoria:</w:t>
      </w:r>
    </w:p>
    <w:p w:rsidR="004B33CD" w:rsidRPr="004B33CD" w:rsidRDefault="004B33CD" w:rsidP="004B33CD">
      <w:pPr>
        <w:rPr>
          <w:rFonts w:ascii="Arial" w:hAnsi="Arial" w:cs="Arial"/>
        </w:rPr>
      </w:pPr>
    </w:p>
    <w:p w:rsidR="004B33CD" w:rsidRPr="004B33CD" w:rsidRDefault="004B33CD" w:rsidP="004B33CD">
      <w:pPr>
        <w:rPr>
          <w:rFonts w:ascii="Arial" w:hAnsi="Arial" w:cs="Arial"/>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631"/>
        <w:gridCol w:w="2378"/>
        <w:gridCol w:w="3672"/>
      </w:tblGrid>
      <w:tr w:rsidR="004B33CD" w:rsidRPr="004B33CD" w:rsidTr="004B33CD">
        <w:tc>
          <w:tcPr>
            <w:tcW w:w="641" w:type="dxa"/>
            <w:shd w:val="clear" w:color="auto" w:fill="auto"/>
          </w:tcPr>
          <w:p w:rsidR="004B33CD" w:rsidRPr="004B33CD" w:rsidRDefault="004B33CD" w:rsidP="006F196B">
            <w:pPr>
              <w:rPr>
                <w:rFonts w:ascii="Arial" w:hAnsi="Arial" w:cs="Arial"/>
              </w:rPr>
            </w:pPr>
            <w:r w:rsidRPr="004B33CD">
              <w:rPr>
                <w:rFonts w:ascii="Arial" w:hAnsi="Arial" w:cs="Arial"/>
              </w:rPr>
              <w:t>L.p.</w:t>
            </w:r>
          </w:p>
        </w:tc>
        <w:tc>
          <w:tcPr>
            <w:tcW w:w="1631" w:type="dxa"/>
            <w:shd w:val="clear" w:color="auto" w:fill="auto"/>
          </w:tcPr>
          <w:p w:rsidR="004B33CD" w:rsidRPr="004B33CD" w:rsidRDefault="004B33CD" w:rsidP="006F196B">
            <w:pPr>
              <w:rPr>
                <w:rFonts w:ascii="Arial" w:hAnsi="Arial" w:cs="Arial"/>
              </w:rPr>
            </w:pPr>
            <w:r w:rsidRPr="004B33CD">
              <w:rPr>
                <w:rFonts w:ascii="Arial" w:hAnsi="Arial" w:cs="Arial"/>
              </w:rPr>
              <w:t>Grupa</w:t>
            </w:r>
          </w:p>
        </w:tc>
        <w:tc>
          <w:tcPr>
            <w:tcW w:w="2378" w:type="dxa"/>
          </w:tcPr>
          <w:p w:rsidR="004B33CD" w:rsidRPr="004B33CD" w:rsidRDefault="004B33CD" w:rsidP="006F196B">
            <w:pPr>
              <w:rPr>
                <w:rFonts w:ascii="Arial" w:hAnsi="Arial" w:cs="Arial"/>
              </w:rPr>
            </w:pPr>
            <w:r w:rsidRPr="004B33CD">
              <w:rPr>
                <w:rFonts w:ascii="Arial" w:hAnsi="Arial" w:cs="Arial"/>
              </w:rPr>
              <w:t>Model telefonu/urządzenia/ rodzaj akcesoriów*</w:t>
            </w:r>
          </w:p>
        </w:tc>
        <w:tc>
          <w:tcPr>
            <w:tcW w:w="3672" w:type="dxa"/>
          </w:tcPr>
          <w:p w:rsidR="004B33CD" w:rsidRPr="004B33CD" w:rsidRDefault="004B33CD" w:rsidP="006F196B">
            <w:pPr>
              <w:rPr>
                <w:rFonts w:ascii="Arial" w:hAnsi="Arial" w:cs="Arial"/>
              </w:rPr>
            </w:pPr>
            <w:r w:rsidRPr="004B33CD">
              <w:rPr>
                <w:rFonts w:ascii="Arial" w:hAnsi="Arial" w:cs="Arial"/>
              </w:rPr>
              <w:t>Nr IMEI telefonu/urządzenia/akcesoriów*</w:t>
            </w:r>
          </w:p>
        </w:tc>
      </w:tr>
      <w:tr w:rsidR="004B33CD" w:rsidRPr="004B33CD" w:rsidTr="004B33CD">
        <w:tc>
          <w:tcPr>
            <w:tcW w:w="641" w:type="dxa"/>
            <w:shd w:val="clear" w:color="auto" w:fill="auto"/>
          </w:tcPr>
          <w:p w:rsidR="004B33CD" w:rsidRPr="004B33CD" w:rsidRDefault="004B33CD" w:rsidP="006F196B">
            <w:pPr>
              <w:rPr>
                <w:rFonts w:ascii="Arial" w:hAnsi="Arial" w:cs="Arial"/>
              </w:rPr>
            </w:pPr>
            <w:r w:rsidRPr="004B33CD">
              <w:rPr>
                <w:rFonts w:ascii="Arial" w:hAnsi="Arial" w:cs="Arial"/>
              </w:rPr>
              <w:t>1.</w:t>
            </w:r>
          </w:p>
        </w:tc>
        <w:tc>
          <w:tcPr>
            <w:tcW w:w="1631" w:type="dxa"/>
            <w:shd w:val="clear" w:color="auto" w:fill="auto"/>
          </w:tcPr>
          <w:p w:rsidR="004B33CD" w:rsidRPr="004B33CD" w:rsidRDefault="004B33CD" w:rsidP="006F196B">
            <w:pPr>
              <w:rPr>
                <w:rFonts w:ascii="Arial" w:hAnsi="Arial" w:cs="Arial"/>
              </w:rPr>
            </w:pPr>
          </w:p>
        </w:tc>
        <w:tc>
          <w:tcPr>
            <w:tcW w:w="2378" w:type="dxa"/>
          </w:tcPr>
          <w:p w:rsidR="004B33CD" w:rsidRPr="004B33CD" w:rsidRDefault="004B33CD" w:rsidP="006F196B">
            <w:pPr>
              <w:rPr>
                <w:rFonts w:ascii="Arial" w:hAnsi="Arial" w:cs="Arial"/>
              </w:rPr>
            </w:pPr>
          </w:p>
        </w:tc>
        <w:tc>
          <w:tcPr>
            <w:tcW w:w="3672" w:type="dxa"/>
          </w:tcPr>
          <w:p w:rsidR="004B33CD" w:rsidRPr="004B33CD" w:rsidRDefault="004B33CD" w:rsidP="006F196B">
            <w:pPr>
              <w:rPr>
                <w:rFonts w:ascii="Arial" w:hAnsi="Arial" w:cs="Arial"/>
              </w:rPr>
            </w:pPr>
          </w:p>
        </w:tc>
      </w:tr>
      <w:tr w:rsidR="004B33CD" w:rsidRPr="004B33CD" w:rsidTr="004B33CD">
        <w:tc>
          <w:tcPr>
            <w:tcW w:w="641" w:type="dxa"/>
            <w:shd w:val="clear" w:color="auto" w:fill="auto"/>
          </w:tcPr>
          <w:p w:rsidR="004B33CD" w:rsidRPr="004B33CD" w:rsidRDefault="004B33CD" w:rsidP="006F196B">
            <w:pPr>
              <w:rPr>
                <w:rFonts w:ascii="Arial" w:hAnsi="Arial" w:cs="Arial"/>
              </w:rPr>
            </w:pPr>
            <w:r w:rsidRPr="004B33CD">
              <w:rPr>
                <w:rFonts w:ascii="Arial" w:hAnsi="Arial" w:cs="Arial"/>
              </w:rPr>
              <w:t>2.</w:t>
            </w:r>
          </w:p>
        </w:tc>
        <w:tc>
          <w:tcPr>
            <w:tcW w:w="1631" w:type="dxa"/>
            <w:shd w:val="clear" w:color="auto" w:fill="auto"/>
          </w:tcPr>
          <w:p w:rsidR="004B33CD" w:rsidRPr="004B33CD" w:rsidRDefault="004B33CD" w:rsidP="006F196B">
            <w:pPr>
              <w:rPr>
                <w:rFonts w:ascii="Arial" w:hAnsi="Arial" w:cs="Arial"/>
              </w:rPr>
            </w:pPr>
          </w:p>
        </w:tc>
        <w:tc>
          <w:tcPr>
            <w:tcW w:w="2378" w:type="dxa"/>
          </w:tcPr>
          <w:p w:rsidR="004B33CD" w:rsidRPr="004B33CD" w:rsidRDefault="004B33CD" w:rsidP="006F196B">
            <w:pPr>
              <w:rPr>
                <w:rFonts w:ascii="Arial" w:hAnsi="Arial" w:cs="Arial"/>
              </w:rPr>
            </w:pPr>
          </w:p>
        </w:tc>
        <w:tc>
          <w:tcPr>
            <w:tcW w:w="3672" w:type="dxa"/>
          </w:tcPr>
          <w:p w:rsidR="004B33CD" w:rsidRPr="004B33CD" w:rsidRDefault="004B33CD" w:rsidP="006F196B">
            <w:pPr>
              <w:rPr>
                <w:rFonts w:ascii="Arial" w:hAnsi="Arial" w:cs="Arial"/>
              </w:rPr>
            </w:pPr>
          </w:p>
        </w:tc>
      </w:tr>
    </w:tbl>
    <w:p w:rsidR="004B33CD" w:rsidRPr="004B33CD" w:rsidRDefault="004B33CD" w:rsidP="004B33CD">
      <w:pPr>
        <w:ind w:left="-142"/>
        <w:rPr>
          <w:rFonts w:ascii="Arial" w:hAnsi="Arial" w:cs="Arial"/>
          <w:i/>
          <w:sz w:val="18"/>
          <w:szCs w:val="18"/>
        </w:rPr>
      </w:pPr>
    </w:p>
    <w:p w:rsidR="004B33CD" w:rsidRPr="004B33CD" w:rsidRDefault="004B33CD" w:rsidP="004B33CD">
      <w:pPr>
        <w:ind w:left="360"/>
        <w:rPr>
          <w:rFonts w:ascii="Arial" w:hAnsi="Arial" w:cs="Arial"/>
        </w:rPr>
      </w:pPr>
    </w:p>
    <w:p w:rsidR="004B33CD" w:rsidRPr="004B33CD" w:rsidRDefault="004B33CD" w:rsidP="004B33CD">
      <w:pPr>
        <w:ind w:left="360"/>
        <w:rPr>
          <w:rFonts w:ascii="Arial" w:hAnsi="Arial" w:cs="Arial"/>
        </w:rPr>
      </w:pPr>
    </w:p>
    <w:p w:rsidR="004B33CD" w:rsidRPr="004B33CD" w:rsidRDefault="004B33CD" w:rsidP="004B33CD">
      <w:pPr>
        <w:ind w:left="360"/>
        <w:rPr>
          <w:rFonts w:ascii="Arial" w:hAnsi="Arial" w:cs="Arial"/>
        </w:rPr>
      </w:pPr>
      <w:r w:rsidRPr="004B33CD">
        <w:rPr>
          <w:rFonts w:ascii="Arial" w:hAnsi="Arial" w:cs="Arial"/>
        </w:rPr>
        <w:t>Uwagi dotyczące dostarczonego sprzętu ………………………………………………………………………………………………………………………………………………………………………………………………………………………………………………………………………………………………</w:t>
      </w:r>
    </w:p>
    <w:p w:rsidR="004B33CD" w:rsidRPr="004B33CD" w:rsidRDefault="004B33CD" w:rsidP="004B33CD">
      <w:pPr>
        <w:ind w:left="360"/>
        <w:rPr>
          <w:rFonts w:ascii="Arial" w:hAnsi="Arial" w:cs="Arial"/>
        </w:rPr>
      </w:pPr>
    </w:p>
    <w:p w:rsidR="004B33CD" w:rsidRPr="004B33CD" w:rsidRDefault="004B33CD" w:rsidP="004B33CD">
      <w:pPr>
        <w:rPr>
          <w:rFonts w:ascii="Arial" w:hAnsi="Arial" w:cs="Arial"/>
          <w:i/>
        </w:rPr>
      </w:pPr>
    </w:p>
    <w:p w:rsidR="004B33CD" w:rsidRPr="004B33CD" w:rsidRDefault="004B33CD" w:rsidP="004B33CD">
      <w:pPr>
        <w:rPr>
          <w:rFonts w:ascii="Arial" w:hAnsi="Arial" w:cs="Arial"/>
          <w:i/>
        </w:rPr>
      </w:pPr>
    </w:p>
    <w:p w:rsidR="004B33CD" w:rsidRPr="004B33CD" w:rsidRDefault="004B33CD" w:rsidP="004B33CD">
      <w:pPr>
        <w:rPr>
          <w:rFonts w:ascii="Arial" w:hAnsi="Arial" w:cs="Arial"/>
          <w:i/>
          <w:sz w:val="20"/>
          <w:szCs w:val="20"/>
        </w:rPr>
      </w:pPr>
      <w:r w:rsidRPr="004B33CD">
        <w:rPr>
          <w:rFonts w:ascii="Arial" w:hAnsi="Arial" w:cs="Arial"/>
          <w:i/>
          <w:sz w:val="20"/>
          <w:szCs w:val="20"/>
        </w:rPr>
        <w:t>*niepotrzebne skreślić.</w:t>
      </w:r>
    </w:p>
    <w:p w:rsidR="004B33CD" w:rsidRPr="004B33CD" w:rsidRDefault="004B33CD" w:rsidP="004B33CD">
      <w:pPr>
        <w:rPr>
          <w:rFonts w:ascii="Arial" w:hAnsi="Arial" w:cs="Arial"/>
        </w:rPr>
      </w:pPr>
    </w:p>
    <w:p w:rsidR="004B33CD" w:rsidRPr="004B33CD" w:rsidRDefault="004B33CD" w:rsidP="004B33CD">
      <w:pPr>
        <w:rPr>
          <w:rFonts w:ascii="Arial" w:hAnsi="Arial" w:cs="Arial"/>
        </w:rPr>
      </w:pPr>
    </w:p>
    <w:p w:rsidR="004B33CD" w:rsidRPr="004B33CD" w:rsidRDefault="004B33CD" w:rsidP="004B33CD">
      <w:pPr>
        <w:ind w:firstLine="360"/>
        <w:rPr>
          <w:rFonts w:ascii="Arial" w:hAnsi="Arial" w:cs="Arial"/>
        </w:rPr>
      </w:pPr>
    </w:p>
    <w:p w:rsidR="004B33CD" w:rsidRPr="004B33CD" w:rsidRDefault="004B33CD" w:rsidP="004B33CD">
      <w:pPr>
        <w:jc w:val="center"/>
        <w:rPr>
          <w:rFonts w:ascii="Arial" w:hAnsi="Arial" w:cs="Arial"/>
        </w:rPr>
      </w:pPr>
    </w:p>
    <w:p w:rsidR="004B33CD" w:rsidRPr="004B33CD" w:rsidRDefault="004B33CD" w:rsidP="004B33CD">
      <w:pPr>
        <w:jc w:val="center"/>
        <w:rPr>
          <w:rFonts w:ascii="Arial" w:hAnsi="Arial" w:cs="Arial"/>
        </w:rPr>
      </w:pPr>
    </w:p>
    <w:p w:rsidR="004B33CD" w:rsidRPr="004B33CD" w:rsidRDefault="004B33CD" w:rsidP="004B33CD">
      <w:pPr>
        <w:ind w:left="4254" w:hanging="4254"/>
        <w:rPr>
          <w:rFonts w:ascii="Arial" w:hAnsi="Arial" w:cs="Arial"/>
          <w:b/>
        </w:rPr>
      </w:pPr>
      <w:r w:rsidRPr="004B33CD">
        <w:rPr>
          <w:rFonts w:ascii="Arial" w:hAnsi="Arial" w:cs="Arial"/>
          <w:b/>
        </w:rPr>
        <w:t>Przedstawiciel Wykonawcy</w:t>
      </w:r>
      <w:r w:rsidRPr="004B33CD">
        <w:rPr>
          <w:rFonts w:ascii="Arial" w:hAnsi="Arial" w:cs="Arial"/>
          <w:b/>
        </w:rPr>
        <w:tab/>
      </w:r>
      <w:r w:rsidRPr="004B33CD">
        <w:rPr>
          <w:rFonts w:ascii="Arial" w:hAnsi="Arial" w:cs="Arial"/>
          <w:b/>
        </w:rPr>
        <w:tab/>
      </w:r>
      <w:r w:rsidRPr="004B33CD">
        <w:rPr>
          <w:rFonts w:ascii="Arial" w:hAnsi="Arial" w:cs="Arial"/>
          <w:b/>
        </w:rPr>
        <w:tab/>
        <w:t xml:space="preserve">  Przedstawiciel Zamawiającego</w:t>
      </w:r>
    </w:p>
    <w:p w:rsidR="004B33CD" w:rsidRPr="004B33CD" w:rsidRDefault="004B33CD" w:rsidP="004B33CD">
      <w:pPr>
        <w:jc w:val="center"/>
        <w:rPr>
          <w:rFonts w:ascii="Arial" w:hAnsi="Arial" w:cs="Arial"/>
        </w:rPr>
      </w:pPr>
    </w:p>
    <w:p w:rsidR="004B33CD" w:rsidRPr="004B33CD" w:rsidRDefault="004B33CD" w:rsidP="004B33CD">
      <w:pPr>
        <w:rPr>
          <w:rFonts w:ascii="Arial" w:hAnsi="Arial" w:cs="Arial"/>
        </w:rPr>
      </w:pPr>
      <w:r w:rsidRPr="004B33CD">
        <w:rPr>
          <w:rFonts w:ascii="Arial" w:hAnsi="Arial" w:cs="Arial"/>
        </w:rPr>
        <w:t xml:space="preserve">  ………………………………</w:t>
      </w:r>
      <w:r w:rsidRPr="004B33CD">
        <w:rPr>
          <w:rFonts w:ascii="Arial" w:hAnsi="Arial" w:cs="Arial"/>
        </w:rPr>
        <w:tab/>
      </w:r>
      <w:r w:rsidRPr="004B33CD">
        <w:rPr>
          <w:rFonts w:ascii="Arial" w:hAnsi="Arial" w:cs="Arial"/>
        </w:rPr>
        <w:tab/>
      </w:r>
      <w:r w:rsidRPr="004B33CD">
        <w:rPr>
          <w:rFonts w:ascii="Arial" w:hAnsi="Arial" w:cs="Arial"/>
        </w:rPr>
        <w:tab/>
      </w:r>
      <w:r w:rsidRPr="004B33CD">
        <w:rPr>
          <w:rFonts w:ascii="Arial" w:hAnsi="Arial" w:cs="Arial"/>
        </w:rPr>
        <w:tab/>
        <w:t xml:space="preserve">    ……...…………………………</w:t>
      </w:r>
    </w:p>
    <w:p w:rsidR="004B33CD" w:rsidRDefault="004B33CD" w:rsidP="004B33CD"/>
    <w:p w:rsidR="004B33CD" w:rsidRPr="00A861DA" w:rsidRDefault="004B33CD" w:rsidP="004B33CD"/>
    <w:p w:rsidR="004B33CD" w:rsidRPr="00FC74DB" w:rsidRDefault="004B33CD" w:rsidP="004B33CD"/>
    <w:p w:rsidR="00D71B74" w:rsidRDefault="00D71B74" w:rsidP="008F785B">
      <w:pPr>
        <w:pStyle w:val="Tekstpodstawowy"/>
        <w:rPr>
          <w:rFonts w:ascii="Arial" w:hAnsi="Arial" w:cs="Arial"/>
          <w:u w:val="single"/>
        </w:rPr>
      </w:pPr>
    </w:p>
    <w:p w:rsidR="00D71B74" w:rsidRDefault="00D71B74" w:rsidP="008F785B">
      <w:pPr>
        <w:pStyle w:val="Tekstpodstawowy"/>
        <w:rPr>
          <w:rFonts w:ascii="Arial" w:hAnsi="Arial" w:cs="Arial"/>
          <w:u w:val="single"/>
        </w:rPr>
      </w:pPr>
    </w:p>
    <w:p w:rsidR="00DF3129" w:rsidRDefault="00DF3129" w:rsidP="004B33CD">
      <w:pPr>
        <w:jc w:val="right"/>
        <w:rPr>
          <w:rFonts w:ascii="Arial" w:hAnsi="Arial" w:cs="Arial"/>
          <w:b/>
        </w:rPr>
      </w:pPr>
    </w:p>
    <w:p w:rsidR="00DF3129" w:rsidRDefault="00DF3129" w:rsidP="004B33CD">
      <w:pPr>
        <w:jc w:val="right"/>
        <w:rPr>
          <w:rFonts w:ascii="Arial" w:hAnsi="Arial" w:cs="Arial"/>
          <w:b/>
        </w:rPr>
      </w:pPr>
    </w:p>
    <w:p w:rsidR="00DF3129" w:rsidRDefault="00DF3129" w:rsidP="004B33CD">
      <w:pPr>
        <w:jc w:val="right"/>
        <w:rPr>
          <w:rFonts w:ascii="Arial" w:hAnsi="Arial" w:cs="Arial"/>
          <w:b/>
        </w:rPr>
      </w:pPr>
    </w:p>
    <w:p w:rsidR="00DF3129" w:rsidRDefault="00DF3129" w:rsidP="004B33CD">
      <w:pPr>
        <w:jc w:val="right"/>
        <w:rPr>
          <w:rFonts w:ascii="Arial" w:hAnsi="Arial" w:cs="Arial"/>
          <w:b/>
        </w:rPr>
      </w:pPr>
    </w:p>
    <w:p w:rsidR="00DF3129" w:rsidRDefault="00DF3129" w:rsidP="004B33CD">
      <w:pPr>
        <w:jc w:val="right"/>
        <w:rPr>
          <w:rFonts w:ascii="Arial" w:hAnsi="Arial" w:cs="Arial"/>
          <w:b/>
        </w:rPr>
      </w:pPr>
    </w:p>
    <w:p w:rsidR="00DF3129" w:rsidRDefault="00DF3129" w:rsidP="004B33CD">
      <w:pPr>
        <w:jc w:val="right"/>
        <w:rPr>
          <w:rFonts w:ascii="Arial" w:hAnsi="Arial" w:cs="Arial"/>
          <w:b/>
        </w:rPr>
      </w:pPr>
    </w:p>
    <w:p w:rsidR="00DF3129" w:rsidRDefault="00DF3129" w:rsidP="004B33CD">
      <w:pPr>
        <w:jc w:val="right"/>
        <w:rPr>
          <w:rFonts w:ascii="Arial" w:hAnsi="Arial" w:cs="Arial"/>
          <w:b/>
        </w:rPr>
      </w:pPr>
    </w:p>
    <w:p w:rsidR="00DF3129" w:rsidRDefault="00DF3129" w:rsidP="004B33CD">
      <w:pPr>
        <w:jc w:val="right"/>
        <w:rPr>
          <w:rFonts w:ascii="Arial" w:hAnsi="Arial" w:cs="Arial"/>
          <w:b/>
        </w:rPr>
      </w:pPr>
    </w:p>
    <w:p w:rsidR="00DF3129" w:rsidRDefault="00DF3129" w:rsidP="004B33CD">
      <w:pPr>
        <w:jc w:val="right"/>
        <w:rPr>
          <w:rFonts w:ascii="Arial" w:hAnsi="Arial" w:cs="Arial"/>
          <w:b/>
        </w:rPr>
      </w:pPr>
    </w:p>
    <w:p w:rsidR="00DF3129" w:rsidRDefault="00DF3129" w:rsidP="004B33CD">
      <w:pPr>
        <w:jc w:val="right"/>
        <w:rPr>
          <w:rFonts w:ascii="Arial" w:hAnsi="Arial" w:cs="Arial"/>
          <w:b/>
        </w:rPr>
      </w:pPr>
    </w:p>
    <w:p w:rsidR="00DF3129" w:rsidRDefault="00DF3129" w:rsidP="004B33CD">
      <w:pPr>
        <w:jc w:val="right"/>
        <w:rPr>
          <w:rFonts w:ascii="Arial" w:hAnsi="Arial" w:cs="Arial"/>
          <w:b/>
        </w:rPr>
      </w:pPr>
    </w:p>
    <w:p w:rsidR="004B33CD" w:rsidRPr="00BB0B65" w:rsidRDefault="004B33CD" w:rsidP="004B33CD">
      <w:pPr>
        <w:jc w:val="right"/>
        <w:rPr>
          <w:rFonts w:ascii="Arial" w:hAnsi="Arial" w:cs="Arial"/>
        </w:rPr>
      </w:pPr>
      <w:r>
        <w:rPr>
          <w:rFonts w:ascii="Arial" w:hAnsi="Arial" w:cs="Arial"/>
          <w:b/>
        </w:rPr>
        <w:t xml:space="preserve">Załącznik nr </w:t>
      </w:r>
      <w:r w:rsidR="00E71763">
        <w:rPr>
          <w:rFonts w:ascii="Arial" w:hAnsi="Arial" w:cs="Arial"/>
          <w:b/>
        </w:rPr>
        <w:t>8</w:t>
      </w:r>
      <w:r w:rsidRPr="00260BDC">
        <w:rPr>
          <w:rFonts w:ascii="Arial" w:hAnsi="Arial" w:cs="Arial"/>
          <w:b/>
        </w:rPr>
        <w:t xml:space="preserve"> </w:t>
      </w:r>
      <w:r>
        <w:rPr>
          <w:rFonts w:ascii="Arial" w:hAnsi="Arial" w:cs="Arial"/>
        </w:rPr>
        <w:t>do umowy nr ……….</w:t>
      </w:r>
      <w:r w:rsidRPr="00BB0B65">
        <w:rPr>
          <w:rFonts w:ascii="Arial" w:hAnsi="Arial" w:cs="Arial"/>
        </w:rPr>
        <w:t xml:space="preserve"> z dnia </w:t>
      </w:r>
      <w:r>
        <w:rPr>
          <w:rFonts w:ascii="Arial" w:hAnsi="Arial" w:cs="Arial"/>
        </w:rPr>
        <w:t>……….</w:t>
      </w:r>
    </w:p>
    <w:p w:rsidR="00D71B74" w:rsidRDefault="00D71B74" w:rsidP="008F785B">
      <w:pPr>
        <w:pStyle w:val="Tekstpodstawowy"/>
        <w:rPr>
          <w:rFonts w:ascii="Arial" w:hAnsi="Arial" w:cs="Arial"/>
          <w:u w:val="single"/>
        </w:rPr>
      </w:pPr>
    </w:p>
    <w:p w:rsidR="00D71B74" w:rsidRDefault="00D71B74" w:rsidP="008F785B">
      <w:pPr>
        <w:pStyle w:val="Tekstpodstawowy"/>
        <w:rPr>
          <w:rFonts w:ascii="Arial" w:hAnsi="Arial" w:cs="Arial"/>
          <w:u w:val="single"/>
        </w:rPr>
      </w:pPr>
    </w:p>
    <w:p w:rsidR="00D71B74" w:rsidRDefault="004B33CD" w:rsidP="008F785B">
      <w:pPr>
        <w:pStyle w:val="Tekstpodstawowy"/>
        <w:rPr>
          <w:rFonts w:ascii="Arial" w:hAnsi="Arial" w:cs="Arial"/>
        </w:rPr>
      </w:pPr>
      <w:r w:rsidRPr="004B33CD">
        <w:rPr>
          <w:rFonts w:ascii="Arial" w:hAnsi="Arial" w:cs="Arial"/>
        </w:rPr>
        <w:t xml:space="preserve">Wykaz numerów telefonów użytkowanych w KRUS </w:t>
      </w:r>
    </w:p>
    <w:p w:rsidR="004B33CD" w:rsidRDefault="004B33CD" w:rsidP="008F785B">
      <w:pPr>
        <w:pStyle w:val="Tekstpodstawowy"/>
        <w:rPr>
          <w:rFonts w:ascii="Arial" w:hAnsi="Arial" w:cs="Arial"/>
          <w:u w:val="single"/>
        </w:rPr>
      </w:pPr>
    </w:p>
    <w:p w:rsidR="00EA7D7B" w:rsidRDefault="00EA7D7B" w:rsidP="008F785B">
      <w:pPr>
        <w:pStyle w:val="Tekstpodstawowy"/>
        <w:rPr>
          <w:rFonts w:ascii="Arial" w:hAnsi="Arial" w:cs="Arial"/>
          <w:u w:val="single"/>
        </w:rPr>
      </w:pPr>
    </w:p>
    <w:p w:rsidR="00EA7D7B" w:rsidRDefault="00EA7D7B" w:rsidP="00EA7D7B">
      <w:pPr>
        <w:jc w:val="right"/>
        <w:rPr>
          <w:rFonts w:ascii="Arial" w:hAnsi="Arial" w:cs="Arial"/>
        </w:rPr>
      </w:pPr>
      <w:r>
        <w:rPr>
          <w:rFonts w:ascii="Arial" w:hAnsi="Arial" w:cs="Arial"/>
          <w:b/>
        </w:rPr>
        <w:t>Załącznik nr 9</w:t>
      </w:r>
      <w:r w:rsidRPr="00260BDC">
        <w:rPr>
          <w:rFonts w:ascii="Arial" w:hAnsi="Arial" w:cs="Arial"/>
          <w:b/>
        </w:rPr>
        <w:t xml:space="preserve"> </w:t>
      </w:r>
      <w:r>
        <w:rPr>
          <w:rFonts w:ascii="Arial" w:hAnsi="Arial" w:cs="Arial"/>
        </w:rPr>
        <w:t>do umowy nr ……….</w:t>
      </w:r>
      <w:r w:rsidRPr="00BB0B65">
        <w:rPr>
          <w:rFonts w:ascii="Arial" w:hAnsi="Arial" w:cs="Arial"/>
        </w:rPr>
        <w:t xml:space="preserve"> z dnia </w:t>
      </w:r>
      <w:r>
        <w:rPr>
          <w:rFonts w:ascii="Arial" w:hAnsi="Arial" w:cs="Arial"/>
        </w:rPr>
        <w:t>……….</w:t>
      </w:r>
    </w:p>
    <w:p w:rsidR="00EA7D7B" w:rsidRDefault="00EA7D7B" w:rsidP="00EA7D7B">
      <w:pPr>
        <w:jc w:val="right"/>
        <w:rPr>
          <w:rFonts w:ascii="Arial" w:hAnsi="Arial" w:cs="Arial"/>
        </w:rPr>
      </w:pPr>
    </w:p>
    <w:p w:rsidR="00EA7D7B" w:rsidRPr="00EA7D7B" w:rsidRDefault="00EA7D7B" w:rsidP="00EA7D7B">
      <w:pPr>
        <w:jc w:val="center"/>
        <w:rPr>
          <w:rFonts w:ascii="Arial" w:hAnsi="Arial" w:cs="Arial"/>
          <w:b/>
        </w:rPr>
      </w:pPr>
      <w:r w:rsidRPr="00EA7D7B">
        <w:rPr>
          <w:rFonts w:ascii="Arial" w:hAnsi="Arial" w:cs="Arial"/>
          <w:b/>
        </w:rPr>
        <w:t>Regulamin świadczenia usług telekomunikacyjnych</w:t>
      </w:r>
    </w:p>
    <w:p w:rsidR="00EA7D7B" w:rsidRPr="00BB0B65" w:rsidRDefault="00EA7D7B" w:rsidP="00EA7D7B">
      <w:pPr>
        <w:jc w:val="right"/>
        <w:rPr>
          <w:rFonts w:ascii="Arial" w:hAnsi="Arial" w:cs="Arial"/>
        </w:rPr>
      </w:pPr>
    </w:p>
    <w:p w:rsidR="00EA7D7B" w:rsidRDefault="00EA7D7B" w:rsidP="008F785B">
      <w:pPr>
        <w:pStyle w:val="Tekstpodstawowy"/>
        <w:rPr>
          <w:rFonts w:ascii="Arial" w:hAnsi="Arial" w:cs="Arial"/>
          <w:u w:val="single"/>
        </w:rPr>
      </w:pPr>
    </w:p>
    <w:p w:rsidR="00EA7D7B" w:rsidRDefault="00EA7D7B"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bookmarkStart w:id="2" w:name="_GoBack"/>
      <w:bookmarkEnd w:id="2"/>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DF3129" w:rsidRDefault="00DF3129" w:rsidP="008F785B">
      <w:pPr>
        <w:pStyle w:val="Tekstpodstawowy"/>
        <w:rPr>
          <w:rFonts w:ascii="Arial" w:hAnsi="Arial" w:cs="Arial"/>
          <w:u w:val="single"/>
        </w:rPr>
      </w:pPr>
    </w:p>
    <w:p w:rsidR="002033AC" w:rsidRPr="00E42932" w:rsidRDefault="00BD5843" w:rsidP="008F785B">
      <w:pPr>
        <w:pStyle w:val="Tekstpodstawowy"/>
        <w:rPr>
          <w:rFonts w:ascii="Arial" w:hAnsi="Arial" w:cs="Arial"/>
          <w:u w:val="single"/>
        </w:rPr>
      </w:pPr>
      <w:r w:rsidRPr="00E42932">
        <w:rPr>
          <w:rFonts w:ascii="Arial" w:hAnsi="Arial" w:cs="Arial"/>
          <w:u w:val="single"/>
        </w:rPr>
        <w:t>Rozdział III</w:t>
      </w:r>
      <w:r w:rsidR="002033AC" w:rsidRPr="00E42932">
        <w:rPr>
          <w:rFonts w:ascii="Arial" w:hAnsi="Arial" w:cs="Arial"/>
          <w:u w:val="single"/>
        </w:rPr>
        <w:t xml:space="preserve"> – Formularz oferty i Załączniki do SIWZ</w:t>
      </w:r>
    </w:p>
    <w:p w:rsidR="002033AC" w:rsidRPr="00E42932" w:rsidRDefault="002033AC" w:rsidP="00911516">
      <w:pPr>
        <w:pStyle w:val="Tekstpodstawowy"/>
        <w:jc w:val="left"/>
        <w:rPr>
          <w:rFonts w:ascii="Arial" w:hAnsi="Arial" w:cs="Arial"/>
        </w:rPr>
      </w:pPr>
    </w:p>
    <w:p w:rsidR="005563EA" w:rsidRPr="00E42932" w:rsidRDefault="005563EA" w:rsidP="00911516">
      <w:pPr>
        <w:pStyle w:val="Tekstpodstawowy"/>
        <w:jc w:val="left"/>
        <w:rPr>
          <w:rFonts w:ascii="Arial" w:hAnsi="Arial" w:cs="Arial"/>
        </w:rPr>
      </w:pPr>
    </w:p>
    <w:p w:rsidR="002033AC" w:rsidRPr="00E42932" w:rsidRDefault="002033AC" w:rsidP="009D3E52">
      <w:pPr>
        <w:pStyle w:val="Tekstpodstawowy"/>
        <w:rPr>
          <w:rFonts w:ascii="Arial" w:hAnsi="Arial" w:cs="Arial"/>
          <w:u w:val="single"/>
        </w:rPr>
      </w:pPr>
      <w:r w:rsidRPr="00E42932">
        <w:rPr>
          <w:rFonts w:ascii="Arial" w:hAnsi="Arial" w:cs="Arial"/>
          <w:u w:val="single"/>
        </w:rPr>
        <w:t xml:space="preserve">Formularz oferty </w:t>
      </w:r>
    </w:p>
    <w:p w:rsidR="002033AC" w:rsidRPr="00E42932" w:rsidRDefault="002033AC" w:rsidP="009D3E52">
      <w:pPr>
        <w:pStyle w:val="Tekstpodstawowy"/>
        <w:rPr>
          <w:rFonts w:ascii="Arial" w:hAnsi="Arial" w:cs="Arial"/>
        </w:rPr>
      </w:pPr>
    </w:p>
    <w:p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 xml:space="preserve">Nazwa (Firma) Wykonawcy </w:t>
      </w:r>
    </w:p>
    <w:p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w:t>
      </w:r>
      <w:r w:rsidR="008B0024">
        <w:rPr>
          <w:rFonts w:ascii="Arial" w:hAnsi="Arial" w:cs="Arial"/>
          <w:sz w:val="22"/>
          <w:szCs w:val="22"/>
        </w:rPr>
        <w:t>…………………………</w:t>
      </w:r>
      <w:r w:rsidRPr="00E42932">
        <w:rPr>
          <w:rFonts w:ascii="Arial" w:hAnsi="Arial" w:cs="Arial"/>
          <w:sz w:val="22"/>
          <w:szCs w:val="22"/>
        </w:rPr>
        <w:t>………………</w:t>
      </w:r>
      <w:r w:rsidR="008B0024">
        <w:rPr>
          <w:rFonts w:ascii="Arial" w:hAnsi="Arial" w:cs="Arial"/>
          <w:sz w:val="22"/>
          <w:szCs w:val="22"/>
        </w:rPr>
        <w:t>……</w:t>
      </w:r>
      <w:r w:rsidRPr="00E42932">
        <w:rPr>
          <w:rFonts w:ascii="Arial" w:hAnsi="Arial" w:cs="Arial"/>
          <w:sz w:val="22"/>
          <w:szCs w:val="22"/>
        </w:rPr>
        <w:t>….,</w:t>
      </w:r>
    </w:p>
    <w:p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 xml:space="preserve">Adres siedziby </w:t>
      </w:r>
    </w:p>
    <w:p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w:t>
      </w:r>
      <w:r w:rsidR="008B0024">
        <w:rPr>
          <w:rFonts w:ascii="Arial" w:hAnsi="Arial" w:cs="Arial"/>
          <w:sz w:val="22"/>
          <w:szCs w:val="22"/>
        </w:rPr>
        <w:t>………………………</w:t>
      </w:r>
      <w:r w:rsidRPr="00E42932">
        <w:rPr>
          <w:rFonts w:ascii="Arial" w:hAnsi="Arial" w:cs="Arial"/>
          <w:sz w:val="22"/>
          <w:szCs w:val="22"/>
        </w:rPr>
        <w:t>…………………</w:t>
      </w:r>
      <w:r w:rsidR="008B0024">
        <w:rPr>
          <w:rFonts w:ascii="Arial" w:hAnsi="Arial" w:cs="Arial"/>
          <w:sz w:val="22"/>
          <w:szCs w:val="22"/>
        </w:rPr>
        <w:t>…….</w:t>
      </w:r>
      <w:r w:rsidRPr="00E42932">
        <w:rPr>
          <w:rFonts w:ascii="Arial" w:hAnsi="Arial" w:cs="Arial"/>
          <w:sz w:val="22"/>
          <w:szCs w:val="22"/>
        </w:rPr>
        <w:t>…,</w:t>
      </w:r>
    </w:p>
    <w:p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 xml:space="preserve">Adres do korespondencji </w:t>
      </w:r>
    </w:p>
    <w:p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w:t>
      </w:r>
      <w:r w:rsidR="008B0024">
        <w:rPr>
          <w:rFonts w:ascii="Arial" w:hAnsi="Arial" w:cs="Arial"/>
          <w:sz w:val="22"/>
          <w:szCs w:val="22"/>
        </w:rPr>
        <w:t>…………………….………</w:t>
      </w:r>
      <w:r w:rsidRPr="00E42932">
        <w:rPr>
          <w:rFonts w:ascii="Arial" w:hAnsi="Arial" w:cs="Arial"/>
          <w:sz w:val="22"/>
          <w:szCs w:val="22"/>
        </w:rPr>
        <w:t>…………………,</w:t>
      </w:r>
    </w:p>
    <w:p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Osoba do kontaktów - …………………………………………………</w:t>
      </w:r>
      <w:r w:rsidR="008B0024">
        <w:rPr>
          <w:rFonts w:ascii="Arial" w:hAnsi="Arial" w:cs="Arial"/>
          <w:sz w:val="22"/>
          <w:szCs w:val="22"/>
        </w:rPr>
        <w:t>…….</w:t>
      </w:r>
      <w:r w:rsidRPr="00E42932">
        <w:rPr>
          <w:rFonts w:ascii="Arial" w:hAnsi="Arial" w:cs="Arial"/>
          <w:sz w:val="22"/>
          <w:szCs w:val="22"/>
        </w:rPr>
        <w:t>…</w:t>
      </w:r>
      <w:r w:rsidR="008B0024">
        <w:rPr>
          <w:rFonts w:ascii="Arial" w:hAnsi="Arial" w:cs="Arial"/>
          <w:sz w:val="22"/>
          <w:szCs w:val="22"/>
        </w:rPr>
        <w:t>……………………</w:t>
      </w:r>
      <w:r w:rsidRPr="00E42932">
        <w:rPr>
          <w:rFonts w:ascii="Arial" w:hAnsi="Arial" w:cs="Arial"/>
          <w:sz w:val="22"/>
          <w:szCs w:val="22"/>
        </w:rPr>
        <w:t>………;</w:t>
      </w:r>
    </w:p>
    <w:p w:rsidR="002033AC" w:rsidRPr="00E42932" w:rsidRDefault="002033AC" w:rsidP="009D3E52">
      <w:pPr>
        <w:autoSpaceDE w:val="0"/>
        <w:autoSpaceDN w:val="0"/>
        <w:adjustRightInd w:val="0"/>
        <w:rPr>
          <w:rFonts w:ascii="Arial" w:hAnsi="Arial" w:cs="Arial"/>
          <w:sz w:val="22"/>
          <w:szCs w:val="22"/>
        </w:rPr>
      </w:pPr>
      <w:r w:rsidRPr="00E42932">
        <w:rPr>
          <w:rFonts w:ascii="Arial" w:hAnsi="Arial" w:cs="Arial"/>
          <w:sz w:val="22"/>
          <w:szCs w:val="22"/>
        </w:rPr>
        <w:t>Tel. - ......................................................; fax - .........................</w:t>
      </w:r>
      <w:r w:rsidR="008B0024">
        <w:rPr>
          <w:rFonts w:ascii="Arial" w:hAnsi="Arial" w:cs="Arial"/>
          <w:sz w:val="22"/>
          <w:szCs w:val="22"/>
        </w:rPr>
        <w:t>.............................</w:t>
      </w:r>
      <w:r w:rsidRPr="00E42932">
        <w:rPr>
          <w:rFonts w:ascii="Arial" w:hAnsi="Arial" w:cs="Arial"/>
          <w:sz w:val="22"/>
          <w:szCs w:val="22"/>
        </w:rPr>
        <w:t xml:space="preserve">.............................;       </w:t>
      </w:r>
    </w:p>
    <w:p w:rsidR="002033AC" w:rsidRPr="00E42932" w:rsidRDefault="002033AC" w:rsidP="00911516">
      <w:pPr>
        <w:autoSpaceDE w:val="0"/>
        <w:autoSpaceDN w:val="0"/>
        <w:adjustRightInd w:val="0"/>
        <w:rPr>
          <w:rFonts w:ascii="Arial" w:hAnsi="Arial" w:cs="Arial"/>
          <w:sz w:val="22"/>
          <w:szCs w:val="22"/>
        </w:rPr>
      </w:pPr>
      <w:r w:rsidRPr="00E42932">
        <w:rPr>
          <w:rFonts w:ascii="Arial" w:hAnsi="Arial" w:cs="Arial"/>
          <w:sz w:val="22"/>
          <w:szCs w:val="22"/>
        </w:rPr>
        <w:t>E-mail: ...................................</w:t>
      </w:r>
      <w:r w:rsidR="008B0024">
        <w:rPr>
          <w:rFonts w:ascii="Arial" w:hAnsi="Arial" w:cs="Arial"/>
          <w:sz w:val="22"/>
          <w:szCs w:val="22"/>
        </w:rPr>
        <w:t>..................................................................................</w:t>
      </w:r>
      <w:r w:rsidRPr="00E42932">
        <w:rPr>
          <w:rFonts w:ascii="Arial" w:hAnsi="Arial" w:cs="Arial"/>
          <w:sz w:val="22"/>
          <w:szCs w:val="22"/>
        </w:rPr>
        <w:t>...........................;</w:t>
      </w:r>
    </w:p>
    <w:p w:rsidR="001B181C" w:rsidRDefault="001B181C" w:rsidP="001B181C">
      <w:pPr>
        <w:rPr>
          <w:rFonts w:ascii="Arial" w:hAnsi="Arial" w:cs="Arial"/>
          <w:lang w:eastAsia="ar-SA"/>
        </w:rPr>
      </w:pPr>
      <w:r w:rsidRPr="00E42932">
        <w:rPr>
          <w:rFonts w:ascii="Arial" w:hAnsi="Arial" w:cs="Arial"/>
          <w:lang w:eastAsia="ar-SA"/>
        </w:rPr>
        <w:t>Należymy do sektora małych lub średnich przedsiębiorców…… (TAK/NIE).</w:t>
      </w:r>
    </w:p>
    <w:p w:rsidR="00765C76" w:rsidRPr="00E42932" w:rsidRDefault="00765C76" w:rsidP="00D04881">
      <w:pPr>
        <w:shd w:val="clear" w:color="auto" w:fill="FFFFFF"/>
        <w:suppressAutoHyphens/>
        <w:spacing w:line="299" w:lineRule="exact"/>
        <w:ind w:right="1426"/>
        <w:rPr>
          <w:rFonts w:ascii="Arial" w:hAnsi="Arial" w:cs="Arial"/>
          <w:spacing w:val="-1"/>
          <w:u w:val="single"/>
          <w:lang w:eastAsia="ar-SA"/>
        </w:rPr>
      </w:pPr>
    </w:p>
    <w:p w:rsidR="00D04881" w:rsidRDefault="00321033" w:rsidP="00D04881">
      <w:pPr>
        <w:pStyle w:val="Akapitzlist"/>
        <w:numPr>
          <w:ilvl w:val="0"/>
          <w:numId w:val="5"/>
        </w:numPr>
        <w:suppressAutoHyphens/>
        <w:ind w:left="567" w:hanging="567"/>
        <w:jc w:val="both"/>
        <w:rPr>
          <w:rFonts w:ascii="Arial" w:hAnsi="Arial" w:cs="Arial"/>
          <w:lang w:eastAsia="zh-CN"/>
        </w:rPr>
      </w:pPr>
      <w:r w:rsidRPr="00E42932">
        <w:rPr>
          <w:rFonts w:ascii="Arial" w:hAnsi="Arial" w:cs="Arial"/>
          <w:lang w:eastAsia="zh-CN"/>
        </w:rPr>
        <w:t xml:space="preserve">W nawiązaniu do ogłoszenia o przetargu nieograniczonym na </w:t>
      </w:r>
      <w:r w:rsidR="00802ECC">
        <w:rPr>
          <w:rFonts w:ascii="Arial" w:hAnsi="Arial" w:cs="Arial"/>
          <w:b/>
          <w:lang w:eastAsia="zh-CN"/>
        </w:rPr>
        <w:t xml:space="preserve">świadczenie usług telefonii komórkowej wraz z dostawą telefonów komórkowych dla </w:t>
      </w:r>
      <w:r w:rsidR="00A144DC" w:rsidRPr="00A144DC">
        <w:rPr>
          <w:rFonts w:ascii="Arial" w:hAnsi="Arial" w:cs="Arial"/>
          <w:b/>
          <w:lang w:eastAsia="zh-CN"/>
        </w:rPr>
        <w:t>KRUS</w:t>
      </w:r>
      <w:r w:rsidR="00802ECC">
        <w:rPr>
          <w:rFonts w:ascii="Arial" w:hAnsi="Arial" w:cs="Arial"/>
          <w:b/>
          <w:lang w:eastAsia="zh-CN"/>
        </w:rPr>
        <w:t xml:space="preserve"> na lata 2020-2021</w:t>
      </w:r>
      <w:r w:rsidRPr="00A144DC">
        <w:rPr>
          <w:rFonts w:ascii="Arial" w:hAnsi="Arial" w:cs="Arial"/>
          <w:b/>
          <w:lang w:eastAsia="zh-CN"/>
        </w:rPr>
        <w:t xml:space="preserve">, </w:t>
      </w:r>
      <w:r w:rsidRPr="008B0024">
        <w:rPr>
          <w:rFonts w:ascii="Arial" w:hAnsi="Arial" w:cs="Arial"/>
          <w:lang w:eastAsia="zh-CN"/>
        </w:rPr>
        <w:t>oferujemy wykonanie przedmiotu zamówienia na następujących warunkach:</w:t>
      </w:r>
    </w:p>
    <w:p w:rsidR="00D04881" w:rsidRDefault="00D04881" w:rsidP="00D04881">
      <w:pPr>
        <w:pStyle w:val="Akapitzlist"/>
        <w:suppressAutoHyphens/>
        <w:ind w:left="567"/>
        <w:jc w:val="both"/>
        <w:rPr>
          <w:rFonts w:ascii="Arial" w:hAnsi="Arial" w:cs="Arial"/>
          <w:lang w:eastAsia="zh-CN"/>
        </w:rPr>
      </w:pPr>
    </w:p>
    <w:p w:rsidR="00D04881" w:rsidRPr="00EA7D7B" w:rsidRDefault="00D04881" w:rsidP="00EA7D7B">
      <w:pPr>
        <w:pStyle w:val="Akapitzlist"/>
        <w:numPr>
          <w:ilvl w:val="1"/>
          <w:numId w:val="5"/>
        </w:numPr>
        <w:suppressAutoHyphens/>
        <w:spacing w:line="276" w:lineRule="auto"/>
        <w:jc w:val="both"/>
        <w:rPr>
          <w:rFonts w:ascii="Arial" w:hAnsi="Arial" w:cs="Arial"/>
          <w:lang w:eastAsia="zh-CN"/>
        </w:rPr>
      </w:pPr>
      <w:r w:rsidRPr="00EA7D7B">
        <w:rPr>
          <w:rFonts w:ascii="Arial" w:hAnsi="Arial" w:cs="Arial"/>
          <w:b/>
        </w:rPr>
        <w:t xml:space="preserve">Łączna suma 17 miesięcznych abonamentów nie przekroczy </w:t>
      </w:r>
      <w:r w:rsidR="00EA7D7B">
        <w:rPr>
          <w:rFonts w:ascii="Arial" w:hAnsi="Arial" w:cs="Arial"/>
          <w:b/>
        </w:rPr>
        <w:t xml:space="preserve"> </w:t>
      </w:r>
      <w:r w:rsidR="00DA55F2">
        <w:rPr>
          <w:rFonts w:ascii="Arial" w:hAnsi="Arial" w:cs="Arial"/>
          <w:b/>
        </w:rPr>
        <w:t xml:space="preserve">         </w:t>
      </w:r>
      <w:r w:rsidRPr="00EA7D7B">
        <w:rPr>
          <w:rFonts w:ascii="Arial" w:hAnsi="Arial" w:cs="Arial"/>
        </w:rPr>
        <w:t xml:space="preserve">……………………… zł brutto (słownie: …………………………………………), </w:t>
      </w:r>
      <w:r w:rsidR="00DA55F2">
        <w:rPr>
          <w:rFonts w:ascii="Arial" w:hAnsi="Arial" w:cs="Arial"/>
        </w:rPr>
        <w:br/>
      </w:r>
      <w:r w:rsidRPr="00EA7D7B">
        <w:rPr>
          <w:rFonts w:ascii="Arial" w:hAnsi="Arial" w:cs="Arial"/>
        </w:rPr>
        <w:t>w tym podatek VAT ……%</w:t>
      </w:r>
    </w:p>
    <w:p w:rsidR="00D04881" w:rsidRPr="00D04881" w:rsidRDefault="00D04881" w:rsidP="00D04881">
      <w:pPr>
        <w:pStyle w:val="Akapitzlist"/>
        <w:suppressAutoHyphens/>
        <w:spacing w:line="276" w:lineRule="auto"/>
        <w:ind w:left="1287"/>
        <w:jc w:val="both"/>
        <w:rPr>
          <w:rFonts w:ascii="Arial" w:hAnsi="Arial" w:cs="Arial"/>
          <w:lang w:eastAsia="zh-CN"/>
        </w:rPr>
      </w:pPr>
    </w:p>
    <w:p w:rsidR="00D04881" w:rsidRPr="00EA7D7B" w:rsidRDefault="00D04881" w:rsidP="00EA7D7B">
      <w:pPr>
        <w:pStyle w:val="Akapitzlist"/>
        <w:numPr>
          <w:ilvl w:val="1"/>
          <w:numId w:val="5"/>
        </w:numPr>
        <w:suppressAutoHyphens/>
        <w:spacing w:line="276" w:lineRule="auto"/>
        <w:jc w:val="both"/>
        <w:rPr>
          <w:rFonts w:ascii="Arial" w:hAnsi="Arial" w:cs="Arial"/>
          <w:lang w:eastAsia="zh-CN"/>
        </w:rPr>
      </w:pPr>
      <w:r w:rsidRPr="00EA7D7B">
        <w:rPr>
          <w:rFonts w:ascii="Arial" w:hAnsi="Arial" w:cs="Arial"/>
          <w:b/>
        </w:rPr>
        <w:t>Łączna kwota brutto za wszystkie oferowane aparaty telefoniczne</w:t>
      </w:r>
      <w:r w:rsidRPr="00EA7D7B">
        <w:rPr>
          <w:rFonts w:ascii="Arial" w:hAnsi="Arial" w:cs="Arial"/>
        </w:rPr>
        <w:t xml:space="preserve"> - (</w:t>
      </w:r>
      <w:r w:rsidR="00EA7D7B">
        <w:rPr>
          <w:rFonts w:ascii="Arial" w:hAnsi="Arial" w:cs="Arial"/>
        </w:rPr>
        <w:tab/>
      </w:r>
      <w:r w:rsidRPr="00EA7D7B">
        <w:rPr>
          <w:rFonts w:ascii="Arial" w:hAnsi="Arial" w:cs="Arial"/>
        </w:rPr>
        <w:t xml:space="preserve">515 szt.) nie przekroczy ….…………………… zł brutto </w:t>
      </w:r>
      <w:r w:rsidRPr="00EA7D7B">
        <w:rPr>
          <w:rFonts w:ascii="Arial" w:hAnsi="Arial" w:cs="Arial"/>
        </w:rPr>
        <w:br/>
      </w:r>
      <w:r w:rsidR="00DA55F2">
        <w:rPr>
          <w:rFonts w:ascii="Arial" w:hAnsi="Arial" w:cs="Arial"/>
        </w:rPr>
        <w:t xml:space="preserve">       słownie ……………………………………</w:t>
      </w:r>
      <w:r w:rsidRPr="00EA7D7B">
        <w:rPr>
          <w:rFonts w:ascii="Arial" w:hAnsi="Arial" w:cs="Arial"/>
        </w:rPr>
        <w:t xml:space="preserve">… zł.) w tym podatek VAT …….. %, </w:t>
      </w:r>
    </w:p>
    <w:p w:rsidR="00D04881" w:rsidRDefault="00D04881" w:rsidP="00D04881">
      <w:pPr>
        <w:spacing w:line="276" w:lineRule="auto"/>
        <w:ind w:left="142"/>
        <w:jc w:val="both"/>
        <w:rPr>
          <w:rFonts w:ascii="Arial" w:hAnsi="Arial" w:cs="Arial"/>
          <w:u w:val="single"/>
        </w:rPr>
      </w:pPr>
      <w:r w:rsidRPr="00D04881">
        <w:rPr>
          <w:rFonts w:ascii="Arial" w:hAnsi="Arial" w:cs="Arial"/>
          <w:u w:val="single"/>
        </w:rPr>
        <w:t>przy czym:</w:t>
      </w:r>
    </w:p>
    <w:p w:rsidR="00E10382" w:rsidRDefault="00E10382" w:rsidP="00D04881">
      <w:pPr>
        <w:spacing w:line="276" w:lineRule="auto"/>
        <w:ind w:left="142"/>
        <w:jc w:val="both"/>
        <w:rPr>
          <w:rFonts w:ascii="Arial" w:hAnsi="Arial" w:cs="Arial"/>
          <w:u w:val="single"/>
        </w:rPr>
      </w:pPr>
    </w:p>
    <w:tbl>
      <w:tblPr>
        <w:tblW w:w="11080" w:type="dxa"/>
        <w:jc w:val="center"/>
        <w:tblCellMar>
          <w:left w:w="70" w:type="dxa"/>
          <w:right w:w="70" w:type="dxa"/>
        </w:tblCellMar>
        <w:tblLook w:val="04A0" w:firstRow="1" w:lastRow="0" w:firstColumn="1" w:lastColumn="0" w:noHBand="0" w:noVBand="1"/>
      </w:tblPr>
      <w:tblGrid>
        <w:gridCol w:w="567"/>
        <w:gridCol w:w="2620"/>
        <w:gridCol w:w="1220"/>
        <w:gridCol w:w="1480"/>
        <w:gridCol w:w="1380"/>
        <w:gridCol w:w="1220"/>
        <w:gridCol w:w="1300"/>
        <w:gridCol w:w="1300"/>
      </w:tblGrid>
      <w:tr w:rsidR="00D04881" w:rsidRPr="00D04881" w:rsidTr="001544C0">
        <w:trPr>
          <w:trHeight w:val="70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881" w:rsidRPr="00D04881" w:rsidRDefault="00D04881" w:rsidP="001544C0">
            <w:pPr>
              <w:jc w:val="center"/>
              <w:rPr>
                <w:rFonts w:ascii="Arial" w:hAnsi="Arial" w:cs="Arial"/>
                <w:b/>
                <w:bCs/>
                <w:color w:val="000000"/>
              </w:rPr>
            </w:pPr>
            <w:r w:rsidRPr="00D04881">
              <w:rPr>
                <w:rFonts w:ascii="Arial" w:hAnsi="Arial" w:cs="Arial"/>
                <w:b/>
                <w:bCs/>
                <w:color w:val="000000"/>
              </w:rPr>
              <w:t>L.p.</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D04881" w:rsidRPr="00D04881" w:rsidRDefault="00D04881" w:rsidP="001544C0">
            <w:pPr>
              <w:jc w:val="center"/>
              <w:rPr>
                <w:rFonts w:ascii="Arial" w:hAnsi="Arial" w:cs="Arial"/>
                <w:b/>
                <w:bCs/>
                <w:color w:val="000000"/>
              </w:rPr>
            </w:pPr>
            <w:r w:rsidRPr="00D04881">
              <w:rPr>
                <w:rFonts w:ascii="Arial" w:hAnsi="Arial" w:cs="Arial"/>
                <w:b/>
                <w:bCs/>
                <w:color w:val="000000"/>
              </w:rPr>
              <w:t>Rodzaj ceny jednostkowej</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04881" w:rsidRPr="00D04881" w:rsidRDefault="00D04881" w:rsidP="001544C0">
            <w:pPr>
              <w:jc w:val="center"/>
              <w:rPr>
                <w:rFonts w:ascii="Arial" w:hAnsi="Arial" w:cs="Arial"/>
                <w:b/>
                <w:bCs/>
                <w:color w:val="000000"/>
              </w:rPr>
            </w:pPr>
            <w:r w:rsidRPr="00D04881">
              <w:rPr>
                <w:rFonts w:ascii="Arial" w:hAnsi="Arial" w:cs="Arial"/>
                <w:b/>
                <w:bCs/>
                <w:color w:val="000000"/>
              </w:rPr>
              <w:t>cena j. netto (zł)</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04881" w:rsidRPr="00D04881" w:rsidRDefault="00D04881" w:rsidP="001544C0">
            <w:pPr>
              <w:jc w:val="center"/>
              <w:rPr>
                <w:rFonts w:ascii="Arial" w:hAnsi="Arial" w:cs="Arial"/>
                <w:b/>
                <w:bCs/>
                <w:color w:val="000000"/>
              </w:rPr>
            </w:pPr>
            <w:r w:rsidRPr="00D04881">
              <w:rPr>
                <w:rFonts w:ascii="Arial" w:hAnsi="Arial" w:cs="Arial"/>
                <w:b/>
                <w:bCs/>
                <w:color w:val="000000"/>
              </w:rPr>
              <w:t>Podatek VAT w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D04881" w:rsidRPr="00D04881" w:rsidRDefault="00D04881" w:rsidP="001544C0">
            <w:pPr>
              <w:jc w:val="center"/>
              <w:rPr>
                <w:rFonts w:ascii="Arial" w:hAnsi="Arial" w:cs="Arial"/>
                <w:b/>
                <w:bCs/>
                <w:color w:val="000000"/>
              </w:rPr>
            </w:pPr>
            <w:r w:rsidRPr="00D04881">
              <w:rPr>
                <w:rFonts w:ascii="Arial" w:hAnsi="Arial" w:cs="Arial"/>
                <w:b/>
                <w:bCs/>
                <w:color w:val="000000"/>
              </w:rPr>
              <w:t>cena j. brutto (zł)</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4881" w:rsidRPr="00D04881" w:rsidRDefault="00D04881" w:rsidP="001544C0">
            <w:pPr>
              <w:jc w:val="center"/>
              <w:rPr>
                <w:rFonts w:ascii="Arial" w:hAnsi="Arial" w:cs="Arial"/>
                <w:b/>
                <w:bCs/>
                <w:color w:val="000000"/>
              </w:rPr>
            </w:pPr>
            <w:r w:rsidRPr="00D04881">
              <w:rPr>
                <w:rFonts w:ascii="Arial" w:hAnsi="Arial" w:cs="Arial"/>
                <w:b/>
                <w:bCs/>
                <w:color w:val="000000"/>
              </w:rPr>
              <w:t>Ilość szt.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04881" w:rsidRPr="00D04881" w:rsidRDefault="00D04881" w:rsidP="001544C0">
            <w:pPr>
              <w:jc w:val="center"/>
              <w:rPr>
                <w:rFonts w:ascii="Arial" w:hAnsi="Arial" w:cs="Arial"/>
                <w:b/>
                <w:bCs/>
                <w:color w:val="000000"/>
              </w:rPr>
            </w:pPr>
            <w:r w:rsidRPr="00D04881">
              <w:rPr>
                <w:rFonts w:ascii="Arial" w:hAnsi="Arial" w:cs="Arial"/>
                <w:b/>
                <w:bCs/>
                <w:color w:val="000000"/>
              </w:rPr>
              <w:t>Wartość netto (zł)</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04881" w:rsidRPr="00D04881" w:rsidRDefault="00D04881" w:rsidP="001544C0">
            <w:pPr>
              <w:jc w:val="center"/>
              <w:rPr>
                <w:rFonts w:ascii="Arial" w:hAnsi="Arial" w:cs="Arial"/>
                <w:b/>
                <w:bCs/>
                <w:color w:val="000000"/>
              </w:rPr>
            </w:pPr>
            <w:r w:rsidRPr="00D04881">
              <w:rPr>
                <w:rFonts w:ascii="Arial" w:hAnsi="Arial" w:cs="Arial"/>
                <w:b/>
                <w:bCs/>
                <w:color w:val="000000"/>
              </w:rPr>
              <w:t>Wartość brutto (zł)</w:t>
            </w:r>
          </w:p>
        </w:tc>
      </w:tr>
      <w:tr w:rsidR="00D04881" w:rsidRPr="00D04881" w:rsidTr="001544C0">
        <w:trPr>
          <w:trHeight w:val="360"/>
          <w:jc w:val="center"/>
        </w:trPr>
        <w:tc>
          <w:tcPr>
            <w:tcW w:w="1108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04881" w:rsidRPr="00D04881" w:rsidRDefault="00D04881" w:rsidP="001544C0">
            <w:pPr>
              <w:jc w:val="center"/>
              <w:rPr>
                <w:rFonts w:ascii="Arial" w:hAnsi="Arial" w:cs="Arial"/>
                <w:b/>
                <w:bCs/>
                <w:color w:val="000000"/>
              </w:rPr>
            </w:pPr>
            <w:r w:rsidRPr="00D04881">
              <w:rPr>
                <w:rFonts w:ascii="Arial" w:hAnsi="Arial" w:cs="Arial"/>
                <w:b/>
                <w:bCs/>
                <w:color w:val="000000"/>
              </w:rPr>
              <w:t>cena abonamentu miesięcznego za 1 kartę SIM wraz z numerem abonenckim</w:t>
            </w:r>
          </w:p>
        </w:tc>
      </w:tr>
      <w:tr w:rsidR="00D04881" w:rsidRPr="00D04881" w:rsidTr="001544C0">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sidRPr="00D04881">
              <w:rPr>
                <w:rFonts w:ascii="Arial" w:hAnsi="Arial" w:cs="Arial"/>
                <w:color w:val="000000"/>
              </w:rPr>
              <w:t xml:space="preserve">1. </w:t>
            </w:r>
          </w:p>
        </w:tc>
        <w:tc>
          <w:tcPr>
            <w:tcW w:w="2620" w:type="dxa"/>
            <w:tcBorders>
              <w:top w:val="nil"/>
              <w:left w:val="nil"/>
              <w:bottom w:val="single" w:sz="4" w:space="0" w:color="auto"/>
              <w:right w:val="single" w:sz="4" w:space="0" w:color="auto"/>
            </w:tcBorders>
            <w:shd w:val="clear" w:color="auto" w:fill="auto"/>
            <w:vAlign w:val="bottom"/>
            <w:hideMark/>
          </w:tcPr>
          <w:p w:rsidR="00D04881" w:rsidRPr="00D04881" w:rsidRDefault="00D04881" w:rsidP="001544C0">
            <w:pPr>
              <w:rPr>
                <w:rFonts w:ascii="Arial" w:hAnsi="Arial" w:cs="Arial"/>
                <w:color w:val="000000"/>
              </w:rPr>
            </w:pPr>
            <w:r w:rsidRPr="00D04881">
              <w:rPr>
                <w:rFonts w:ascii="Arial" w:hAnsi="Arial" w:cs="Arial"/>
                <w:color w:val="000000"/>
              </w:rPr>
              <w:t>dla GRUPY I</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Pr>
                <w:rFonts w:ascii="Arial" w:hAnsi="Arial" w:cs="Arial"/>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r>
      <w:tr w:rsidR="00D04881" w:rsidRPr="00D04881" w:rsidTr="001544C0">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sidRPr="00D04881">
              <w:rPr>
                <w:rFonts w:ascii="Arial" w:hAnsi="Arial" w:cs="Arial"/>
                <w:color w:val="000000"/>
              </w:rPr>
              <w:t xml:space="preserve">2. </w:t>
            </w:r>
          </w:p>
        </w:tc>
        <w:tc>
          <w:tcPr>
            <w:tcW w:w="2620" w:type="dxa"/>
            <w:tcBorders>
              <w:top w:val="nil"/>
              <w:left w:val="nil"/>
              <w:bottom w:val="single" w:sz="4" w:space="0" w:color="auto"/>
              <w:right w:val="single" w:sz="4" w:space="0" w:color="auto"/>
            </w:tcBorders>
            <w:shd w:val="clear" w:color="auto" w:fill="auto"/>
            <w:vAlign w:val="bottom"/>
            <w:hideMark/>
          </w:tcPr>
          <w:p w:rsidR="00D04881" w:rsidRPr="00D04881" w:rsidRDefault="00D04881" w:rsidP="001544C0">
            <w:pPr>
              <w:rPr>
                <w:rFonts w:ascii="Arial" w:hAnsi="Arial" w:cs="Arial"/>
                <w:color w:val="000000"/>
              </w:rPr>
            </w:pPr>
            <w:r w:rsidRPr="00D04881">
              <w:rPr>
                <w:rFonts w:ascii="Arial" w:hAnsi="Arial" w:cs="Arial"/>
                <w:color w:val="000000"/>
              </w:rPr>
              <w:t>dla GRUPY II</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Pr>
                <w:rFonts w:ascii="Arial" w:hAnsi="Arial" w:cs="Arial"/>
                <w:color w:val="000000"/>
              </w:rPr>
              <w:t>89</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r>
      <w:tr w:rsidR="00D04881" w:rsidRPr="00D04881" w:rsidTr="001544C0">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sidRPr="00D04881">
              <w:rPr>
                <w:rFonts w:ascii="Arial" w:hAnsi="Arial" w:cs="Arial"/>
                <w:color w:val="000000"/>
              </w:rPr>
              <w:t xml:space="preserve">3. </w:t>
            </w:r>
          </w:p>
        </w:tc>
        <w:tc>
          <w:tcPr>
            <w:tcW w:w="2620" w:type="dxa"/>
            <w:tcBorders>
              <w:top w:val="nil"/>
              <w:left w:val="nil"/>
              <w:bottom w:val="single" w:sz="4" w:space="0" w:color="auto"/>
              <w:right w:val="single" w:sz="4" w:space="0" w:color="auto"/>
            </w:tcBorders>
            <w:shd w:val="clear" w:color="auto" w:fill="auto"/>
            <w:vAlign w:val="bottom"/>
            <w:hideMark/>
          </w:tcPr>
          <w:p w:rsidR="00D04881" w:rsidRPr="00D04881" w:rsidRDefault="00D04881" w:rsidP="001544C0">
            <w:pPr>
              <w:rPr>
                <w:rFonts w:ascii="Arial" w:hAnsi="Arial" w:cs="Arial"/>
                <w:color w:val="000000"/>
              </w:rPr>
            </w:pPr>
            <w:r w:rsidRPr="00D04881">
              <w:rPr>
                <w:rFonts w:ascii="Arial" w:hAnsi="Arial" w:cs="Arial"/>
                <w:color w:val="000000"/>
              </w:rPr>
              <w:t>dla GRUPY III</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Pr>
                <w:rFonts w:ascii="Arial" w:hAnsi="Arial" w:cs="Arial"/>
                <w:color w:val="000000"/>
              </w:rPr>
              <w:t>423</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r>
      <w:tr w:rsidR="00D04881" w:rsidRPr="00D04881" w:rsidTr="001544C0">
        <w:trPr>
          <w:trHeight w:val="449"/>
          <w:jc w:val="center"/>
        </w:trPr>
        <w:tc>
          <w:tcPr>
            <w:tcW w:w="1108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04881" w:rsidRPr="00D04881" w:rsidRDefault="00D04881" w:rsidP="001544C0">
            <w:pPr>
              <w:jc w:val="center"/>
              <w:rPr>
                <w:rFonts w:ascii="Arial" w:hAnsi="Arial" w:cs="Arial"/>
                <w:b/>
                <w:bCs/>
                <w:color w:val="000000"/>
              </w:rPr>
            </w:pPr>
            <w:r w:rsidRPr="00D04881">
              <w:rPr>
                <w:rFonts w:ascii="Arial" w:hAnsi="Arial" w:cs="Arial"/>
                <w:b/>
                <w:bCs/>
                <w:color w:val="000000"/>
              </w:rPr>
              <w:t>cena za 1 telefon komórkowy</w:t>
            </w:r>
          </w:p>
        </w:tc>
      </w:tr>
      <w:tr w:rsidR="00D04881" w:rsidRPr="00D04881" w:rsidTr="001544C0">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sidRPr="00D04881">
              <w:rPr>
                <w:rFonts w:ascii="Arial" w:hAnsi="Arial" w:cs="Arial"/>
                <w:color w:val="000000"/>
              </w:rPr>
              <w:t xml:space="preserve">4. </w:t>
            </w:r>
          </w:p>
        </w:tc>
        <w:tc>
          <w:tcPr>
            <w:tcW w:w="2620" w:type="dxa"/>
            <w:tcBorders>
              <w:top w:val="nil"/>
              <w:left w:val="nil"/>
              <w:bottom w:val="single" w:sz="4" w:space="0" w:color="auto"/>
              <w:right w:val="single" w:sz="4" w:space="0" w:color="auto"/>
            </w:tcBorders>
            <w:shd w:val="clear" w:color="auto" w:fill="auto"/>
            <w:vAlign w:val="bottom"/>
            <w:hideMark/>
          </w:tcPr>
          <w:p w:rsidR="00D04881" w:rsidRPr="00D04881" w:rsidRDefault="00D04881" w:rsidP="001544C0">
            <w:pPr>
              <w:rPr>
                <w:rFonts w:ascii="Arial" w:hAnsi="Arial" w:cs="Arial"/>
                <w:color w:val="000000"/>
              </w:rPr>
            </w:pPr>
            <w:r w:rsidRPr="00D04881">
              <w:rPr>
                <w:rFonts w:ascii="Arial" w:hAnsi="Arial" w:cs="Arial"/>
                <w:color w:val="000000"/>
              </w:rPr>
              <w:t>z GRUPY I</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Pr>
                <w:rFonts w:ascii="Arial" w:hAnsi="Arial" w:cs="Arial"/>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r>
      <w:tr w:rsidR="00D04881" w:rsidRPr="00D04881" w:rsidTr="001544C0">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sidRPr="00D04881">
              <w:rPr>
                <w:rFonts w:ascii="Arial" w:hAnsi="Arial" w:cs="Arial"/>
                <w:color w:val="000000"/>
              </w:rPr>
              <w:t xml:space="preserve">5. </w:t>
            </w:r>
          </w:p>
        </w:tc>
        <w:tc>
          <w:tcPr>
            <w:tcW w:w="2620" w:type="dxa"/>
            <w:tcBorders>
              <w:top w:val="nil"/>
              <w:left w:val="nil"/>
              <w:bottom w:val="single" w:sz="4" w:space="0" w:color="auto"/>
              <w:right w:val="single" w:sz="4" w:space="0" w:color="auto"/>
            </w:tcBorders>
            <w:shd w:val="clear" w:color="auto" w:fill="auto"/>
            <w:vAlign w:val="bottom"/>
            <w:hideMark/>
          </w:tcPr>
          <w:p w:rsidR="00D04881" w:rsidRPr="00D04881" w:rsidRDefault="00D04881" w:rsidP="001544C0">
            <w:pPr>
              <w:rPr>
                <w:rFonts w:ascii="Arial" w:hAnsi="Arial" w:cs="Arial"/>
                <w:color w:val="000000"/>
              </w:rPr>
            </w:pPr>
            <w:r w:rsidRPr="00D04881">
              <w:rPr>
                <w:rFonts w:ascii="Arial" w:hAnsi="Arial" w:cs="Arial"/>
                <w:color w:val="000000"/>
              </w:rPr>
              <w:t>z GRUPY II</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sidRPr="00D04881">
              <w:rPr>
                <w:rFonts w:ascii="Arial" w:hAnsi="Arial" w:cs="Arial"/>
                <w:color w:val="000000"/>
              </w:rPr>
              <w:t>8</w:t>
            </w:r>
            <w:r>
              <w:rPr>
                <w:rFonts w:ascii="Arial" w:hAnsi="Arial" w:cs="Arial"/>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r>
      <w:tr w:rsidR="00D04881" w:rsidRPr="00D04881" w:rsidTr="001544C0">
        <w:trPr>
          <w:trHeight w:val="315"/>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sidRPr="00D04881">
              <w:rPr>
                <w:rFonts w:ascii="Arial" w:hAnsi="Arial" w:cs="Arial"/>
                <w:color w:val="000000"/>
              </w:rPr>
              <w:t xml:space="preserve">6. </w:t>
            </w:r>
          </w:p>
        </w:tc>
        <w:tc>
          <w:tcPr>
            <w:tcW w:w="2620" w:type="dxa"/>
            <w:tcBorders>
              <w:top w:val="nil"/>
              <w:left w:val="nil"/>
              <w:bottom w:val="single" w:sz="4" w:space="0" w:color="auto"/>
              <w:right w:val="single" w:sz="4" w:space="0" w:color="auto"/>
            </w:tcBorders>
            <w:shd w:val="clear" w:color="auto" w:fill="auto"/>
            <w:vAlign w:val="bottom"/>
            <w:hideMark/>
          </w:tcPr>
          <w:p w:rsidR="00D04881" w:rsidRPr="00D04881" w:rsidRDefault="00D04881" w:rsidP="001544C0">
            <w:pPr>
              <w:rPr>
                <w:rFonts w:ascii="Arial" w:hAnsi="Arial" w:cs="Arial"/>
                <w:color w:val="000000"/>
              </w:rPr>
            </w:pPr>
            <w:r w:rsidRPr="00D04881">
              <w:rPr>
                <w:rFonts w:ascii="Arial" w:hAnsi="Arial" w:cs="Arial"/>
                <w:color w:val="000000"/>
              </w:rPr>
              <w:t>z GRUPY III</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Pr>
                <w:rFonts w:ascii="Arial" w:hAnsi="Arial" w:cs="Arial"/>
                <w:color w:val="000000"/>
              </w:rPr>
              <w:t>423</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r>
      <w:tr w:rsidR="00D04881" w:rsidRPr="00D04881" w:rsidTr="001544C0">
        <w:trPr>
          <w:trHeight w:val="427"/>
          <w:jc w:val="center"/>
        </w:trPr>
        <w:tc>
          <w:tcPr>
            <w:tcW w:w="1108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04881" w:rsidRPr="00D04881" w:rsidRDefault="00D04881" w:rsidP="001544C0">
            <w:pPr>
              <w:jc w:val="center"/>
              <w:rPr>
                <w:rFonts w:ascii="Arial" w:hAnsi="Arial" w:cs="Arial"/>
                <w:b/>
                <w:bCs/>
                <w:color w:val="000000"/>
              </w:rPr>
            </w:pPr>
            <w:r w:rsidRPr="00D04881">
              <w:rPr>
                <w:rFonts w:ascii="Arial" w:hAnsi="Arial" w:cs="Arial"/>
                <w:b/>
                <w:bCs/>
                <w:color w:val="000000"/>
              </w:rPr>
              <w:t>cena abonamentu za 1 kartę SIM</w:t>
            </w:r>
          </w:p>
        </w:tc>
      </w:tr>
      <w:tr w:rsidR="00D04881" w:rsidRPr="00D04881" w:rsidTr="001544C0">
        <w:trPr>
          <w:trHeight w:val="693"/>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sidRPr="00D04881">
              <w:rPr>
                <w:rFonts w:ascii="Arial" w:hAnsi="Arial" w:cs="Arial"/>
                <w:color w:val="000000"/>
              </w:rPr>
              <w:t xml:space="preserve">7. </w:t>
            </w:r>
          </w:p>
        </w:tc>
        <w:tc>
          <w:tcPr>
            <w:tcW w:w="2620" w:type="dxa"/>
            <w:tcBorders>
              <w:top w:val="nil"/>
              <w:left w:val="nil"/>
              <w:bottom w:val="single" w:sz="4" w:space="0" w:color="auto"/>
              <w:right w:val="single" w:sz="4" w:space="0" w:color="auto"/>
            </w:tcBorders>
            <w:shd w:val="clear" w:color="auto" w:fill="auto"/>
            <w:vAlign w:val="bottom"/>
            <w:hideMark/>
          </w:tcPr>
          <w:p w:rsidR="00D04881" w:rsidRPr="00D04881" w:rsidRDefault="00D04881" w:rsidP="001544C0">
            <w:pPr>
              <w:rPr>
                <w:rFonts w:ascii="Arial" w:hAnsi="Arial" w:cs="Arial"/>
                <w:color w:val="000000"/>
              </w:rPr>
            </w:pPr>
            <w:r>
              <w:rPr>
                <w:rFonts w:ascii="Arial" w:hAnsi="Arial" w:cs="Arial"/>
                <w:color w:val="000000"/>
              </w:rPr>
              <w:t>z transmisją danych (minimum 40 GB)</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Pr>
                <w:rFonts w:ascii="Arial" w:hAnsi="Arial" w:cs="Arial"/>
                <w:color w:val="000000"/>
              </w:rPr>
              <w:t>23</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r>
      <w:tr w:rsidR="00D04881" w:rsidRPr="00D04881" w:rsidTr="001544C0">
        <w:trPr>
          <w:trHeight w:val="491"/>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sidRPr="00D04881">
              <w:rPr>
                <w:rFonts w:ascii="Arial" w:hAnsi="Arial" w:cs="Arial"/>
                <w:color w:val="000000"/>
              </w:rPr>
              <w:t xml:space="preserve">8. </w:t>
            </w:r>
          </w:p>
        </w:tc>
        <w:tc>
          <w:tcPr>
            <w:tcW w:w="2620" w:type="dxa"/>
            <w:tcBorders>
              <w:top w:val="nil"/>
              <w:left w:val="nil"/>
              <w:bottom w:val="single" w:sz="4" w:space="0" w:color="auto"/>
              <w:right w:val="single" w:sz="4" w:space="0" w:color="auto"/>
            </w:tcBorders>
            <w:shd w:val="clear" w:color="auto" w:fill="auto"/>
            <w:vAlign w:val="bottom"/>
            <w:hideMark/>
          </w:tcPr>
          <w:p w:rsidR="00D04881" w:rsidRPr="00D04881" w:rsidRDefault="00D04881" w:rsidP="001544C0">
            <w:pPr>
              <w:rPr>
                <w:rFonts w:ascii="Arial" w:hAnsi="Arial" w:cs="Arial"/>
                <w:color w:val="000000"/>
              </w:rPr>
            </w:pPr>
            <w:r>
              <w:rPr>
                <w:rFonts w:ascii="Arial" w:hAnsi="Arial" w:cs="Arial"/>
                <w:color w:val="000000"/>
              </w:rPr>
              <w:t>do bramki GSM</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Pr>
                <w:rFonts w:ascii="Arial" w:hAnsi="Arial" w:cs="Arial"/>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r>
      <w:tr w:rsidR="00D04881" w:rsidRPr="00D04881" w:rsidTr="001544C0">
        <w:trPr>
          <w:trHeight w:val="698"/>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sidRPr="00D04881">
              <w:rPr>
                <w:rFonts w:ascii="Arial" w:hAnsi="Arial" w:cs="Arial"/>
                <w:color w:val="000000"/>
              </w:rPr>
              <w:t xml:space="preserve">9. </w:t>
            </w:r>
          </w:p>
        </w:tc>
        <w:tc>
          <w:tcPr>
            <w:tcW w:w="2620" w:type="dxa"/>
            <w:tcBorders>
              <w:top w:val="nil"/>
              <w:left w:val="nil"/>
              <w:bottom w:val="single" w:sz="4" w:space="0" w:color="auto"/>
              <w:right w:val="single" w:sz="4" w:space="0" w:color="auto"/>
            </w:tcBorders>
            <w:shd w:val="clear" w:color="auto" w:fill="auto"/>
            <w:vAlign w:val="bottom"/>
            <w:hideMark/>
          </w:tcPr>
          <w:p w:rsidR="00D04881" w:rsidRPr="00D04881" w:rsidRDefault="00D04881" w:rsidP="00D04881">
            <w:pPr>
              <w:rPr>
                <w:rFonts w:ascii="Arial" w:hAnsi="Arial" w:cs="Arial"/>
                <w:color w:val="000000"/>
              </w:rPr>
            </w:pPr>
            <w:r>
              <w:rPr>
                <w:rFonts w:ascii="Arial" w:hAnsi="Arial" w:cs="Arial"/>
                <w:color w:val="000000"/>
              </w:rPr>
              <w:t>telemetryczne</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jc w:val="center"/>
              <w:rPr>
                <w:rFonts w:ascii="Arial" w:hAnsi="Arial" w:cs="Arial"/>
                <w:color w:val="000000"/>
              </w:rPr>
            </w:pPr>
            <w:r>
              <w:rPr>
                <w:rFonts w:ascii="Arial" w:hAnsi="Arial" w:cs="Arial"/>
                <w:color w:val="000000"/>
              </w:rPr>
              <w:t>73</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881" w:rsidRPr="00D04881" w:rsidRDefault="00D04881" w:rsidP="001544C0">
            <w:pPr>
              <w:rPr>
                <w:rFonts w:ascii="Arial" w:hAnsi="Arial" w:cs="Arial"/>
                <w:color w:val="000000"/>
              </w:rPr>
            </w:pPr>
            <w:r w:rsidRPr="00D04881">
              <w:rPr>
                <w:rFonts w:ascii="Arial" w:hAnsi="Arial" w:cs="Arial"/>
                <w:color w:val="000000"/>
              </w:rPr>
              <w:t> </w:t>
            </w:r>
          </w:p>
        </w:tc>
      </w:tr>
    </w:tbl>
    <w:p w:rsidR="00F53664" w:rsidRPr="00D04881" w:rsidRDefault="00F53664" w:rsidP="00D04881">
      <w:pPr>
        <w:pStyle w:val="Tekstkomentarza"/>
        <w:rPr>
          <w:rFonts w:ascii="Arial" w:hAnsi="Arial" w:cs="Arial"/>
          <w:b/>
          <w:bCs/>
          <w:highlight w:val="yellow"/>
        </w:rPr>
      </w:pPr>
    </w:p>
    <w:p w:rsidR="009B02F4" w:rsidRDefault="00DA55F2" w:rsidP="00DA55F2">
      <w:pPr>
        <w:pStyle w:val="Akapitzlist"/>
        <w:numPr>
          <w:ilvl w:val="1"/>
          <w:numId w:val="5"/>
        </w:numPr>
        <w:shd w:val="clear" w:color="auto" w:fill="FFFFFF"/>
        <w:spacing w:line="274" w:lineRule="exact"/>
        <w:jc w:val="both"/>
        <w:rPr>
          <w:rFonts w:ascii="Arial" w:hAnsi="Arial" w:cs="Arial"/>
          <w:spacing w:val="-1"/>
        </w:rPr>
      </w:pPr>
      <w:r w:rsidRPr="00DA55F2">
        <w:rPr>
          <w:rFonts w:ascii="Arial" w:hAnsi="Arial" w:cs="Arial"/>
          <w:b/>
          <w:spacing w:val="-1"/>
        </w:rPr>
        <w:t xml:space="preserve">Oferujemy </w:t>
      </w:r>
      <w:r w:rsidR="00F67F3F">
        <w:rPr>
          <w:rFonts w:ascii="Arial" w:hAnsi="Arial" w:cs="Arial"/>
          <w:b/>
          <w:spacing w:val="-1"/>
        </w:rPr>
        <w:t xml:space="preserve">dostarczenie </w:t>
      </w:r>
      <w:r w:rsidRPr="00DA55F2">
        <w:rPr>
          <w:rFonts w:ascii="Arial" w:hAnsi="Arial" w:cs="Arial"/>
          <w:b/>
          <w:spacing w:val="-1"/>
        </w:rPr>
        <w:t>dodatkowe</w:t>
      </w:r>
      <w:r w:rsidR="00F67F3F">
        <w:rPr>
          <w:rFonts w:ascii="Arial" w:hAnsi="Arial" w:cs="Arial"/>
          <w:b/>
          <w:spacing w:val="-1"/>
        </w:rPr>
        <w:t>go</w:t>
      </w:r>
      <w:r w:rsidRPr="00DA55F2">
        <w:rPr>
          <w:rFonts w:ascii="Arial" w:hAnsi="Arial" w:cs="Arial"/>
          <w:b/>
          <w:spacing w:val="-1"/>
        </w:rPr>
        <w:t xml:space="preserve"> </w:t>
      </w:r>
      <w:r w:rsidR="00F67F3F">
        <w:rPr>
          <w:rFonts w:ascii="Arial" w:hAnsi="Arial" w:cs="Arial"/>
          <w:b/>
          <w:spacing w:val="-1"/>
        </w:rPr>
        <w:t>wyposażenia</w:t>
      </w:r>
      <w:r w:rsidR="008614B2">
        <w:rPr>
          <w:rFonts w:ascii="Arial" w:hAnsi="Arial" w:cs="Arial"/>
          <w:b/>
          <w:spacing w:val="-1"/>
        </w:rPr>
        <w:t xml:space="preserve"> telefonów komórkowych z wszystkich Grup</w:t>
      </w:r>
      <w:r w:rsidR="00862449">
        <w:rPr>
          <w:rFonts w:ascii="Arial" w:hAnsi="Arial" w:cs="Arial"/>
          <w:b/>
          <w:spacing w:val="-1"/>
        </w:rPr>
        <w:t xml:space="preserve"> (515 szt.)</w:t>
      </w:r>
      <w:r w:rsidR="008614B2">
        <w:rPr>
          <w:rFonts w:ascii="Arial" w:hAnsi="Arial" w:cs="Arial"/>
          <w:b/>
          <w:spacing w:val="-1"/>
        </w:rPr>
        <w:t xml:space="preserve"> w </w:t>
      </w:r>
      <w:r w:rsidR="00F67F3F">
        <w:rPr>
          <w:rFonts w:ascii="Arial" w:hAnsi="Arial" w:cs="Arial"/>
          <w:b/>
          <w:spacing w:val="-1"/>
        </w:rPr>
        <w:t xml:space="preserve">szkło hartowane na ekran </w:t>
      </w:r>
      <w:r>
        <w:rPr>
          <w:rFonts w:ascii="Arial" w:hAnsi="Arial" w:cs="Arial"/>
          <w:spacing w:val="-1"/>
        </w:rPr>
        <w:t>……</w:t>
      </w:r>
      <w:r w:rsidR="00F67F3F">
        <w:rPr>
          <w:rFonts w:ascii="Arial" w:hAnsi="Arial" w:cs="Arial"/>
          <w:spacing w:val="-1"/>
        </w:rPr>
        <w:t>…</w:t>
      </w:r>
      <w:r>
        <w:rPr>
          <w:rFonts w:ascii="Arial" w:hAnsi="Arial" w:cs="Arial"/>
          <w:spacing w:val="-1"/>
        </w:rPr>
        <w:t>……</w:t>
      </w:r>
      <w:r w:rsidR="00F67F3F">
        <w:rPr>
          <w:rFonts w:ascii="Arial" w:hAnsi="Arial" w:cs="Arial"/>
          <w:spacing w:val="-1"/>
        </w:rPr>
        <w:t>…</w:t>
      </w:r>
      <w:r>
        <w:rPr>
          <w:rFonts w:ascii="Arial" w:hAnsi="Arial" w:cs="Arial"/>
          <w:spacing w:val="-1"/>
        </w:rPr>
        <w:t>..</w:t>
      </w:r>
      <w:r w:rsidR="00F67F3F">
        <w:rPr>
          <w:rFonts w:ascii="Arial" w:hAnsi="Arial" w:cs="Arial"/>
          <w:spacing w:val="-1"/>
        </w:rPr>
        <w:t xml:space="preserve"> </w:t>
      </w:r>
      <w:r>
        <w:rPr>
          <w:rFonts w:ascii="Arial" w:hAnsi="Arial" w:cs="Arial"/>
          <w:spacing w:val="-1"/>
        </w:rPr>
        <w:t>(wpisać TAK/NIE)</w:t>
      </w:r>
    </w:p>
    <w:p w:rsidR="00DA55F2" w:rsidRDefault="00DA55F2" w:rsidP="00DA55F2">
      <w:pPr>
        <w:pStyle w:val="Akapitzlist"/>
        <w:shd w:val="clear" w:color="auto" w:fill="FFFFFF"/>
        <w:spacing w:line="274" w:lineRule="exact"/>
        <w:ind w:left="927"/>
        <w:jc w:val="both"/>
        <w:rPr>
          <w:b/>
          <w:spacing w:val="-1"/>
        </w:rPr>
      </w:pPr>
    </w:p>
    <w:p w:rsidR="00DA55F2" w:rsidRPr="009F7CE4" w:rsidRDefault="00085D46" w:rsidP="00DA55F2">
      <w:pPr>
        <w:pStyle w:val="Akapitzlist"/>
        <w:shd w:val="clear" w:color="auto" w:fill="FFFFFF"/>
        <w:spacing w:line="274" w:lineRule="exact"/>
        <w:ind w:left="927"/>
        <w:jc w:val="both"/>
        <w:rPr>
          <w:rFonts w:ascii="Arial" w:hAnsi="Arial" w:cs="Arial"/>
          <w:b/>
          <w:spacing w:val="-1"/>
          <w:u w:val="single"/>
        </w:rPr>
      </w:pPr>
      <w:r>
        <w:rPr>
          <w:rFonts w:ascii="Arial" w:hAnsi="Arial" w:cs="Arial"/>
          <w:b/>
          <w:spacing w:val="-1"/>
          <w:u w:val="single"/>
        </w:rPr>
        <w:t>UWAGA</w:t>
      </w:r>
      <w:r w:rsidR="00DA55F2" w:rsidRPr="009F7CE4">
        <w:rPr>
          <w:rFonts w:ascii="Arial" w:hAnsi="Arial" w:cs="Arial"/>
          <w:b/>
          <w:spacing w:val="-1"/>
          <w:u w:val="single"/>
        </w:rPr>
        <w:t xml:space="preserve">! W przypadku nie uzupełnienia przez Wykonawcę pkt 1.3., Zamawiający przyjmie, że Wykonawca NIE zaoferował </w:t>
      </w:r>
      <w:r w:rsidR="00F67F3F">
        <w:rPr>
          <w:rFonts w:ascii="Arial" w:hAnsi="Arial" w:cs="Arial"/>
          <w:b/>
          <w:spacing w:val="-1"/>
          <w:u w:val="single"/>
        </w:rPr>
        <w:t xml:space="preserve">dostarczenia </w:t>
      </w:r>
      <w:r w:rsidR="00DA55F2" w:rsidRPr="009F7CE4">
        <w:rPr>
          <w:rFonts w:ascii="Arial" w:hAnsi="Arial" w:cs="Arial"/>
          <w:b/>
          <w:spacing w:val="-1"/>
          <w:u w:val="single"/>
        </w:rPr>
        <w:t xml:space="preserve">dodatkowego </w:t>
      </w:r>
      <w:r w:rsidR="00F67F3F">
        <w:rPr>
          <w:rFonts w:ascii="Arial" w:hAnsi="Arial" w:cs="Arial"/>
          <w:b/>
          <w:spacing w:val="-1"/>
          <w:u w:val="single"/>
        </w:rPr>
        <w:t xml:space="preserve">wyposażenia </w:t>
      </w:r>
      <w:r w:rsidR="00DA55F2" w:rsidRPr="009F7CE4">
        <w:rPr>
          <w:rFonts w:ascii="Arial" w:hAnsi="Arial" w:cs="Arial"/>
          <w:b/>
          <w:spacing w:val="-1"/>
          <w:u w:val="single"/>
        </w:rPr>
        <w:t>telefon</w:t>
      </w:r>
      <w:r w:rsidR="00F67F3F">
        <w:rPr>
          <w:rFonts w:ascii="Arial" w:hAnsi="Arial" w:cs="Arial"/>
          <w:b/>
          <w:spacing w:val="-1"/>
          <w:u w:val="single"/>
        </w:rPr>
        <w:t xml:space="preserve">ów </w:t>
      </w:r>
      <w:r w:rsidR="00DA55F2" w:rsidRPr="009F7CE4">
        <w:rPr>
          <w:rFonts w:ascii="Arial" w:hAnsi="Arial" w:cs="Arial"/>
          <w:b/>
          <w:spacing w:val="-1"/>
          <w:u w:val="single"/>
        </w:rPr>
        <w:t xml:space="preserve"> </w:t>
      </w:r>
      <w:r w:rsidR="00F67F3F">
        <w:rPr>
          <w:rFonts w:ascii="Arial" w:hAnsi="Arial" w:cs="Arial"/>
          <w:b/>
          <w:spacing w:val="-1"/>
          <w:u w:val="single"/>
        </w:rPr>
        <w:t xml:space="preserve">w szkło hartowane na ekran dla użytkowników w wszystkich Grup </w:t>
      </w:r>
      <w:r w:rsidR="009F7CE4" w:rsidRPr="009F7CE4">
        <w:rPr>
          <w:rFonts w:ascii="Arial" w:hAnsi="Arial" w:cs="Arial"/>
          <w:b/>
          <w:spacing w:val="-1"/>
          <w:u w:val="single"/>
        </w:rPr>
        <w:t xml:space="preserve">i Wykonawca w tym kryterium otrzyma </w:t>
      </w:r>
      <w:r w:rsidR="00862449">
        <w:rPr>
          <w:rFonts w:ascii="Arial" w:hAnsi="Arial" w:cs="Arial"/>
          <w:b/>
          <w:spacing w:val="-1"/>
          <w:u w:val="single"/>
        </w:rPr>
        <w:br/>
      </w:r>
      <w:r w:rsidR="009F7CE4" w:rsidRPr="009F7CE4">
        <w:rPr>
          <w:rFonts w:ascii="Arial" w:hAnsi="Arial" w:cs="Arial"/>
          <w:b/>
          <w:spacing w:val="-1"/>
          <w:u w:val="single"/>
        </w:rPr>
        <w:t>0 pkt.</w:t>
      </w:r>
    </w:p>
    <w:p w:rsidR="00DA55F2" w:rsidRDefault="00DA55F2" w:rsidP="00DA55F2">
      <w:pPr>
        <w:pStyle w:val="Akapitzlist"/>
        <w:shd w:val="clear" w:color="auto" w:fill="FFFFFF"/>
        <w:spacing w:line="274" w:lineRule="exact"/>
        <w:ind w:left="927"/>
        <w:jc w:val="both"/>
        <w:rPr>
          <w:rFonts w:ascii="Arial" w:hAnsi="Arial" w:cs="Arial"/>
          <w:spacing w:val="-1"/>
        </w:rPr>
      </w:pPr>
    </w:p>
    <w:p w:rsidR="00DA55F2" w:rsidRPr="00DA55F2" w:rsidRDefault="00DA55F2" w:rsidP="00DA55F2">
      <w:pPr>
        <w:pStyle w:val="Akapitzlist"/>
        <w:numPr>
          <w:ilvl w:val="1"/>
          <w:numId w:val="5"/>
        </w:numPr>
        <w:shd w:val="clear" w:color="auto" w:fill="FFFFFF"/>
        <w:spacing w:line="274" w:lineRule="exact"/>
        <w:jc w:val="both"/>
        <w:rPr>
          <w:rFonts w:ascii="Arial" w:hAnsi="Arial" w:cs="Arial"/>
          <w:spacing w:val="-1"/>
        </w:rPr>
      </w:pPr>
      <w:r w:rsidRPr="00DA55F2">
        <w:rPr>
          <w:rFonts w:ascii="Arial" w:hAnsi="Arial" w:cs="Arial"/>
          <w:b/>
          <w:spacing w:val="-1"/>
        </w:rPr>
        <w:t xml:space="preserve">Oferujemy dostarczenie </w:t>
      </w:r>
      <w:r w:rsidR="00F67F3F">
        <w:rPr>
          <w:rFonts w:ascii="Arial" w:hAnsi="Arial" w:cs="Arial"/>
          <w:b/>
          <w:spacing w:val="-1"/>
        </w:rPr>
        <w:t>d</w:t>
      </w:r>
      <w:r w:rsidR="00F67F3F" w:rsidRPr="00DA55F2">
        <w:rPr>
          <w:rFonts w:ascii="Arial" w:hAnsi="Arial" w:cs="Arial"/>
          <w:b/>
          <w:spacing w:val="-1"/>
        </w:rPr>
        <w:t>odatkowe</w:t>
      </w:r>
      <w:r w:rsidR="00F67F3F">
        <w:rPr>
          <w:rFonts w:ascii="Arial" w:hAnsi="Arial" w:cs="Arial"/>
          <w:b/>
          <w:spacing w:val="-1"/>
        </w:rPr>
        <w:t>go</w:t>
      </w:r>
      <w:r w:rsidR="00F67F3F" w:rsidRPr="00DA55F2">
        <w:rPr>
          <w:rFonts w:ascii="Arial" w:hAnsi="Arial" w:cs="Arial"/>
          <w:b/>
          <w:spacing w:val="-1"/>
        </w:rPr>
        <w:t xml:space="preserve"> </w:t>
      </w:r>
      <w:r w:rsidR="00F67F3F">
        <w:rPr>
          <w:rFonts w:ascii="Arial" w:hAnsi="Arial" w:cs="Arial"/>
          <w:b/>
          <w:spacing w:val="-1"/>
        </w:rPr>
        <w:t xml:space="preserve">wyposażenia telefonów komórkowych z Grupy II i III </w:t>
      </w:r>
      <w:r w:rsidR="00862449">
        <w:rPr>
          <w:rFonts w:ascii="Arial" w:hAnsi="Arial" w:cs="Arial"/>
          <w:b/>
          <w:spacing w:val="-1"/>
        </w:rPr>
        <w:t xml:space="preserve">(512 szt.) </w:t>
      </w:r>
      <w:r w:rsidR="00F67F3F">
        <w:rPr>
          <w:rFonts w:ascii="Arial" w:hAnsi="Arial" w:cs="Arial"/>
          <w:b/>
          <w:spacing w:val="-1"/>
        </w:rPr>
        <w:t xml:space="preserve">w etui silikonowe przeźroczyste </w:t>
      </w:r>
      <w:r>
        <w:rPr>
          <w:rFonts w:ascii="Arial" w:hAnsi="Arial" w:cs="Arial"/>
          <w:spacing w:val="-1"/>
        </w:rPr>
        <w:t>……</w:t>
      </w:r>
      <w:r w:rsidR="00F67F3F">
        <w:rPr>
          <w:rFonts w:ascii="Arial" w:hAnsi="Arial" w:cs="Arial"/>
          <w:spacing w:val="-1"/>
        </w:rPr>
        <w:t>….</w:t>
      </w:r>
      <w:r>
        <w:rPr>
          <w:rFonts w:ascii="Arial" w:hAnsi="Arial" w:cs="Arial"/>
          <w:spacing w:val="-1"/>
        </w:rPr>
        <w:t xml:space="preserve">…. </w:t>
      </w:r>
      <w:r w:rsidRPr="00DA55F2">
        <w:rPr>
          <w:rFonts w:ascii="Arial" w:hAnsi="Arial" w:cs="Arial"/>
          <w:spacing w:val="-1"/>
        </w:rPr>
        <w:t>(wpisać TAK/NIE)</w:t>
      </w:r>
    </w:p>
    <w:p w:rsidR="00DA55F2" w:rsidRDefault="00DA55F2" w:rsidP="00DA55F2">
      <w:pPr>
        <w:pStyle w:val="Akapitzlist"/>
        <w:shd w:val="clear" w:color="auto" w:fill="FFFFFF"/>
        <w:spacing w:line="274" w:lineRule="exact"/>
        <w:ind w:left="927"/>
        <w:rPr>
          <w:rFonts w:ascii="Arial" w:hAnsi="Arial" w:cs="Arial"/>
          <w:spacing w:val="-1"/>
        </w:rPr>
      </w:pPr>
    </w:p>
    <w:p w:rsidR="009F7CE4" w:rsidRPr="009F7CE4" w:rsidRDefault="00085D46" w:rsidP="009F7CE4">
      <w:pPr>
        <w:pStyle w:val="Akapitzlist"/>
        <w:shd w:val="clear" w:color="auto" w:fill="FFFFFF"/>
        <w:spacing w:line="274" w:lineRule="exact"/>
        <w:ind w:left="927"/>
        <w:jc w:val="both"/>
        <w:rPr>
          <w:rFonts w:ascii="Arial" w:hAnsi="Arial" w:cs="Arial"/>
          <w:b/>
          <w:spacing w:val="-1"/>
          <w:u w:val="single"/>
        </w:rPr>
      </w:pPr>
      <w:r>
        <w:rPr>
          <w:rFonts w:ascii="Arial" w:hAnsi="Arial" w:cs="Arial"/>
          <w:b/>
          <w:spacing w:val="-1"/>
          <w:u w:val="single"/>
        </w:rPr>
        <w:t>UWAGA</w:t>
      </w:r>
      <w:r w:rsidR="009F7CE4" w:rsidRPr="009F7CE4">
        <w:rPr>
          <w:rFonts w:ascii="Arial" w:hAnsi="Arial" w:cs="Arial"/>
          <w:b/>
          <w:spacing w:val="-1"/>
          <w:u w:val="single"/>
        </w:rPr>
        <w:t xml:space="preserve">! W przypadku nie uzupełnienia przez Wykonawcę pkt 1.4., Zamawiający przyjmie, że Wykonawca NIE zaoferował dostarczenia </w:t>
      </w:r>
      <w:r w:rsidR="00F67F3F">
        <w:rPr>
          <w:rFonts w:ascii="Arial" w:hAnsi="Arial" w:cs="Arial"/>
          <w:b/>
          <w:spacing w:val="-1"/>
          <w:u w:val="single"/>
        </w:rPr>
        <w:t xml:space="preserve">dodatkowego wyposażenia telefonów w etui silikonowe przeźroczyste </w:t>
      </w:r>
      <w:r w:rsidR="009F7CE4" w:rsidRPr="009F7CE4">
        <w:rPr>
          <w:rFonts w:ascii="Arial" w:hAnsi="Arial" w:cs="Arial"/>
          <w:b/>
          <w:spacing w:val="-1"/>
          <w:u w:val="single"/>
        </w:rPr>
        <w:t>dla</w:t>
      </w:r>
      <w:r w:rsidR="00D661CB">
        <w:rPr>
          <w:rFonts w:ascii="Arial" w:hAnsi="Arial" w:cs="Arial"/>
          <w:b/>
          <w:spacing w:val="-1"/>
          <w:u w:val="single"/>
        </w:rPr>
        <w:t xml:space="preserve"> wszystkich</w:t>
      </w:r>
      <w:r w:rsidR="009F7CE4" w:rsidRPr="009F7CE4">
        <w:rPr>
          <w:rFonts w:ascii="Arial" w:hAnsi="Arial" w:cs="Arial"/>
          <w:b/>
          <w:spacing w:val="-1"/>
          <w:u w:val="single"/>
        </w:rPr>
        <w:t xml:space="preserve"> użytkowników z Grupy </w:t>
      </w:r>
      <w:r w:rsidR="00F67F3F">
        <w:rPr>
          <w:rFonts w:ascii="Arial" w:hAnsi="Arial" w:cs="Arial"/>
          <w:b/>
          <w:spacing w:val="-1"/>
          <w:u w:val="single"/>
        </w:rPr>
        <w:t>II i III</w:t>
      </w:r>
      <w:r w:rsidR="009F7CE4" w:rsidRPr="009F7CE4">
        <w:rPr>
          <w:rFonts w:ascii="Arial" w:hAnsi="Arial" w:cs="Arial"/>
          <w:b/>
          <w:spacing w:val="-1"/>
          <w:u w:val="single"/>
        </w:rPr>
        <w:t xml:space="preserve"> i Wykonawca w tym kryterium otrzyma 0 pkt.</w:t>
      </w:r>
    </w:p>
    <w:p w:rsidR="00DA55F2" w:rsidRPr="00085D46" w:rsidRDefault="00DA55F2" w:rsidP="00085D46">
      <w:pPr>
        <w:shd w:val="clear" w:color="auto" w:fill="FFFFFF"/>
        <w:spacing w:line="274" w:lineRule="exact"/>
        <w:rPr>
          <w:rFonts w:ascii="Arial" w:hAnsi="Arial" w:cs="Arial"/>
          <w:spacing w:val="-1"/>
        </w:rPr>
      </w:pPr>
    </w:p>
    <w:p w:rsidR="00E764E4" w:rsidRPr="00E42932" w:rsidRDefault="002033AC" w:rsidP="005B3AA2">
      <w:pPr>
        <w:pStyle w:val="Akapitzlist"/>
        <w:numPr>
          <w:ilvl w:val="0"/>
          <w:numId w:val="5"/>
        </w:numPr>
        <w:suppressAutoHyphens/>
        <w:ind w:left="567" w:hanging="567"/>
        <w:jc w:val="both"/>
        <w:rPr>
          <w:rFonts w:ascii="Arial" w:hAnsi="Arial" w:cs="Arial"/>
          <w:lang w:eastAsia="zh-CN"/>
        </w:rPr>
      </w:pPr>
      <w:r w:rsidRPr="00E42932">
        <w:rPr>
          <w:rFonts w:ascii="Arial" w:hAnsi="Arial" w:cs="Arial"/>
          <w:lang w:eastAsia="zh-CN"/>
        </w:rPr>
        <w:t>Oświadczamy, że</w:t>
      </w:r>
      <w:r w:rsidR="00E764E4" w:rsidRPr="00E42932">
        <w:rPr>
          <w:rFonts w:ascii="Arial" w:hAnsi="Arial" w:cs="Arial"/>
          <w:lang w:eastAsia="zh-CN"/>
        </w:rPr>
        <w:t>:</w:t>
      </w:r>
      <w:r w:rsidRPr="00E42932">
        <w:rPr>
          <w:rFonts w:ascii="Arial" w:hAnsi="Arial" w:cs="Arial"/>
          <w:lang w:eastAsia="zh-CN"/>
        </w:rPr>
        <w:t xml:space="preserve"> </w:t>
      </w:r>
    </w:p>
    <w:p w:rsidR="002033AC" w:rsidRPr="00E42932" w:rsidRDefault="00E764E4" w:rsidP="005B3AA2">
      <w:pPr>
        <w:pStyle w:val="Akapitzlist"/>
        <w:numPr>
          <w:ilvl w:val="1"/>
          <w:numId w:val="5"/>
        </w:numPr>
        <w:suppressAutoHyphens/>
        <w:ind w:left="993" w:hanging="426"/>
        <w:rPr>
          <w:rFonts w:ascii="Arial" w:hAnsi="Arial" w:cs="Arial"/>
          <w:lang w:eastAsia="zh-CN"/>
        </w:rPr>
      </w:pPr>
      <w:r w:rsidRPr="00E42932">
        <w:rPr>
          <w:rFonts w:ascii="Arial" w:hAnsi="Arial" w:cs="Arial"/>
          <w:lang w:eastAsia="zh-CN"/>
        </w:rPr>
        <w:t xml:space="preserve"> </w:t>
      </w:r>
      <w:r w:rsidR="002033AC" w:rsidRPr="00E42932">
        <w:rPr>
          <w:rFonts w:ascii="Arial" w:hAnsi="Arial" w:cs="Arial"/>
          <w:lang w:eastAsia="zh-CN"/>
        </w:rPr>
        <w:t xml:space="preserve">złożona przez nas oferta …………. </w:t>
      </w:r>
      <w:r w:rsidR="002033AC" w:rsidRPr="00E42932">
        <w:rPr>
          <w:rFonts w:ascii="Arial" w:hAnsi="Arial" w:cs="Arial"/>
          <w:b/>
          <w:bCs/>
          <w:u w:val="single"/>
          <w:lang w:eastAsia="zh-CN"/>
        </w:rPr>
        <w:t>(wpisać: powoduje lub nie powoduje)</w:t>
      </w:r>
      <w:r w:rsidR="002033AC" w:rsidRPr="00E42932">
        <w:rPr>
          <w:rFonts w:ascii="Arial" w:hAnsi="Arial" w:cs="Arial"/>
          <w:b/>
          <w:bCs/>
          <w:lang w:eastAsia="zh-CN"/>
        </w:rPr>
        <w:t xml:space="preserve">* </w:t>
      </w:r>
      <w:r w:rsidR="002033AC" w:rsidRPr="00E42932">
        <w:rPr>
          <w:rFonts w:ascii="Arial" w:hAnsi="Arial" w:cs="Arial"/>
          <w:lang w:eastAsia="zh-CN"/>
        </w:rPr>
        <w:t>powstanie u Zamawiającego obowiązku podatkowego zgodnie z przepisami o podatku od towarów i usług  dla</w:t>
      </w:r>
      <w:r w:rsidRPr="00E42932">
        <w:rPr>
          <w:rFonts w:ascii="Arial" w:hAnsi="Arial" w:cs="Arial"/>
          <w:lang w:eastAsia="zh-CN"/>
        </w:rPr>
        <w:t>:</w:t>
      </w:r>
      <w:r w:rsidR="002033AC" w:rsidRPr="00E42932">
        <w:rPr>
          <w:rFonts w:ascii="Arial" w:hAnsi="Arial" w:cs="Arial"/>
          <w:lang w:eastAsia="zh-CN"/>
        </w:rPr>
        <w:t xml:space="preserve"> </w:t>
      </w:r>
    </w:p>
    <w:p w:rsidR="002033AC" w:rsidRPr="00E42932" w:rsidRDefault="002033AC" w:rsidP="00D34349">
      <w:pPr>
        <w:suppressAutoHyphens/>
        <w:ind w:left="360"/>
        <w:jc w:val="both"/>
        <w:rPr>
          <w:rFonts w:ascii="Arial" w:hAnsi="Arial" w:cs="Arial"/>
          <w:lang w:eastAsia="zh-CN"/>
        </w:rPr>
      </w:pPr>
    </w:p>
    <w:p w:rsidR="002033AC" w:rsidRPr="00E42932" w:rsidRDefault="002033AC" w:rsidP="00E764E4">
      <w:pPr>
        <w:suppressAutoHyphens/>
        <w:ind w:firstLine="567"/>
        <w:jc w:val="both"/>
        <w:rPr>
          <w:rFonts w:ascii="Arial" w:hAnsi="Arial" w:cs="Arial"/>
          <w:lang w:eastAsia="zh-CN"/>
        </w:rPr>
      </w:pPr>
      <w:r w:rsidRPr="00E42932">
        <w:rPr>
          <w:rFonts w:ascii="Arial" w:hAnsi="Arial" w:cs="Arial"/>
          <w:lang w:eastAsia="zh-CN"/>
        </w:rPr>
        <w:t xml:space="preserve">      ……………………………………….…………….........................................................</w:t>
      </w:r>
    </w:p>
    <w:p w:rsidR="002033AC" w:rsidRPr="00E42932" w:rsidRDefault="002033AC" w:rsidP="00D34349">
      <w:pPr>
        <w:suppressAutoHyphens/>
        <w:jc w:val="both"/>
        <w:rPr>
          <w:rFonts w:ascii="Arial" w:hAnsi="Arial" w:cs="Arial"/>
          <w:lang w:eastAsia="zh-CN"/>
        </w:rPr>
      </w:pPr>
      <w:r w:rsidRPr="00E42932">
        <w:rPr>
          <w:rFonts w:ascii="Arial" w:hAnsi="Arial" w:cs="Arial"/>
          <w:lang w:eastAsia="zh-CN"/>
        </w:rPr>
        <w:t xml:space="preserve">                                                </w:t>
      </w:r>
      <w:r w:rsidRPr="00E42932">
        <w:rPr>
          <w:rFonts w:ascii="Arial" w:hAnsi="Arial" w:cs="Arial"/>
          <w:vertAlign w:val="superscript"/>
          <w:lang w:eastAsia="zh-CN"/>
        </w:rPr>
        <w:t>(wskazać nazwę (rodzaj) towaru lub usługi)</w:t>
      </w:r>
      <w:r w:rsidRPr="00E42932">
        <w:rPr>
          <w:rFonts w:ascii="Arial" w:hAnsi="Arial" w:cs="Arial"/>
          <w:lang w:eastAsia="zh-CN"/>
        </w:rPr>
        <w:t xml:space="preserve"> </w:t>
      </w:r>
    </w:p>
    <w:p w:rsidR="002033AC" w:rsidRPr="00E42932" w:rsidRDefault="002033AC" w:rsidP="00D34349">
      <w:pPr>
        <w:suppressAutoHyphens/>
        <w:jc w:val="both"/>
        <w:rPr>
          <w:rFonts w:ascii="Arial" w:hAnsi="Arial" w:cs="Arial"/>
          <w:lang w:eastAsia="zh-CN"/>
        </w:rPr>
      </w:pPr>
      <w:r w:rsidRPr="00E42932">
        <w:rPr>
          <w:rFonts w:ascii="Arial" w:hAnsi="Arial" w:cs="Arial"/>
          <w:lang w:eastAsia="zh-CN"/>
        </w:rPr>
        <w:t xml:space="preserve">      </w:t>
      </w:r>
      <w:r w:rsidR="00E764E4" w:rsidRPr="00E42932">
        <w:rPr>
          <w:rFonts w:ascii="Arial" w:hAnsi="Arial" w:cs="Arial"/>
          <w:lang w:eastAsia="zh-CN"/>
        </w:rPr>
        <w:tab/>
        <w:t xml:space="preserve">    </w:t>
      </w:r>
      <w:r w:rsidRPr="00E42932">
        <w:rPr>
          <w:rFonts w:ascii="Arial" w:hAnsi="Arial" w:cs="Arial"/>
          <w:lang w:eastAsia="zh-CN"/>
        </w:rPr>
        <w:t>o wartości …………………………………………</w:t>
      </w:r>
      <w:r w:rsidRPr="00E42932">
        <w:rPr>
          <w:rFonts w:ascii="Arial" w:hAnsi="Arial" w:cs="Arial"/>
          <w:sz w:val="18"/>
          <w:szCs w:val="18"/>
          <w:lang w:eastAsia="zh-CN"/>
        </w:rPr>
        <w:t xml:space="preserve"> (wskazać wartość bez kwoty podatku). </w:t>
      </w:r>
    </w:p>
    <w:p w:rsidR="00A94499" w:rsidRPr="00E42932" w:rsidRDefault="00A94499" w:rsidP="00E4610D">
      <w:pPr>
        <w:suppressAutoHyphens/>
        <w:jc w:val="both"/>
        <w:rPr>
          <w:rFonts w:ascii="Arial" w:hAnsi="Arial" w:cs="Arial"/>
          <w:b/>
          <w:bCs/>
          <w:lang w:eastAsia="en-US"/>
        </w:rPr>
      </w:pPr>
    </w:p>
    <w:p w:rsidR="002033AC" w:rsidRPr="00E42932" w:rsidRDefault="002033AC" w:rsidP="00E764E4">
      <w:pPr>
        <w:suppressAutoHyphens/>
        <w:ind w:left="993"/>
        <w:jc w:val="both"/>
        <w:rPr>
          <w:rFonts w:ascii="Arial" w:hAnsi="Arial" w:cs="Arial"/>
          <w:b/>
          <w:bCs/>
          <w:lang w:eastAsia="en-US"/>
        </w:rPr>
      </w:pPr>
      <w:r w:rsidRPr="00E42932">
        <w:rPr>
          <w:rFonts w:ascii="Arial" w:hAnsi="Arial" w:cs="Arial"/>
          <w:b/>
          <w:bCs/>
          <w:lang w:eastAsia="en-US"/>
        </w:rPr>
        <w:t>UWAGA!</w:t>
      </w:r>
    </w:p>
    <w:p w:rsidR="002033AC" w:rsidRPr="004F2DE8" w:rsidRDefault="00380964" w:rsidP="00380964">
      <w:pPr>
        <w:ind w:left="992"/>
        <w:jc w:val="both"/>
        <w:rPr>
          <w:rFonts w:ascii="Arial" w:hAnsi="Arial" w:cs="Arial"/>
          <w:b/>
          <w:bCs/>
          <w:lang w:eastAsia="zh-CN"/>
        </w:rPr>
      </w:pPr>
      <w:r w:rsidRPr="004F2DE8">
        <w:rPr>
          <w:rFonts w:ascii="Arial" w:hAnsi="Arial" w:cs="Arial"/>
          <w:b/>
        </w:rPr>
        <w:t xml:space="preserve">Mechanizm odwrotnego obciążenia polega na przeniesieniu obowiązku rozliczania podatku VAT z Wykonawcy na Zamawiającego, zgodnie </w:t>
      </w:r>
      <w:r w:rsidR="004F2DE8">
        <w:rPr>
          <w:rFonts w:ascii="Arial" w:hAnsi="Arial" w:cs="Arial"/>
          <w:b/>
        </w:rPr>
        <w:br/>
      </w:r>
      <w:r w:rsidRPr="004F2DE8">
        <w:rPr>
          <w:rFonts w:ascii="Arial" w:hAnsi="Arial" w:cs="Arial"/>
          <w:b/>
        </w:rPr>
        <w:t>z postanowieniami</w:t>
      </w:r>
      <w:r w:rsidR="002033AC" w:rsidRPr="004F2DE8">
        <w:rPr>
          <w:rFonts w:ascii="Arial" w:hAnsi="Arial" w:cs="Arial"/>
          <w:b/>
          <w:bCs/>
          <w:lang w:eastAsia="zh-CN"/>
        </w:rPr>
        <w:t xml:space="preserve"> ustawy z dnia 11 marca 2004 roku o podatku od towarów i usług. </w:t>
      </w:r>
    </w:p>
    <w:p w:rsidR="002033AC" w:rsidRPr="00E42932" w:rsidRDefault="002033AC" w:rsidP="00E764E4">
      <w:pPr>
        <w:suppressAutoHyphens/>
        <w:ind w:left="993"/>
        <w:jc w:val="both"/>
        <w:rPr>
          <w:rFonts w:ascii="Arial" w:hAnsi="Arial" w:cs="Arial"/>
          <w:b/>
          <w:bCs/>
          <w:sz w:val="22"/>
          <w:szCs w:val="22"/>
          <w:lang w:eastAsia="zh-CN"/>
        </w:rPr>
      </w:pPr>
    </w:p>
    <w:p w:rsidR="002033AC" w:rsidRPr="00E42932" w:rsidRDefault="00E764E4" w:rsidP="005B3AA2">
      <w:pPr>
        <w:pStyle w:val="Akapitzlist"/>
        <w:numPr>
          <w:ilvl w:val="1"/>
          <w:numId w:val="5"/>
        </w:numPr>
        <w:suppressAutoHyphens/>
        <w:ind w:left="993" w:hanging="426"/>
        <w:jc w:val="both"/>
        <w:rPr>
          <w:rFonts w:ascii="Arial" w:hAnsi="Arial" w:cs="Arial"/>
          <w:lang w:eastAsia="ar-SA"/>
        </w:rPr>
      </w:pPr>
      <w:r w:rsidRPr="00E42932">
        <w:rPr>
          <w:rFonts w:ascii="Arial" w:hAnsi="Arial" w:cs="Arial"/>
          <w:lang w:eastAsia="ar-SA"/>
        </w:rPr>
        <w:t>oferowany przez nas przed</w:t>
      </w:r>
      <w:r w:rsidR="002033AC" w:rsidRPr="00E42932">
        <w:rPr>
          <w:rFonts w:ascii="Arial" w:hAnsi="Arial" w:cs="Arial"/>
          <w:lang w:eastAsia="ar-SA"/>
        </w:rPr>
        <w:t>miot zamówienia spełnia wszystkie wymagania okreś</w:t>
      </w:r>
      <w:r w:rsidR="004C696D" w:rsidRPr="00E42932">
        <w:rPr>
          <w:rFonts w:ascii="Arial" w:hAnsi="Arial" w:cs="Arial"/>
          <w:lang w:eastAsia="ar-SA"/>
        </w:rPr>
        <w:t>lone przez Zamawiającego w SIWZ</w:t>
      </w:r>
      <w:r w:rsidRPr="00E42932">
        <w:rPr>
          <w:rFonts w:ascii="Arial" w:hAnsi="Arial" w:cs="Arial"/>
          <w:lang w:eastAsia="ar-SA"/>
        </w:rPr>
        <w:t xml:space="preserve"> i z</w:t>
      </w:r>
      <w:r w:rsidR="002033AC" w:rsidRPr="00E42932">
        <w:rPr>
          <w:rFonts w:ascii="Arial" w:hAnsi="Arial" w:cs="Arial"/>
          <w:lang w:eastAsia="ar-SA"/>
        </w:rPr>
        <w:t xml:space="preserve">obowiązujemy się zrealizować przedmiot zamówienia </w:t>
      </w:r>
      <w:r w:rsidRPr="00E42932">
        <w:rPr>
          <w:rFonts w:ascii="Arial" w:hAnsi="Arial" w:cs="Arial"/>
          <w:lang w:eastAsia="ar-SA"/>
        </w:rPr>
        <w:t>na warunkach określonych w SIWZ;</w:t>
      </w:r>
    </w:p>
    <w:p w:rsidR="002033AC" w:rsidRPr="00E42932" w:rsidRDefault="003925EE" w:rsidP="005B3AA2">
      <w:pPr>
        <w:pStyle w:val="Akapitzlist"/>
        <w:numPr>
          <w:ilvl w:val="1"/>
          <w:numId w:val="5"/>
        </w:numPr>
        <w:tabs>
          <w:tab w:val="num" w:pos="502"/>
        </w:tabs>
        <w:suppressAutoHyphens/>
        <w:ind w:left="993" w:hanging="426"/>
        <w:jc w:val="both"/>
        <w:rPr>
          <w:rFonts w:ascii="Arial" w:hAnsi="Arial" w:cs="Arial"/>
          <w:lang w:eastAsia="ar-SA"/>
        </w:rPr>
      </w:pPr>
      <w:r w:rsidRPr="00E42932">
        <w:rPr>
          <w:rFonts w:ascii="Arial" w:hAnsi="Arial" w:cs="Arial"/>
          <w:lang w:eastAsia="ar-SA"/>
        </w:rPr>
        <w:t>podan</w:t>
      </w:r>
      <w:r w:rsidR="00D661CB">
        <w:rPr>
          <w:rFonts w:ascii="Arial" w:hAnsi="Arial" w:cs="Arial"/>
          <w:lang w:eastAsia="ar-SA"/>
        </w:rPr>
        <w:t>e</w:t>
      </w:r>
      <w:r w:rsidRPr="00E42932">
        <w:rPr>
          <w:rFonts w:ascii="Arial" w:hAnsi="Arial" w:cs="Arial"/>
          <w:lang w:eastAsia="ar-SA"/>
        </w:rPr>
        <w:t xml:space="preserve"> wyżej cen</w:t>
      </w:r>
      <w:r w:rsidR="00D661CB">
        <w:rPr>
          <w:rFonts w:ascii="Arial" w:hAnsi="Arial" w:cs="Arial"/>
          <w:lang w:eastAsia="ar-SA"/>
        </w:rPr>
        <w:t>y</w:t>
      </w:r>
      <w:r w:rsidRPr="00E42932">
        <w:rPr>
          <w:rFonts w:ascii="Arial" w:hAnsi="Arial" w:cs="Arial"/>
          <w:lang w:eastAsia="ar-SA"/>
        </w:rPr>
        <w:t xml:space="preserve"> </w:t>
      </w:r>
      <w:r w:rsidR="00D661CB">
        <w:rPr>
          <w:rFonts w:ascii="Arial" w:hAnsi="Arial" w:cs="Arial"/>
          <w:lang w:eastAsia="ar-SA"/>
        </w:rPr>
        <w:t>są</w:t>
      </w:r>
      <w:r w:rsidR="00D661CB" w:rsidRPr="00E42932">
        <w:rPr>
          <w:rFonts w:ascii="Arial" w:hAnsi="Arial" w:cs="Arial"/>
          <w:lang w:eastAsia="ar-SA"/>
        </w:rPr>
        <w:t xml:space="preserve"> </w:t>
      </w:r>
      <w:r w:rsidRPr="00E42932">
        <w:rPr>
          <w:rFonts w:ascii="Arial" w:hAnsi="Arial" w:cs="Arial"/>
          <w:lang w:eastAsia="ar-SA"/>
        </w:rPr>
        <w:t>ostateczn</w:t>
      </w:r>
      <w:r w:rsidR="00D661CB">
        <w:rPr>
          <w:rFonts w:ascii="Arial" w:hAnsi="Arial" w:cs="Arial"/>
          <w:lang w:eastAsia="ar-SA"/>
        </w:rPr>
        <w:t>e</w:t>
      </w:r>
      <w:r w:rsidRPr="00E42932">
        <w:rPr>
          <w:rFonts w:ascii="Arial" w:hAnsi="Arial" w:cs="Arial"/>
          <w:lang w:eastAsia="ar-SA"/>
        </w:rPr>
        <w:t xml:space="preserve"> i </w:t>
      </w:r>
      <w:r w:rsidR="00660B5B" w:rsidRPr="00E42932">
        <w:rPr>
          <w:rFonts w:ascii="Arial" w:hAnsi="Arial" w:cs="Arial"/>
          <w:lang w:eastAsia="ar-SA"/>
        </w:rPr>
        <w:t>zawiera</w:t>
      </w:r>
      <w:r w:rsidR="00D661CB">
        <w:rPr>
          <w:rFonts w:ascii="Arial" w:hAnsi="Arial" w:cs="Arial"/>
          <w:lang w:eastAsia="ar-SA"/>
        </w:rPr>
        <w:t>ją</w:t>
      </w:r>
      <w:r w:rsidR="002033AC" w:rsidRPr="00E42932">
        <w:rPr>
          <w:rFonts w:ascii="Arial" w:hAnsi="Arial" w:cs="Arial"/>
          <w:lang w:eastAsia="ar-SA"/>
        </w:rPr>
        <w:t xml:space="preserve"> wszystkie koszty Wykonawcy.</w:t>
      </w:r>
    </w:p>
    <w:p w:rsidR="002033AC" w:rsidRPr="00E42932" w:rsidRDefault="00E764E4" w:rsidP="005B3AA2">
      <w:pPr>
        <w:pStyle w:val="Akapitzlist"/>
        <w:numPr>
          <w:ilvl w:val="1"/>
          <w:numId w:val="5"/>
        </w:numPr>
        <w:tabs>
          <w:tab w:val="num" w:pos="502"/>
        </w:tabs>
        <w:suppressAutoHyphens/>
        <w:ind w:left="993" w:hanging="426"/>
        <w:jc w:val="both"/>
        <w:rPr>
          <w:rFonts w:ascii="Arial" w:hAnsi="Arial" w:cs="Arial"/>
          <w:lang w:eastAsia="ar-SA"/>
        </w:rPr>
      </w:pPr>
      <w:r w:rsidRPr="00E42932">
        <w:rPr>
          <w:rFonts w:ascii="Arial" w:hAnsi="Arial" w:cs="Arial"/>
          <w:lang w:eastAsia="ar-SA"/>
        </w:rPr>
        <w:t>a</w:t>
      </w:r>
      <w:r w:rsidR="002033AC" w:rsidRPr="00E42932">
        <w:rPr>
          <w:rFonts w:ascii="Arial" w:hAnsi="Arial" w:cs="Arial"/>
          <w:lang w:eastAsia="ar-SA"/>
        </w:rPr>
        <w:t>kceptujemy warunki płatności określone w</w:t>
      </w:r>
      <w:r w:rsidRPr="00E42932">
        <w:rPr>
          <w:rFonts w:ascii="Arial" w:hAnsi="Arial" w:cs="Arial"/>
          <w:lang w:eastAsia="ar-SA"/>
        </w:rPr>
        <w:t>e</w:t>
      </w:r>
      <w:r w:rsidR="002033AC" w:rsidRPr="00E42932">
        <w:rPr>
          <w:rFonts w:ascii="Arial" w:hAnsi="Arial" w:cs="Arial"/>
          <w:lang w:eastAsia="ar-SA"/>
        </w:rPr>
        <w:t xml:space="preserve"> Wzor</w:t>
      </w:r>
      <w:r w:rsidRPr="00E42932">
        <w:rPr>
          <w:rFonts w:ascii="Arial" w:hAnsi="Arial" w:cs="Arial"/>
          <w:lang w:eastAsia="ar-SA"/>
        </w:rPr>
        <w:t>ze</w:t>
      </w:r>
      <w:r w:rsidR="002033AC" w:rsidRPr="00E42932">
        <w:rPr>
          <w:rFonts w:ascii="Arial" w:hAnsi="Arial" w:cs="Arial"/>
          <w:lang w:eastAsia="ar-SA"/>
        </w:rPr>
        <w:t xml:space="preserve"> umowy.</w:t>
      </w:r>
    </w:p>
    <w:p w:rsidR="002033AC" w:rsidRPr="00E42932" w:rsidRDefault="00E764E4" w:rsidP="005B3AA2">
      <w:pPr>
        <w:pStyle w:val="Akapitzlist"/>
        <w:numPr>
          <w:ilvl w:val="1"/>
          <w:numId w:val="5"/>
        </w:numPr>
        <w:tabs>
          <w:tab w:val="left" w:pos="284"/>
        </w:tabs>
        <w:suppressAutoHyphens/>
        <w:ind w:left="993" w:hanging="426"/>
        <w:jc w:val="both"/>
        <w:rPr>
          <w:rFonts w:ascii="Arial" w:hAnsi="Arial" w:cs="Arial"/>
          <w:lang w:eastAsia="ar-SA"/>
        </w:rPr>
      </w:pPr>
      <w:r w:rsidRPr="00E42932">
        <w:rPr>
          <w:rFonts w:ascii="Arial" w:hAnsi="Arial" w:cs="Arial"/>
          <w:lang w:eastAsia="ar-SA"/>
        </w:rPr>
        <w:t>z</w:t>
      </w:r>
      <w:r w:rsidR="002033AC" w:rsidRPr="00E42932">
        <w:rPr>
          <w:rFonts w:ascii="Arial" w:hAnsi="Arial" w:cs="Arial"/>
          <w:lang w:eastAsia="ar-SA"/>
        </w:rPr>
        <w:t>apoznaliśmy się ze SIWZ</w:t>
      </w:r>
      <w:r w:rsidR="00067021" w:rsidRPr="00E42932">
        <w:rPr>
          <w:rFonts w:ascii="Arial" w:hAnsi="Arial" w:cs="Arial"/>
          <w:lang w:eastAsia="ar-SA"/>
        </w:rPr>
        <w:t>, w tym z</w:t>
      </w:r>
      <w:r w:rsidR="002033AC" w:rsidRPr="00E42932">
        <w:rPr>
          <w:rFonts w:ascii="Arial" w:hAnsi="Arial" w:cs="Arial"/>
          <w:lang w:eastAsia="ar-SA"/>
        </w:rPr>
        <w:t xml:space="preserve"> wzorem umowy</w:t>
      </w:r>
      <w:r w:rsidR="00067021" w:rsidRPr="00E42932">
        <w:rPr>
          <w:rFonts w:ascii="Arial" w:hAnsi="Arial" w:cs="Arial"/>
          <w:lang w:eastAsia="ar-SA"/>
        </w:rPr>
        <w:t xml:space="preserve">, nie wnosimy </w:t>
      </w:r>
      <w:r w:rsidR="002033AC" w:rsidRPr="00E42932">
        <w:rPr>
          <w:rFonts w:ascii="Arial" w:hAnsi="Arial" w:cs="Arial"/>
          <w:lang w:eastAsia="ar-SA"/>
        </w:rPr>
        <w:t xml:space="preserve">zastrzeżeń </w:t>
      </w:r>
      <w:r w:rsidR="00CA3562" w:rsidRPr="00E42932">
        <w:rPr>
          <w:rFonts w:ascii="Arial" w:hAnsi="Arial" w:cs="Arial"/>
          <w:lang w:eastAsia="ar-SA"/>
        </w:rPr>
        <w:br/>
      </w:r>
      <w:r w:rsidR="002033AC" w:rsidRPr="00E42932">
        <w:rPr>
          <w:rFonts w:ascii="Arial" w:hAnsi="Arial" w:cs="Arial"/>
          <w:lang w:eastAsia="ar-SA"/>
        </w:rPr>
        <w:t>i zobowiązujemy się do stosowania</w:t>
      </w:r>
      <w:r w:rsidR="00067021" w:rsidRPr="00E42932">
        <w:rPr>
          <w:rFonts w:ascii="Arial" w:hAnsi="Arial" w:cs="Arial"/>
          <w:lang w:eastAsia="ar-SA"/>
        </w:rPr>
        <w:t xml:space="preserve"> określonych </w:t>
      </w:r>
      <w:r w:rsidR="002033AC" w:rsidRPr="00E42932">
        <w:rPr>
          <w:rFonts w:ascii="Arial" w:hAnsi="Arial" w:cs="Arial"/>
          <w:lang w:eastAsia="ar-SA"/>
        </w:rPr>
        <w:t xml:space="preserve">warunków oraz w przypadku wyboru naszej oferty - do zawarcia umowy zgodnej ze złożoną ofertą oraz postanowieniami SIWZ, w miejscu i terminie </w:t>
      </w:r>
      <w:r w:rsidRPr="00E42932">
        <w:rPr>
          <w:rFonts w:ascii="Arial" w:hAnsi="Arial" w:cs="Arial"/>
          <w:lang w:eastAsia="ar-SA"/>
        </w:rPr>
        <w:t>wyznaczonym przez Zamawiającego;</w:t>
      </w:r>
      <w:r w:rsidR="002033AC" w:rsidRPr="00E42932">
        <w:rPr>
          <w:rFonts w:ascii="Arial" w:hAnsi="Arial" w:cs="Arial"/>
          <w:lang w:eastAsia="ar-SA"/>
        </w:rPr>
        <w:t xml:space="preserve"> </w:t>
      </w:r>
    </w:p>
    <w:p w:rsidR="002033AC" w:rsidRDefault="00E764E4" w:rsidP="005B3AA2">
      <w:pPr>
        <w:pStyle w:val="Akapitzlist"/>
        <w:numPr>
          <w:ilvl w:val="1"/>
          <w:numId w:val="5"/>
        </w:numPr>
        <w:tabs>
          <w:tab w:val="left" w:pos="284"/>
        </w:tabs>
        <w:suppressAutoHyphens/>
        <w:ind w:left="993" w:hanging="426"/>
        <w:jc w:val="both"/>
        <w:rPr>
          <w:rFonts w:ascii="Arial" w:hAnsi="Arial" w:cs="Arial"/>
          <w:lang w:eastAsia="ar-SA"/>
        </w:rPr>
      </w:pPr>
      <w:r w:rsidRPr="00E42932">
        <w:rPr>
          <w:rFonts w:ascii="Arial" w:hAnsi="Arial" w:cs="Arial"/>
          <w:lang w:eastAsia="ar-SA"/>
        </w:rPr>
        <w:t>u</w:t>
      </w:r>
      <w:r w:rsidR="002033AC" w:rsidRPr="00E42932">
        <w:rPr>
          <w:rFonts w:ascii="Arial" w:hAnsi="Arial" w:cs="Arial"/>
          <w:lang w:eastAsia="ar-SA"/>
        </w:rPr>
        <w:t>ważamy się za związanych niniejszą ofertą na czas wskazany w SIWZ</w:t>
      </w:r>
      <w:r w:rsidRPr="00E42932">
        <w:rPr>
          <w:rFonts w:ascii="Arial" w:hAnsi="Arial" w:cs="Arial"/>
          <w:lang w:eastAsia="ar-SA"/>
        </w:rPr>
        <w:t>,</w:t>
      </w:r>
      <w:r w:rsidR="002033AC" w:rsidRPr="00E42932">
        <w:rPr>
          <w:rFonts w:ascii="Arial" w:hAnsi="Arial" w:cs="Arial"/>
          <w:lang w:eastAsia="ar-SA"/>
        </w:rPr>
        <w:t xml:space="preserve"> tj. przez okres </w:t>
      </w:r>
      <w:r w:rsidR="003925EE" w:rsidRPr="00E42932">
        <w:rPr>
          <w:rFonts w:ascii="Arial" w:hAnsi="Arial" w:cs="Arial"/>
          <w:b/>
          <w:bCs/>
          <w:lang w:eastAsia="ar-SA"/>
        </w:rPr>
        <w:t>3</w:t>
      </w:r>
      <w:r w:rsidR="002033AC" w:rsidRPr="00E42932">
        <w:rPr>
          <w:rFonts w:ascii="Arial" w:hAnsi="Arial" w:cs="Arial"/>
          <w:b/>
          <w:bCs/>
          <w:lang w:eastAsia="ar-SA"/>
        </w:rPr>
        <w:t>0 dni</w:t>
      </w:r>
      <w:r w:rsidR="002033AC" w:rsidRPr="00E42932">
        <w:rPr>
          <w:rFonts w:ascii="Arial" w:hAnsi="Arial" w:cs="Arial"/>
          <w:lang w:eastAsia="ar-SA"/>
        </w:rPr>
        <w:t xml:space="preserve"> od upływu terminu składania ofert</w:t>
      </w:r>
      <w:r w:rsidRPr="00E42932">
        <w:rPr>
          <w:rFonts w:ascii="Arial" w:hAnsi="Arial" w:cs="Arial"/>
          <w:lang w:eastAsia="ar-SA"/>
        </w:rPr>
        <w:t>;</w:t>
      </w:r>
    </w:p>
    <w:p w:rsidR="00F75712" w:rsidRPr="00D71B74" w:rsidRDefault="00F75712" w:rsidP="005B3AA2">
      <w:pPr>
        <w:pStyle w:val="Akapitzlist"/>
        <w:numPr>
          <w:ilvl w:val="1"/>
          <w:numId w:val="5"/>
        </w:numPr>
        <w:tabs>
          <w:tab w:val="left" w:pos="284"/>
        </w:tabs>
        <w:suppressAutoHyphens/>
        <w:ind w:left="993" w:hanging="426"/>
        <w:jc w:val="both"/>
        <w:rPr>
          <w:rFonts w:ascii="Arial" w:hAnsi="Arial" w:cs="Arial"/>
          <w:lang w:eastAsia="ar-SA"/>
        </w:rPr>
      </w:pPr>
      <w:r w:rsidRPr="00D71B74">
        <w:rPr>
          <w:rFonts w:ascii="Arial" w:hAnsi="Arial" w:cs="Arial"/>
          <w:lang w:eastAsia="ar-SA"/>
        </w:rPr>
        <w:t xml:space="preserve">deklarujemy wniesienie zabezpieczenia należytego wykonania umowy w wysokości </w:t>
      </w:r>
      <w:r w:rsidR="00D71B74" w:rsidRPr="00D71B74">
        <w:rPr>
          <w:rFonts w:ascii="Arial" w:hAnsi="Arial" w:cs="Arial"/>
          <w:b/>
          <w:lang w:eastAsia="ar-SA"/>
        </w:rPr>
        <w:t>4</w:t>
      </w:r>
      <w:r w:rsidRPr="00D71B74">
        <w:rPr>
          <w:rFonts w:ascii="Arial" w:hAnsi="Arial" w:cs="Arial"/>
          <w:b/>
          <w:lang w:eastAsia="ar-SA"/>
        </w:rPr>
        <w:t>%</w:t>
      </w:r>
      <w:r w:rsidRPr="00D71B74">
        <w:rPr>
          <w:rFonts w:ascii="Arial" w:hAnsi="Arial" w:cs="Arial"/>
          <w:lang w:eastAsia="ar-SA"/>
        </w:rPr>
        <w:t xml:space="preserve"> ceny całkowitej brutto podanej w ofercie;</w:t>
      </w:r>
    </w:p>
    <w:p w:rsidR="00E649BE" w:rsidRPr="007868ED" w:rsidRDefault="007868ED" w:rsidP="005B3AA2">
      <w:pPr>
        <w:pStyle w:val="Akapitzlist"/>
        <w:numPr>
          <w:ilvl w:val="1"/>
          <w:numId w:val="5"/>
        </w:numPr>
        <w:tabs>
          <w:tab w:val="left" w:pos="284"/>
        </w:tabs>
        <w:suppressAutoHyphens/>
        <w:ind w:left="993" w:hanging="426"/>
        <w:jc w:val="both"/>
        <w:rPr>
          <w:rFonts w:ascii="Arial" w:hAnsi="Arial" w:cs="Arial"/>
          <w:lang w:eastAsia="ar-SA"/>
        </w:rPr>
      </w:pPr>
      <w:r>
        <w:rPr>
          <w:rFonts w:ascii="Arial" w:hAnsi="Arial" w:cs="Arial"/>
          <w:lang w:eastAsia="ar-SA"/>
        </w:rPr>
        <w:t>w</w:t>
      </w:r>
      <w:r w:rsidR="00E649BE" w:rsidRPr="007868ED">
        <w:rPr>
          <w:rFonts w:ascii="Arial" w:hAnsi="Arial" w:cs="Arial"/>
          <w:lang w:eastAsia="ar-SA"/>
        </w:rPr>
        <w:t>ypełniłem obowiązki informacyjne przewidziane w art. 13 lub art. 14 RODO</w:t>
      </w:r>
      <w:r w:rsidR="00E649BE" w:rsidRPr="00E42932">
        <w:rPr>
          <w:rStyle w:val="Odwoanieprzypisudolnego"/>
          <w:rFonts w:ascii="Arial" w:hAnsi="Arial" w:cs="Arial"/>
          <w:sz w:val="20"/>
          <w:szCs w:val="20"/>
          <w:lang w:eastAsia="ar-SA"/>
        </w:rPr>
        <w:footnoteReference w:id="1"/>
      </w:r>
      <w:r w:rsidR="00E649BE" w:rsidRPr="007868ED">
        <w:rPr>
          <w:rFonts w:ascii="Arial" w:hAnsi="Arial" w:cs="Arial"/>
          <w:lang w:eastAsia="ar-SA"/>
        </w:rPr>
        <w:t xml:space="preserve">  wobec osób fizycznych, od których dane osobowe bezpośrednio lub pośrednio pozyskałem w celu ubiegania się o udzielenie niniejszego zamówienia</w:t>
      </w:r>
      <w:r w:rsidR="00E649BE" w:rsidRPr="00E42932">
        <w:rPr>
          <w:rStyle w:val="Odwoanieprzypisudolnego"/>
          <w:rFonts w:ascii="Arial" w:hAnsi="Arial" w:cs="Arial"/>
          <w:sz w:val="20"/>
          <w:szCs w:val="20"/>
          <w:lang w:eastAsia="ar-SA"/>
        </w:rPr>
        <w:footnoteReference w:id="2"/>
      </w:r>
      <w:r w:rsidR="00E649BE" w:rsidRPr="007868ED">
        <w:rPr>
          <w:rFonts w:ascii="Arial" w:hAnsi="Arial" w:cs="Arial"/>
          <w:sz w:val="20"/>
          <w:szCs w:val="20"/>
          <w:lang w:eastAsia="ar-SA"/>
        </w:rPr>
        <w:t xml:space="preserve"> </w:t>
      </w:r>
      <w:r w:rsidR="00E649BE" w:rsidRPr="007868ED">
        <w:rPr>
          <w:rFonts w:ascii="Arial" w:hAnsi="Arial" w:cs="Arial"/>
          <w:lang w:eastAsia="ar-SA"/>
        </w:rPr>
        <w:t>.</w:t>
      </w:r>
    </w:p>
    <w:p w:rsidR="000C7392" w:rsidRPr="00E42932" w:rsidRDefault="000C7392" w:rsidP="000C7392">
      <w:pPr>
        <w:suppressAutoHyphens/>
        <w:jc w:val="both"/>
        <w:rPr>
          <w:rFonts w:ascii="Arial" w:hAnsi="Arial" w:cs="Arial"/>
          <w:b/>
          <w:vertAlign w:val="superscript"/>
          <w:lang w:eastAsia="ar-SA"/>
        </w:rPr>
      </w:pPr>
    </w:p>
    <w:p w:rsidR="000C7392" w:rsidRPr="00E42932" w:rsidRDefault="000C7392" w:rsidP="005B3AA2">
      <w:pPr>
        <w:pStyle w:val="Akapitzlist"/>
        <w:numPr>
          <w:ilvl w:val="0"/>
          <w:numId w:val="5"/>
        </w:numPr>
        <w:ind w:left="426" w:hanging="426"/>
        <w:rPr>
          <w:rFonts w:ascii="Arial" w:hAnsi="Arial" w:cs="Arial"/>
          <w:b/>
          <w:lang w:eastAsia="ar-SA"/>
        </w:rPr>
      </w:pPr>
      <w:r w:rsidRPr="00E42932">
        <w:rPr>
          <w:rFonts w:ascii="Arial" w:hAnsi="Arial" w:cs="Arial"/>
          <w:b/>
          <w:bCs/>
          <w:lang w:eastAsia="ar-SA"/>
        </w:rPr>
        <w:t xml:space="preserve">Informacje o oświadczeniach lub dokumentach ogólnodostępnych:  </w:t>
      </w:r>
    </w:p>
    <w:p w:rsidR="000C7392" w:rsidRPr="00E42932" w:rsidRDefault="000C7392" w:rsidP="005B3AA2">
      <w:pPr>
        <w:pStyle w:val="Akapitzlist"/>
        <w:numPr>
          <w:ilvl w:val="0"/>
          <w:numId w:val="3"/>
        </w:numPr>
        <w:spacing w:line="480" w:lineRule="auto"/>
        <w:ind w:left="714" w:hanging="357"/>
        <w:rPr>
          <w:rFonts w:ascii="Arial" w:hAnsi="Arial" w:cs="Arial"/>
          <w:b/>
          <w:lang w:eastAsia="ar-SA"/>
        </w:rPr>
      </w:pPr>
      <w:r w:rsidRPr="00E42932">
        <w:rPr>
          <w:rFonts w:ascii="Arial" w:hAnsi="Arial" w:cs="Arial"/>
          <w:b/>
          <w:bCs/>
          <w:lang w:eastAsia="ar-SA"/>
        </w:rPr>
        <w:t>Nazwa dokumentu/oświadczenia* ……………………………………………………… Adres strony internetowej: ………………………………………………………………</w:t>
      </w:r>
    </w:p>
    <w:p w:rsidR="000C7392" w:rsidRPr="00E42932" w:rsidRDefault="000C7392" w:rsidP="005B3AA2">
      <w:pPr>
        <w:pStyle w:val="Akapitzlist"/>
        <w:numPr>
          <w:ilvl w:val="0"/>
          <w:numId w:val="3"/>
        </w:numPr>
        <w:spacing w:line="480" w:lineRule="auto"/>
        <w:ind w:left="714" w:hanging="357"/>
        <w:rPr>
          <w:rFonts w:ascii="Arial" w:hAnsi="Arial" w:cs="Arial"/>
          <w:b/>
          <w:lang w:eastAsia="ar-SA"/>
        </w:rPr>
      </w:pPr>
      <w:r w:rsidRPr="00E42932">
        <w:rPr>
          <w:rFonts w:ascii="Arial" w:hAnsi="Arial" w:cs="Arial"/>
          <w:b/>
          <w:bCs/>
          <w:lang w:eastAsia="ar-SA"/>
        </w:rPr>
        <w:t>Nazwa dokumentu/oświadczenia* ……………………………………………………… Adres strony internetowej: ………………………………………………………………</w:t>
      </w:r>
    </w:p>
    <w:p w:rsidR="000C7392" w:rsidRPr="00E42932" w:rsidRDefault="000C7392" w:rsidP="005B3AA2">
      <w:pPr>
        <w:pStyle w:val="Akapitzlist"/>
        <w:numPr>
          <w:ilvl w:val="0"/>
          <w:numId w:val="3"/>
        </w:numPr>
        <w:spacing w:line="480" w:lineRule="auto"/>
        <w:ind w:left="714" w:hanging="357"/>
        <w:rPr>
          <w:rFonts w:ascii="Arial" w:hAnsi="Arial" w:cs="Arial"/>
          <w:b/>
          <w:lang w:eastAsia="ar-SA"/>
        </w:rPr>
      </w:pPr>
      <w:r w:rsidRPr="00E42932">
        <w:rPr>
          <w:rFonts w:ascii="Arial" w:hAnsi="Arial" w:cs="Arial"/>
          <w:b/>
          <w:bCs/>
          <w:lang w:eastAsia="ar-SA"/>
        </w:rPr>
        <w:t>Nazwa dokumentu/oświadczenia* ……………………………………………………… Adres strony internetowej: ………………………………………………………………</w:t>
      </w:r>
    </w:p>
    <w:p w:rsidR="002033AC" w:rsidRDefault="002033AC" w:rsidP="009D3E52">
      <w:pPr>
        <w:suppressAutoHyphens/>
        <w:jc w:val="both"/>
        <w:rPr>
          <w:rFonts w:ascii="Arial" w:hAnsi="Arial" w:cs="Arial"/>
          <w:b/>
          <w:bCs/>
          <w:sz w:val="20"/>
          <w:szCs w:val="20"/>
          <w:lang w:eastAsia="ar-SA"/>
        </w:rPr>
      </w:pPr>
      <w:r w:rsidRPr="00E42932">
        <w:rPr>
          <w:rFonts w:ascii="Arial" w:hAnsi="Arial" w:cs="Arial"/>
          <w:b/>
          <w:bCs/>
          <w:sz w:val="20"/>
          <w:szCs w:val="20"/>
          <w:lang w:eastAsia="ar-SA"/>
        </w:rPr>
        <w:t>* niepotrzebne skreślić</w:t>
      </w:r>
    </w:p>
    <w:p w:rsidR="00452D4C" w:rsidRDefault="00452D4C" w:rsidP="009D3E52">
      <w:pPr>
        <w:suppressAutoHyphens/>
        <w:jc w:val="both"/>
        <w:rPr>
          <w:rFonts w:ascii="Arial" w:hAnsi="Arial" w:cs="Arial"/>
          <w:b/>
          <w:bCs/>
          <w:sz w:val="20"/>
          <w:szCs w:val="20"/>
          <w:lang w:eastAsia="ar-SA"/>
        </w:rPr>
      </w:pPr>
    </w:p>
    <w:p w:rsidR="00452D4C" w:rsidRPr="00E42932" w:rsidRDefault="00452D4C" w:rsidP="009D3E52">
      <w:pPr>
        <w:suppressAutoHyphens/>
        <w:jc w:val="both"/>
        <w:rPr>
          <w:rFonts w:ascii="Arial" w:hAnsi="Arial" w:cs="Arial"/>
          <w:lang w:eastAsia="ar-SA"/>
        </w:rPr>
      </w:pPr>
    </w:p>
    <w:p w:rsidR="002033AC" w:rsidRPr="00E42932" w:rsidRDefault="002033AC" w:rsidP="009D3E52">
      <w:pPr>
        <w:suppressAutoHyphens/>
        <w:jc w:val="both"/>
        <w:rPr>
          <w:rFonts w:ascii="Arial" w:hAnsi="Arial" w:cs="Arial"/>
          <w:lang w:eastAsia="ar-SA"/>
        </w:rPr>
      </w:pPr>
      <w:r w:rsidRPr="00E42932">
        <w:rPr>
          <w:rFonts w:ascii="Arial" w:hAnsi="Arial" w:cs="Arial"/>
          <w:lang w:eastAsia="ar-SA"/>
        </w:rPr>
        <w:t>......................................... , dnia ..........................           …………………………………</w:t>
      </w:r>
    </w:p>
    <w:p w:rsidR="002033AC" w:rsidRPr="007868ED" w:rsidRDefault="002033AC" w:rsidP="009D3E52">
      <w:pPr>
        <w:suppressAutoHyphens/>
        <w:ind w:left="5040"/>
        <w:rPr>
          <w:rFonts w:ascii="Arial" w:hAnsi="Arial" w:cs="Arial"/>
          <w:i/>
          <w:iCs/>
          <w:sz w:val="20"/>
          <w:szCs w:val="20"/>
          <w:lang w:eastAsia="ar-SA"/>
        </w:rPr>
      </w:pPr>
      <w:r w:rsidRPr="007868ED">
        <w:rPr>
          <w:rFonts w:ascii="Arial" w:hAnsi="Arial" w:cs="Arial"/>
          <w:i/>
          <w:iCs/>
          <w:sz w:val="20"/>
          <w:szCs w:val="20"/>
          <w:lang w:eastAsia="ar-SA"/>
        </w:rPr>
        <w:t>/pieczęć i podpis osoby/osób upoważnionej/</w:t>
      </w:r>
      <w:proofErr w:type="spellStart"/>
      <w:r w:rsidRPr="007868ED">
        <w:rPr>
          <w:rFonts w:ascii="Arial" w:hAnsi="Arial" w:cs="Arial"/>
          <w:i/>
          <w:iCs/>
          <w:sz w:val="20"/>
          <w:szCs w:val="20"/>
          <w:lang w:eastAsia="ar-SA"/>
        </w:rPr>
        <w:t>ych</w:t>
      </w:r>
      <w:proofErr w:type="spellEnd"/>
    </w:p>
    <w:p w:rsidR="003925EE" w:rsidRPr="007868ED" w:rsidRDefault="002033AC" w:rsidP="00392489">
      <w:pPr>
        <w:suppressAutoHyphens/>
        <w:ind w:left="5580"/>
        <w:rPr>
          <w:rFonts w:ascii="Arial" w:hAnsi="Arial" w:cs="Arial"/>
          <w:sz w:val="20"/>
          <w:szCs w:val="20"/>
        </w:rPr>
      </w:pPr>
      <w:r w:rsidRPr="007868ED">
        <w:rPr>
          <w:rFonts w:ascii="Arial" w:hAnsi="Arial" w:cs="Arial"/>
          <w:i/>
          <w:iCs/>
          <w:sz w:val="20"/>
          <w:szCs w:val="20"/>
          <w:lang w:eastAsia="ar-SA"/>
        </w:rPr>
        <w:tab/>
        <w:t xml:space="preserve">  do reprezentowania Wykonawcy/       </w:t>
      </w:r>
    </w:p>
    <w:p w:rsidR="003925EE" w:rsidRPr="00E42932" w:rsidRDefault="003925EE" w:rsidP="003F4B1F">
      <w:pPr>
        <w:widowControl w:val="0"/>
        <w:autoSpaceDE w:val="0"/>
        <w:autoSpaceDN w:val="0"/>
        <w:adjustRightInd w:val="0"/>
        <w:jc w:val="both"/>
        <w:rPr>
          <w:rFonts w:ascii="Arial" w:hAnsi="Arial" w:cs="Arial"/>
        </w:rPr>
      </w:pPr>
    </w:p>
    <w:p w:rsidR="0020599A" w:rsidRPr="00E42932" w:rsidRDefault="0020599A" w:rsidP="003F4B1F">
      <w:pPr>
        <w:widowControl w:val="0"/>
        <w:autoSpaceDE w:val="0"/>
        <w:autoSpaceDN w:val="0"/>
        <w:adjustRightInd w:val="0"/>
        <w:jc w:val="both"/>
        <w:rPr>
          <w:rFonts w:ascii="Arial" w:hAnsi="Arial" w:cs="Arial"/>
        </w:rPr>
      </w:pPr>
    </w:p>
    <w:p w:rsidR="004F2DE8" w:rsidRDefault="00CF3B8E" w:rsidP="00CF3B8E">
      <w:pPr>
        <w:spacing w:line="276" w:lineRule="auto"/>
        <w:ind w:left="7090" w:hanging="427"/>
        <w:rPr>
          <w:rFonts w:ascii="Arial" w:hAnsi="Arial" w:cs="Arial"/>
          <w:bCs/>
          <w:i/>
        </w:rPr>
      </w:pPr>
      <w:r w:rsidRPr="00E42932">
        <w:rPr>
          <w:rFonts w:ascii="Arial" w:hAnsi="Arial" w:cs="Arial"/>
          <w:bCs/>
          <w:i/>
        </w:rPr>
        <w:t xml:space="preserve"> </w:t>
      </w:r>
    </w:p>
    <w:p w:rsidR="004F2DE8" w:rsidRDefault="004F2DE8" w:rsidP="00CF3B8E">
      <w:pPr>
        <w:spacing w:line="276" w:lineRule="auto"/>
        <w:ind w:left="7090" w:hanging="427"/>
        <w:rPr>
          <w:rFonts w:ascii="Arial" w:hAnsi="Arial" w:cs="Arial"/>
          <w:bCs/>
          <w:i/>
        </w:rPr>
      </w:pPr>
    </w:p>
    <w:p w:rsidR="004F2DE8" w:rsidRDefault="004F2DE8" w:rsidP="00CF3B8E">
      <w:pPr>
        <w:spacing w:line="276" w:lineRule="auto"/>
        <w:ind w:left="7090" w:hanging="427"/>
        <w:rPr>
          <w:rFonts w:ascii="Arial" w:hAnsi="Arial" w:cs="Arial"/>
          <w:bCs/>
          <w:i/>
        </w:rPr>
      </w:pPr>
    </w:p>
    <w:p w:rsidR="001D2E00" w:rsidRDefault="001D2E00" w:rsidP="00CF3B8E">
      <w:pPr>
        <w:spacing w:line="276" w:lineRule="auto"/>
        <w:ind w:left="7090" w:hanging="427"/>
        <w:rPr>
          <w:rFonts w:ascii="Arial" w:hAnsi="Arial" w:cs="Arial"/>
          <w:b/>
          <w:bCs/>
          <w:i/>
        </w:rPr>
      </w:pPr>
    </w:p>
    <w:p w:rsidR="001D2E00" w:rsidRDefault="001D2E00" w:rsidP="00CF3B8E">
      <w:pPr>
        <w:spacing w:line="276" w:lineRule="auto"/>
        <w:ind w:left="7090" w:hanging="427"/>
        <w:rPr>
          <w:rFonts w:ascii="Arial" w:hAnsi="Arial" w:cs="Arial"/>
          <w:b/>
          <w:bCs/>
          <w:i/>
        </w:rPr>
      </w:pPr>
    </w:p>
    <w:p w:rsidR="001D2E00" w:rsidRDefault="001D2E00" w:rsidP="00CF3B8E">
      <w:pPr>
        <w:spacing w:line="276" w:lineRule="auto"/>
        <w:ind w:left="7090" w:hanging="427"/>
        <w:rPr>
          <w:rFonts w:ascii="Arial" w:hAnsi="Arial" w:cs="Arial"/>
          <w:b/>
          <w:bCs/>
          <w:i/>
        </w:rPr>
      </w:pPr>
    </w:p>
    <w:p w:rsidR="00414627" w:rsidRDefault="00414627" w:rsidP="00FD5DFA">
      <w:pPr>
        <w:spacing w:line="276" w:lineRule="auto"/>
        <w:rPr>
          <w:rFonts w:ascii="Arial" w:hAnsi="Arial" w:cs="Arial"/>
          <w:b/>
          <w:bCs/>
          <w:i/>
        </w:rPr>
      </w:pPr>
    </w:p>
    <w:p w:rsidR="00EB66FF" w:rsidRDefault="00EB66FF" w:rsidP="00FD5DFA">
      <w:pPr>
        <w:spacing w:line="276" w:lineRule="auto"/>
        <w:rPr>
          <w:rFonts w:ascii="Arial" w:hAnsi="Arial" w:cs="Arial"/>
          <w:b/>
          <w:bCs/>
          <w:i/>
        </w:rPr>
      </w:pPr>
    </w:p>
    <w:p w:rsidR="00EB66FF" w:rsidRDefault="00EB66FF" w:rsidP="00FD5DFA">
      <w:pPr>
        <w:spacing w:line="276" w:lineRule="auto"/>
        <w:rPr>
          <w:rFonts w:ascii="Arial" w:hAnsi="Arial" w:cs="Arial"/>
          <w:b/>
          <w:bCs/>
          <w:i/>
        </w:rPr>
      </w:pPr>
    </w:p>
    <w:p w:rsidR="00EB66FF" w:rsidRDefault="00EB66FF" w:rsidP="00FD5DFA">
      <w:pPr>
        <w:spacing w:line="276" w:lineRule="auto"/>
        <w:rPr>
          <w:rFonts w:ascii="Arial" w:hAnsi="Arial" w:cs="Arial"/>
          <w:b/>
          <w:bCs/>
          <w:i/>
        </w:rPr>
      </w:pPr>
    </w:p>
    <w:p w:rsidR="00EB66FF" w:rsidRDefault="00EB66FF" w:rsidP="00FD5DFA">
      <w:pPr>
        <w:spacing w:line="276" w:lineRule="auto"/>
        <w:rPr>
          <w:rFonts w:ascii="Arial" w:hAnsi="Arial" w:cs="Arial"/>
          <w:b/>
          <w:bCs/>
          <w:i/>
        </w:rPr>
      </w:pPr>
    </w:p>
    <w:p w:rsidR="00EB66FF" w:rsidRDefault="00EB66FF" w:rsidP="00FD5DFA">
      <w:pPr>
        <w:spacing w:line="276" w:lineRule="auto"/>
        <w:rPr>
          <w:rFonts w:ascii="Arial" w:hAnsi="Arial" w:cs="Arial"/>
          <w:b/>
          <w:bCs/>
          <w:i/>
        </w:rPr>
      </w:pPr>
    </w:p>
    <w:p w:rsidR="00EB66FF" w:rsidRDefault="00EB66FF" w:rsidP="00FD5DFA">
      <w:pPr>
        <w:spacing w:line="276" w:lineRule="auto"/>
        <w:rPr>
          <w:rFonts w:ascii="Arial" w:hAnsi="Arial" w:cs="Arial"/>
          <w:b/>
          <w:bCs/>
          <w:i/>
        </w:rPr>
      </w:pPr>
    </w:p>
    <w:p w:rsidR="00EB66FF" w:rsidRDefault="00EB66FF" w:rsidP="00FD5DFA">
      <w:pPr>
        <w:spacing w:line="276" w:lineRule="auto"/>
        <w:rPr>
          <w:rFonts w:ascii="Arial" w:hAnsi="Arial" w:cs="Arial"/>
          <w:b/>
          <w:bCs/>
          <w:i/>
        </w:rPr>
      </w:pPr>
    </w:p>
    <w:p w:rsidR="00EB66FF" w:rsidRDefault="00EB66FF" w:rsidP="00FD5DFA">
      <w:pPr>
        <w:spacing w:line="276" w:lineRule="auto"/>
        <w:rPr>
          <w:rFonts w:ascii="Arial" w:hAnsi="Arial" w:cs="Arial"/>
          <w:b/>
          <w:bCs/>
          <w:i/>
        </w:rPr>
      </w:pPr>
    </w:p>
    <w:p w:rsidR="00EB66FF" w:rsidRDefault="00EB66FF" w:rsidP="00FD5DFA">
      <w:pPr>
        <w:spacing w:line="276" w:lineRule="auto"/>
        <w:rPr>
          <w:rFonts w:ascii="Arial" w:hAnsi="Arial" w:cs="Arial"/>
          <w:b/>
          <w:bCs/>
          <w:i/>
        </w:rPr>
      </w:pPr>
    </w:p>
    <w:p w:rsidR="00EB66FF" w:rsidRDefault="00EB66FF" w:rsidP="00FD5DFA">
      <w:pPr>
        <w:spacing w:line="276" w:lineRule="auto"/>
        <w:rPr>
          <w:rFonts w:ascii="Arial" w:hAnsi="Arial" w:cs="Arial"/>
          <w:b/>
          <w:bCs/>
          <w:i/>
        </w:rPr>
      </w:pPr>
    </w:p>
    <w:p w:rsidR="00EB66FF" w:rsidRDefault="00EB66FF" w:rsidP="00FD5DFA">
      <w:pPr>
        <w:spacing w:line="276" w:lineRule="auto"/>
        <w:rPr>
          <w:rFonts w:ascii="Arial" w:hAnsi="Arial" w:cs="Arial"/>
          <w:b/>
          <w:bCs/>
          <w:i/>
        </w:rPr>
      </w:pPr>
    </w:p>
    <w:p w:rsidR="002C17A4" w:rsidRDefault="002C17A4" w:rsidP="00FD5DFA">
      <w:pPr>
        <w:spacing w:line="276" w:lineRule="auto"/>
        <w:rPr>
          <w:rFonts w:ascii="Arial" w:hAnsi="Arial" w:cs="Arial"/>
          <w:b/>
          <w:bCs/>
          <w:i/>
        </w:rPr>
      </w:pPr>
    </w:p>
    <w:p w:rsidR="00085D46" w:rsidRDefault="00085D46" w:rsidP="00BB09B3">
      <w:pPr>
        <w:spacing w:line="276" w:lineRule="auto"/>
        <w:rPr>
          <w:rFonts w:ascii="Arial" w:hAnsi="Arial" w:cs="Arial"/>
          <w:b/>
          <w:bCs/>
          <w:i/>
        </w:rPr>
      </w:pPr>
    </w:p>
    <w:p w:rsidR="00CF3B8E" w:rsidRPr="00E42932" w:rsidRDefault="00CF3B8E" w:rsidP="00CF3B8E">
      <w:pPr>
        <w:spacing w:line="276" w:lineRule="auto"/>
        <w:ind w:left="7090" w:hanging="427"/>
        <w:rPr>
          <w:rFonts w:ascii="Arial" w:hAnsi="Arial" w:cs="Arial"/>
          <w:b/>
          <w:bCs/>
          <w:i/>
        </w:rPr>
      </w:pPr>
      <w:r w:rsidRPr="00E42932">
        <w:rPr>
          <w:rFonts w:ascii="Arial" w:hAnsi="Arial" w:cs="Arial"/>
          <w:b/>
          <w:bCs/>
          <w:i/>
        </w:rPr>
        <w:t>Załącznik nr 1 do SIWZ</w:t>
      </w:r>
    </w:p>
    <w:p w:rsidR="00CF3B8E" w:rsidRDefault="00CF3B8E" w:rsidP="00CF3B8E">
      <w:pPr>
        <w:jc w:val="right"/>
        <w:rPr>
          <w:rFonts w:ascii="Arial" w:hAnsi="Arial" w:cs="Arial"/>
          <w:b/>
          <w:bCs/>
          <w:i/>
          <w:iCs/>
          <w:snapToGrid w:val="0"/>
        </w:rPr>
      </w:pPr>
    </w:p>
    <w:p w:rsidR="00862449" w:rsidRPr="00E42932" w:rsidRDefault="00862449" w:rsidP="00CF3B8E">
      <w:pPr>
        <w:jc w:val="right"/>
        <w:rPr>
          <w:rFonts w:ascii="Arial" w:hAnsi="Arial" w:cs="Arial"/>
          <w:b/>
          <w:bCs/>
          <w:i/>
          <w:iCs/>
          <w:snapToGrid w:val="0"/>
        </w:rPr>
      </w:pPr>
    </w:p>
    <w:p w:rsidR="00CF3B8E" w:rsidRPr="00E42932" w:rsidRDefault="00CF3B8E" w:rsidP="00CF3B8E">
      <w:pPr>
        <w:jc w:val="right"/>
        <w:rPr>
          <w:rFonts w:ascii="Arial" w:hAnsi="Arial" w:cs="Arial"/>
          <w:b/>
          <w:bCs/>
          <w:i/>
          <w:iCs/>
          <w:snapToGrid w:val="0"/>
        </w:rPr>
      </w:pPr>
    </w:p>
    <w:p w:rsidR="00CF3B8E" w:rsidRPr="00E42932" w:rsidRDefault="00CF3B8E" w:rsidP="00CF3B8E">
      <w:pPr>
        <w:widowControl w:val="0"/>
        <w:tabs>
          <w:tab w:val="left" w:pos="3686"/>
        </w:tabs>
        <w:spacing w:line="276" w:lineRule="auto"/>
        <w:rPr>
          <w:rFonts w:ascii="Arial" w:hAnsi="Arial" w:cs="Arial"/>
          <w:color w:val="000000"/>
        </w:rPr>
      </w:pPr>
      <w:r w:rsidRPr="00E42932">
        <w:rPr>
          <w:rFonts w:ascii="Arial" w:hAnsi="Arial" w:cs="Arial"/>
          <w:color w:val="000000"/>
        </w:rPr>
        <w:t xml:space="preserve">…………………………………… </w:t>
      </w:r>
      <w:r w:rsidRPr="00E42932">
        <w:rPr>
          <w:rFonts w:ascii="Arial" w:hAnsi="Arial" w:cs="Arial"/>
          <w:color w:val="000000"/>
        </w:rPr>
        <w:tab/>
      </w:r>
      <w:r w:rsidRPr="00E42932">
        <w:rPr>
          <w:rFonts w:ascii="Arial" w:hAnsi="Arial" w:cs="Arial"/>
          <w:color w:val="000000"/>
        </w:rPr>
        <w:tab/>
      </w:r>
      <w:r w:rsidRPr="00E42932">
        <w:rPr>
          <w:rFonts w:ascii="Arial" w:hAnsi="Arial" w:cs="Arial"/>
          <w:color w:val="000000"/>
        </w:rPr>
        <w:tab/>
      </w:r>
      <w:r w:rsidRPr="00E42932">
        <w:rPr>
          <w:rFonts w:ascii="Arial" w:hAnsi="Arial" w:cs="Arial"/>
          <w:color w:val="000000"/>
        </w:rPr>
        <w:tab/>
      </w:r>
      <w:r w:rsidRPr="00E42932">
        <w:rPr>
          <w:rFonts w:ascii="Arial" w:hAnsi="Arial" w:cs="Arial"/>
          <w:color w:val="000000"/>
        </w:rPr>
        <w:tab/>
      </w:r>
      <w:r w:rsidRPr="00E42932">
        <w:rPr>
          <w:rFonts w:ascii="Arial" w:hAnsi="Arial" w:cs="Arial"/>
          <w:color w:val="000000"/>
        </w:rPr>
        <w:tab/>
      </w:r>
      <w:r w:rsidRPr="00E42932">
        <w:rPr>
          <w:rFonts w:ascii="Arial" w:hAnsi="Arial" w:cs="Arial"/>
          <w:i/>
          <w:color w:val="000000"/>
        </w:rPr>
        <w:t xml:space="preserve"> </w:t>
      </w:r>
    </w:p>
    <w:p w:rsidR="00CF3B8E" w:rsidRPr="00E42932" w:rsidRDefault="00CF3B8E" w:rsidP="00CF3B8E">
      <w:pPr>
        <w:widowControl w:val="0"/>
        <w:spacing w:line="276" w:lineRule="auto"/>
        <w:jc w:val="both"/>
        <w:rPr>
          <w:rFonts w:ascii="Arial" w:hAnsi="Arial" w:cs="Arial"/>
          <w:color w:val="000000"/>
        </w:rPr>
      </w:pPr>
      <w:r w:rsidRPr="00E42932">
        <w:rPr>
          <w:rFonts w:ascii="Arial" w:hAnsi="Arial" w:cs="Arial"/>
          <w:color w:val="000000"/>
        </w:rPr>
        <w:t>(nazwa i adres Wykonawcy)</w:t>
      </w:r>
    </w:p>
    <w:p w:rsidR="00CF3B8E" w:rsidRDefault="00CF3B8E" w:rsidP="00CF3B8E">
      <w:pPr>
        <w:widowControl w:val="0"/>
        <w:spacing w:line="276" w:lineRule="auto"/>
        <w:jc w:val="both"/>
        <w:rPr>
          <w:rFonts w:ascii="Arial" w:hAnsi="Arial" w:cs="Arial"/>
          <w:color w:val="000000"/>
        </w:rPr>
      </w:pPr>
    </w:p>
    <w:p w:rsidR="00862449" w:rsidRPr="00E42932" w:rsidRDefault="00862449" w:rsidP="00CF3B8E">
      <w:pPr>
        <w:widowControl w:val="0"/>
        <w:spacing w:line="276" w:lineRule="auto"/>
        <w:jc w:val="both"/>
        <w:rPr>
          <w:rFonts w:ascii="Arial" w:hAnsi="Arial" w:cs="Arial"/>
          <w:color w:val="000000"/>
        </w:rPr>
      </w:pPr>
    </w:p>
    <w:p w:rsidR="00CF3B8E" w:rsidRPr="00E42932" w:rsidRDefault="00CF3B8E" w:rsidP="00CF3B8E">
      <w:pPr>
        <w:spacing w:line="276" w:lineRule="auto"/>
        <w:jc w:val="center"/>
        <w:rPr>
          <w:rFonts w:ascii="Arial" w:hAnsi="Arial" w:cs="Arial"/>
          <w:b/>
          <w:bCs/>
          <w:color w:val="000000"/>
          <w:u w:val="single"/>
        </w:rPr>
      </w:pPr>
      <w:r w:rsidRPr="00E42932">
        <w:rPr>
          <w:rFonts w:ascii="Arial" w:hAnsi="Arial" w:cs="Arial"/>
          <w:b/>
        </w:rPr>
        <w:t xml:space="preserve">OŚWIADCZENIE </w:t>
      </w:r>
    </w:p>
    <w:p w:rsidR="00CF3B8E" w:rsidRPr="00E42932" w:rsidRDefault="00CF3B8E" w:rsidP="00CF3B8E">
      <w:pPr>
        <w:widowControl w:val="0"/>
        <w:spacing w:line="276" w:lineRule="auto"/>
        <w:jc w:val="both"/>
        <w:rPr>
          <w:rFonts w:ascii="Arial" w:hAnsi="Arial" w:cs="Arial"/>
          <w:color w:val="000000"/>
        </w:rPr>
      </w:pPr>
    </w:p>
    <w:p w:rsidR="00CF3B8E" w:rsidRPr="00E42932" w:rsidRDefault="00CF3B8E" w:rsidP="00CF3B8E">
      <w:pPr>
        <w:keepNext/>
        <w:spacing w:line="276" w:lineRule="auto"/>
        <w:jc w:val="center"/>
        <w:outlineLvl w:val="0"/>
        <w:rPr>
          <w:rFonts w:ascii="Arial" w:hAnsi="Arial" w:cs="Arial"/>
          <w:b/>
          <w:bCs/>
        </w:rPr>
      </w:pPr>
      <w:r w:rsidRPr="00E42932">
        <w:rPr>
          <w:rFonts w:ascii="Arial" w:hAnsi="Arial" w:cs="Arial"/>
          <w:b/>
          <w:bCs/>
        </w:rPr>
        <w:t>w postępowaniu o udzielenie zamówienia publicznego</w:t>
      </w:r>
    </w:p>
    <w:p w:rsidR="00CF3B8E" w:rsidRDefault="00CF3B8E" w:rsidP="00CF3B8E">
      <w:pPr>
        <w:keepNext/>
        <w:spacing w:line="276" w:lineRule="auto"/>
        <w:jc w:val="center"/>
        <w:outlineLvl w:val="0"/>
        <w:rPr>
          <w:rFonts w:ascii="Arial" w:hAnsi="Arial" w:cs="Arial"/>
          <w:b/>
          <w:bCs/>
        </w:rPr>
      </w:pPr>
      <w:r w:rsidRPr="00E42932">
        <w:rPr>
          <w:rFonts w:ascii="Arial" w:hAnsi="Arial" w:cs="Arial"/>
          <w:b/>
          <w:bCs/>
        </w:rPr>
        <w:t> w trybie przetargu nieograniczonego</w:t>
      </w:r>
    </w:p>
    <w:p w:rsidR="004F2DE8" w:rsidRPr="00E42932" w:rsidRDefault="004F2DE8" w:rsidP="00CF3B8E">
      <w:pPr>
        <w:keepNext/>
        <w:spacing w:line="276" w:lineRule="auto"/>
        <w:jc w:val="center"/>
        <w:outlineLvl w:val="0"/>
        <w:rPr>
          <w:rFonts w:ascii="Arial" w:hAnsi="Arial" w:cs="Arial"/>
          <w:b/>
          <w:bCs/>
        </w:rPr>
      </w:pPr>
    </w:p>
    <w:p w:rsidR="00A05D6C" w:rsidRDefault="00CF3B8E" w:rsidP="004F2DE8">
      <w:pPr>
        <w:tabs>
          <w:tab w:val="left" w:pos="2268"/>
        </w:tabs>
        <w:spacing w:line="360" w:lineRule="auto"/>
        <w:jc w:val="center"/>
        <w:rPr>
          <w:rFonts w:ascii="Arial" w:hAnsi="Arial" w:cs="Arial"/>
          <w:b/>
          <w:i/>
          <w:u w:val="single"/>
        </w:rPr>
      </w:pPr>
      <w:r w:rsidRPr="004F2DE8">
        <w:rPr>
          <w:rFonts w:ascii="Arial" w:hAnsi="Arial" w:cs="Arial"/>
          <w:b/>
          <w:bCs/>
          <w:i/>
          <w:u w:val="single"/>
        </w:rPr>
        <w:t xml:space="preserve">na </w:t>
      </w:r>
      <w:r w:rsidR="00802ECC">
        <w:rPr>
          <w:rFonts w:ascii="Arial" w:hAnsi="Arial" w:cs="Arial"/>
          <w:b/>
          <w:i/>
          <w:u w:val="single"/>
        </w:rPr>
        <w:t>świadczenie usług telefonii komórkowej wraz z dostawą telefonów komórkowych dla</w:t>
      </w:r>
      <w:r w:rsidR="004F2DE8" w:rsidRPr="004F2DE8">
        <w:rPr>
          <w:rFonts w:ascii="Arial" w:hAnsi="Arial" w:cs="Arial"/>
          <w:b/>
          <w:i/>
          <w:u w:val="single"/>
        </w:rPr>
        <w:t xml:space="preserve"> KRUS</w:t>
      </w:r>
      <w:r w:rsidR="00802ECC">
        <w:rPr>
          <w:rFonts w:ascii="Arial" w:hAnsi="Arial" w:cs="Arial"/>
          <w:b/>
          <w:i/>
          <w:u w:val="single"/>
        </w:rPr>
        <w:t xml:space="preserve"> na lata 2020-2021</w:t>
      </w:r>
    </w:p>
    <w:p w:rsidR="004F2DE8" w:rsidRPr="004F2DE8" w:rsidRDefault="004F2DE8" w:rsidP="004F2DE8">
      <w:pPr>
        <w:tabs>
          <w:tab w:val="left" w:pos="2268"/>
        </w:tabs>
        <w:spacing w:line="360" w:lineRule="auto"/>
        <w:jc w:val="center"/>
        <w:rPr>
          <w:rFonts w:ascii="Arial" w:hAnsi="Arial" w:cs="Arial"/>
          <w:b/>
          <w:i/>
          <w:u w:val="single"/>
        </w:rPr>
      </w:pPr>
    </w:p>
    <w:p w:rsidR="00CF3B8E" w:rsidRPr="00E42932" w:rsidRDefault="00CF3B8E" w:rsidP="00CF3B8E">
      <w:pPr>
        <w:widowControl w:val="0"/>
        <w:spacing w:line="276" w:lineRule="auto"/>
        <w:jc w:val="both"/>
        <w:rPr>
          <w:rFonts w:ascii="Arial" w:hAnsi="Arial" w:cs="Arial"/>
          <w:color w:val="000000"/>
        </w:rPr>
      </w:pPr>
      <w:r w:rsidRPr="00E42932">
        <w:rPr>
          <w:rFonts w:ascii="Arial" w:hAnsi="Arial" w:cs="Arial"/>
          <w:color w:val="000000"/>
        </w:rPr>
        <w:t>Ja, niżej podpisany, reprezentując Wykonawcę, którego nazwa jest wskazana powyżej, jako upoważniony na piśmie lub wpisany w odpowiednich dokumentach rejestrowych, oświadczam, że:</w:t>
      </w:r>
    </w:p>
    <w:p w:rsidR="00CF3B8E" w:rsidRPr="00E42932" w:rsidRDefault="00CF3B8E" w:rsidP="00CF3B8E">
      <w:pPr>
        <w:widowControl w:val="0"/>
        <w:spacing w:line="276" w:lineRule="auto"/>
        <w:jc w:val="both"/>
        <w:rPr>
          <w:rFonts w:ascii="Arial" w:hAnsi="Arial" w:cs="Arial"/>
          <w:color w:val="000000"/>
        </w:rPr>
      </w:pPr>
    </w:p>
    <w:p w:rsidR="00CF3B8E" w:rsidRPr="00862449" w:rsidRDefault="00CF3B8E" w:rsidP="005B3AA2">
      <w:pPr>
        <w:widowControl w:val="0"/>
        <w:numPr>
          <w:ilvl w:val="6"/>
          <w:numId w:val="7"/>
        </w:numPr>
        <w:tabs>
          <w:tab w:val="num" w:pos="567"/>
        </w:tabs>
        <w:spacing w:line="276" w:lineRule="auto"/>
        <w:ind w:left="567" w:hanging="567"/>
        <w:jc w:val="both"/>
        <w:rPr>
          <w:rFonts w:ascii="Arial" w:hAnsi="Arial" w:cs="Arial"/>
          <w:i/>
          <w:iCs/>
          <w:color w:val="000000"/>
        </w:rPr>
      </w:pPr>
      <w:r w:rsidRPr="00E42932">
        <w:rPr>
          <w:rFonts w:ascii="Arial" w:hAnsi="Arial" w:cs="Arial"/>
          <w:color w:val="000000"/>
        </w:rPr>
        <w:t>Wykonawca nie podlega wykluczeniu z postępowania;</w:t>
      </w:r>
    </w:p>
    <w:p w:rsidR="00862449" w:rsidRPr="003E6C03" w:rsidRDefault="00862449" w:rsidP="00862449">
      <w:pPr>
        <w:widowControl w:val="0"/>
        <w:tabs>
          <w:tab w:val="num" w:pos="5220"/>
        </w:tabs>
        <w:spacing w:line="276" w:lineRule="auto"/>
        <w:ind w:left="567"/>
        <w:jc w:val="both"/>
        <w:rPr>
          <w:rFonts w:ascii="Arial" w:hAnsi="Arial" w:cs="Arial"/>
          <w:i/>
          <w:iCs/>
          <w:color w:val="000000"/>
        </w:rPr>
      </w:pPr>
    </w:p>
    <w:p w:rsidR="00862449" w:rsidRPr="00862449" w:rsidRDefault="003E6C03" w:rsidP="00862449">
      <w:pPr>
        <w:widowControl w:val="0"/>
        <w:numPr>
          <w:ilvl w:val="6"/>
          <w:numId w:val="7"/>
        </w:numPr>
        <w:tabs>
          <w:tab w:val="num" w:pos="567"/>
        </w:tabs>
        <w:spacing w:line="276" w:lineRule="auto"/>
        <w:ind w:left="567" w:hanging="567"/>
        <w:jc w:val="both"/>
        <w:rPr>
          <w:rFonts w:ascii="Arial" w:hAnsi="Arial" w:cs="Arial"/>
          <w:i/>
          <w:iCs/>
          <w:color w:val="000000"/>
        </w:rPr>
      </w:pPr>
      <w:r>
        <w:rPr>
          <w:rFonts w:ascii="Arial" w:hAnsi="Arial" w:cs="Arial"/>
          <w:color w:val="000000"/>
        </w:rPr>
        <w:t>Wykonawca spełnia warunki udziału w postępowaniu;</w:t>
      </w:r>
    </w:p>
    <w:p w:rsidR="00862449" w:rsidRPr="00E42932" w:rsidRDefault="00862449" w:rsidP="00862449">
      <w:pPr>
        <w:widowControl w:val="0"/>
        <w:tabs>
          <w:tab w:val="num" w:pos="5220"/>
        </w:tabs>
        <w:spacing w:line="276" w:lineRule="auto"/>
        <w:ind w:left="567"/>
        <w:jc w:val="both"/>
        <w:rPr>
          <w:rFonts w:ascii="Arial" w:hAnsi="Arial" w:cs="Arial"/>
          <w:i/>
          <w:iCs/>
          <w:color w:val="000000"/>
        </w:rPr>
      </w:pPr>
    </w:p>
    <w:p w:rsidR="00CF3B8E" w:rsidRPr="00862449" w:rsidRDefault="00CF3B8E" w:rsidP="005B3AA2">
      <w:pPr>
        <w:widowControl w:val="0"/>
        <w:numPr>
          <w:ilvl w:val="6"/>
          <w:numId w:val="7"/>
        </w:numPr>
        <w:tabs>
          <w:tab w:val="num" w:pos="567"/>
        </w:tabs>
        <w:spacing w:line="276" w:lineRule="auto"/>
        <w:ind w:left="567" w:hanging="567"/>
        <w:jc w:val="both"/>
        <w:rPr>
          <w:rFonts w:ascii="Arial" w:hAnsi="Arial" w:cs="Arial"/>
          <w:i/>
          <w:iCs/>
          <w:color w:val="000000"/>
        </w:rPr>
      </w:pPr>
      <w:r w:rsidRPr="00E42932">
        <w:rPr>
          <w:rFonts w:ascii="Arial" w:hAnsi="Arial" w:cs="Arial"/>
          <w:color w:val="000000"/>
        </w:rPr>
        <w:t>Wykonawca zamierza powierzyć wykonanie części zamówienia następującym podwykonawcom:</w:t>
      </w:r>
    </w:p>
    <w:p w:rsidR="00862449" w:rsidRPr="00E42932" w:rsidRDefault="00862449" w:rsidP="00862449">
      <w:pPr>
        <w:widowControl w:val="0"/>
        <w:tabs>
          <w:tab w:val="num" w:pos="5220"/>
        </w:tabs>
        <w:spacing w:line="276" w:lineRule="auto"/>
        <w:ind w:left="567"/>
        <w:jc w:val="both"/>
        <w:rPr>
          <w:rFonts w:ascii="Arial" w:hAnsi="Arial" w:cs="Arial"/>
          <w:i/>
          <w:iCs/>
          <w:color w:val="000000"/>
        </w:rPr>
      </w:pPr>
    </w:p>
    <w:p w:rsidR="00CF3B8E" w:rsidRPr="00E42932" w:rsidRDefault="00CF3B8E" w:rsidP="005B3AA2">
      <w:pPr>
        <w:widowControl w:val="0"/>
        <w:numPr>
          <w:ilvl w:val="2"/>
          <w:numId w:val="6"/>
        </w:numPr>
        <w:spacing w:line="276" w:lineRule="auto"/>
        <w:ind w:left="993" w:hanging="426"/>
        <w:jc w:val="both"/>
        <w:rPr>
          <w:rFonts w:ascii="Arial" w:hAnsi="Arial" w:cs="Arial"/>
          <w:i/>
          <w:iCs/>
          <w:color w:val="000000"/>
        </w:rPr>
      </w:pPr>
      <w:r w:rsidRPr="00E42932">
        <w:rPr>
          <w:rFonts w:ascii="Arial" w:hAnsi="Arial" w:cs="Arial"/>
          <w:color w:val="000000"/>
        </w:rPr>
        <w:t xml:space="preserve">…………………………………………..(nazwa i adres podwykonawcy) </w:t>
      </w:r>
      <w:r w:rsidR="005417B3">
        <w:rPr>
          <w:rFonts w:ascii="Arial" w:hAnsi="Arial" w:cs="Arial"/>
          <w:color w:val="000000"/>
        </w:rPr>
        <w:br/>
      </w:r>
      <w:r w:rsidRPr="00E42932">
        <w:rPr>
          <w:rFonts w:ascii="Arial" w:hAnsi="Arial" w:cs="Arial"/>
          <w:color w:val="000000"/>
        </w:rPr>
        <w:t xml:space="preserve">w następującym zakresie …………………………………………………… </w:t>
      </w:r>
      <w:r w:rsidR="008B0024">
        <w:rPr>
          <w:rFonts w:ascii="Arial" w:hAnsi="Arial" w:cs="Arial"/>
          <w:color w:val="000000"/>
        </w:rPr>
        <w:t xml:space="preserve">                    </w:t>
      </w:r>
      <w:r w:rsidRPr="00862449">
        <w:rPr>
          <w:rFonts w:ascii="Arial" w:hAnsi="Arial" w:cs="Arial"/>
          <w:i/>
          <w:color w:val="000000"/>
        </w:rPr>
        <w:t>(podać część zamówienia, której wykonanie Wykonawca zamierza powierzyć podwykonawcy),</w:t>
      </w:r>
    </w:p>
    <w:p w:rsidR="00CF3B8E" w:rsidRPr="00E42932" w:rsidRDefault="00CF3B8E" w:rsidP="00CF3B8E">
      <w:pPr>
        <w:widowControl w:val="0"/>
        <w:spacing w:line="276" w:lineRule="auto"/>
        <w:ind w:left="993"/>
        <w:jc w:val="both"/>
        <w:rPr>
          <w:rFonts w:ascii="Arial" w:hAnsi="Arial" w:cs="Arial"/>
          <w:i/>
          <w:iCs/>
          <w:color w:val="000000"/>
        </w:rPr>
      </w:pPr>
    </w:p>
    <w:p w:rsidR="00A027DC" w:rsidRDefault="00CF3B8E" w:rsidP="005B3AA2">
      <w:pPr>
        <w:widowControl w:val="0"/>
        <w:numPr>
          <w:ilvl w:val="2"/>
          <w:numId w:val="6"/>
        </w:numPr>
        <w:spacing w:line="276" w:lineRule="auto"/>
        <w:ind w:left="993" w:hanging="426"/>
        <w:jc w:val="both"/>
        <w:rPr>
          <w:rFonts w:ascii="Arial" w:hAnsi="Arial" w:cs="Arial"/>
          <w:color w:val="000000"/>
        </w:rPr>
      </w:pPr>
      <w:r w:rsidRPr="00E42932">
        <w:rPr>
          <w:rFonts w:ascii="Arial" w:hAnsi="Arial" w:cs="Arial"/>
          <w:color w:val="000000"/>
        </w:rPr>
        <w:t xml:space="preserve">…………………………………………..(nazwa i adres podwykonawcy) </w:t>
      </w:r>
      <w:r w:rsidR="005417B3">
        <w:rPr>
          <w:rFonts w:ascii="Arial" w:hAnsi="Arial" w:cs="Arial"/>
          <w:color w:val="000000"/>
        </w:rPr>
        <w:br/>
      </w:r>
      <w:r w:rsidRPr="00E42932">
        <w:rPr>
          <w:rFonts w:ascii="Arial" w:hAnsi="Arial" w:cs="Arial"/>
          <w:color w:val="000000"/>
        </w:rPr>
        <w:t xml:space="preserve">w następującym zakresie …………………………………………………… </w:t>
      </w:r>
      <w:r w:rsidR="008B0024">
        <w:rPr>
          <w:rFonts w:ascii="Arial" w:hAnsi="Arial" w:cs="Arial"/>
          <w:color w:val="000000"/>
        </w:rPr>
        <w:t xml:space="preserve">                    </w:t>
      </w:r>
      <w:r w:rsidRPr="00862449">
        <w:rPr>
          <w:rFonts w:ascii="Arial" w:hAnsi="Arial" w:cs="Arial"/>
          <w:i/>
          <w:color w:val="000000"/>
        </w:rPr>
        <w:t>(podać część zamówienia, której wykonanie Wykonawca zamierza powierzyć podwykonawcy)</w:t>
      </w:r>
      <w:r w:rsidR="00A027DC" w:rsidRPr="00862449">
        <w:rPr>
          <w:rFonts w:ascii="Arial" w:hAnsi="Arial" w:cs="Arial"/>
          <w:i/>
          <w:color w:val="000000"/>
        </w:rPr>
        <w:t>.</w:t>
      </w:r>
    </w:p>
    <w:p w:rsidR="003E6C03" w:rsidRPr="00E42932" w:rsidRDefault="003E6C03" w:rsidP="003E6C03">
      <w:pPr>
        <w:widowControl w:val="0"/>
        <w:spacing w:line="276" w:lineRule="auto"/>
        <w:jc w:val="both"/>
        <w:rPr>
          <w:rFonts w:ascii="Arial" w:hAnsi="Arial" w:cs="Arial"/>
          <w:color w:val="000000"/>
        </w:rPr>
      </w:pPr>
    </w:p>
    <w:p w:rsidR="003E6C03" w:rsidRDefault="003E6C03" w:rsidP="003E6C03">
      <w:pPr>
        <w:widowControl w:val="0"/>
        <w:numPr>
          <w:ilvl w:val="6"/>
          <w:numId w:val="7"/>
        </w:numPr>
        <w:tabs>
          <w:tab w:val="num" w:pos="567"/>
        </w:tabs>
        <w:spacing w:after="200" w:line="276" w:lineRule="auto"/>
        <w:ind w:left="567" w:hanging="567"/>
        <w:jc w:val="both"/>
        <w:rPr>
          <w:rFonts w:ascii="Arial" w:hAnsi="Arial" w:cs="Arial"/>
          <w:i/>
          <w:iCs/>
          <w:color w:val="000000"/>
        </w:rPr>
      </w:pPr>
      <w:r w:rsidRPr="003E6C03">
        <w:rPr>
          <w:rFonts w:ascii="Arial" w:hAnsi="Arial" w:cs="Arial"/>
          <w:color w:val="000000"/>
        </w:rPr>
        <w:t>Wykonawca powołuje się na zasoby następujących podmiotów:</w:t>
      </w:r>
    </w:p>
    <w:p w:rsidR="003E6C03" w:rsidRPr="003E6C03" w:rsidRDefault="003E6C03" w:rsidP="00D05B65">
      <w:pPr>
        <w:pStyle w:val="Akapitzlist"/>
        <w:widowControl w:val="0"/>
        <w:numPr>
          <w:ilvl w:val="0"/>
          <w:numId w:val="38"/>
        </w:numPr>
        <w:tabs>
          <w:tab w:val="num" w:pos="5220"/>
        </w:tabs>
        <w:spacing w:after="200" w:line="276" w:lineRule="auto"/>
        <w:jc w:val="both"/>
        <w:rPr>
          <w:rFonts w:ascii="Arial" w:hAnsi="Arial" w:cs="Arial"/>
          <w:i/>
          <w:iCs/>
          <w:color w:val="000000"/>
        </w:rPr>
      </w:pPr>
      <w:r w:rsidRPr="003E6C03">
        <w:rPr>
          <w:rFonts w:ascii="Arial" w:hAnsi="Arial" w:cs="Arial"/>
          <w:color w:val="000000"/>
        </w:rPr>
        <w:t>…………………………………………..(nazwa i adres podmiotu) w następującym zakresie …………………………………………………</w:t>
      </w:r>
      <w:r w:rsidR="00862449">
        <w:rPr>
          <w:rFonts w:ascii="Arial" w:hAnsi="Arial" w:cs="Arial"/>
          <w:color w:val="000000"/>
        </w:rPr>
        <w:t>………………………...</w:t>
      </w:r>
      <w:r w:rsidRPr="003E6C03">
        <w:rPr>
          <w:rFonts w:ascii="Arial" w:hAnsi="Arial" w:cs="Arial"/>
          <w:color w:val="000000"/>
        </w:rPr>
        <w:t xml:space="preserve">… </w:t>
      </w:r>
      <w:r w:rsidRPr="00862449">
        <w:rPr>
          <w:rFonts w:ascii="Arial" w:hAnsi="Arial" w:cs="Arial"/>
          <w:i/>
          <w:color w:val="000000"/>
        </w:rPr>
        <w:t>(podać zakres w jakim wykonawca powołuje się na zasoby podmiotu),</w:t>
      </w:r>
    </w:p>
    <w:p w:rsidR="003E6C03" w:rsidRPr="003E6C03" w:rsidRDefault="003E6C03" w:rsidP="00D05B65">
      <w:pPr>
        <w:pStyle w:val="Akapitzlist"/>
        <w:widowControl w:val="0"/>
        <w:numPr>
          <w:ilvl w:val="0"/>
          <w:numId w:val="38"/>
        </w:numPr>
        <w:tabs>
          <w:tab w:val="num" w:pos="5220"/>
        </w:tabs>
        <w:spacing w:after="200" w:line="276" w:lineRule="auto"/>
        <w:jc w:val="both"/>
        <w:rPr>
          <w:rFonts w:ascii="Arial" w:hAnsi="Arial" w:cs="Arial"/>
          <w:i/>
          <w:iCs/>
          <w:color w:val="000000"/>
        </w:rPr>
      </w:pPr>
      <w:r w:rsidRPr="003E6C03">
        <w:rPr>
          <w:rFonts w:ascii="Arial" w:hAnsi="Arial" w:cs="Arial"/>
          <w:color w:val="000000"/>
        </w:rPr>
        <w:t>…………………………………………..(nazwa i adres podmiotu) w następującym zakresie ……………………………………………………</w:t>
      </w:r>
      <w:r w:rsidR="00862449">
        <w:rPr>
          <w:rFonts w:ascii="Arial" w:hAnsi="Arial" w:cs="Arial"/>
          <w:color w:val="000000"/>
        </w:rPr>
        <w:t>………………………….</w:t>
      </w:r>
      <w:r w:rsidRPr="003E6C03">
        <w:rPr>
          <w:rFonts w:ascii="Arial" w:hAnsi="Arial" w:cs="Arial"/>
          <w:color w:val="000000"/>
        </w:rPr>
        <w:t xml:space="preserve"> </w:t>
      </w:r>
      <w:r w:rsidRPr="00862449">
        <w:rPr>
          <w:rFonts w:ascii="Arial" w:hAnsi="Arial" w:cs="Arial"/>
          <w:i/>
          <w:color w:val="000000"/>
        </w:rPr>
        <w:t>(podać zakres w jakim wykonawca powołuje się na zasoby podmiotu),</w:t>
      </w:r>
      <w:r w:rsidRPr="003E6C03">
        <w:rPr>
          <w:rFonts w:ascii="Arial" w:hAnsi="Arial" w:cs="Arial"/>
          <w:color w:val="000000"/>
        </w:rPr>
        <w:t xml:space="preserve"> </w:t>
      </w:r>
    </w:p>
    <w:p w:rsidR="003E6C03" w:rsidRPr="003E6C03" w:rsidRDefault="003E6C03" w:rsidP="003E6C03">
      <w:pPr>
        <w:widowControl w:val="0"/>
        <w:spacing w:after="200" w:line="276" w:lineRule="auto"/>
        <w:ind w:left="360"/>
        <w:jc w:val="both"/>
        <w:rPr>
          <w:rFonts w:ascii="Arial" w:hAnsi="Arial" w:cs="Arial"/>
          <w:i/>
          <w:iCs/>
          <w:color w:val="000000"/>
        </w:rPr>
      </w:pPr>
      <w:r w:rsidRPr="003E6C03">
        <w:rPr>
          <w:rFonts w:ascii="Arial" w:hAnsi="Arial" w:cs="Arial"/>
          <w:color w:val="000000"/>
        </w:rPr>
        <w:t>które to podmioty nie podlegają wykluczeniu z postępowania</w:t>
      </w:r>
      <w:r>
        <w:rPr>
          <w:rFonts w:ascii="Arial" w:hAnsi="Arial" w:cs="Arial"/>
          <w:color w:val="000000"/>
        </w:rPr>
        <w:t xml:space="preserve"> oraz spełniają warunki udziału w postępowaniu.</w:t>
      </w:r>
    </w:p>
    <w:p w:rsidR="00CF3B8E" w:rsidRPr="00E42932" w:rsidRDefault="00CF3B8E" w:rsidP="00CF3B8E">
      <w:pPr>
        <w:spacing w:line="276" w:lineRule="auto"/>
        <w:ind w:left="720" w:hanging="720"/>
        <w:jc w:val="both"/>
        <w:rPr>
          <w:rFonts w:ascii="Arial" w:hAnsi="Arial" w:cs="Arial"/>
          <w:i/>
          <w:color w:val="000000"/>
        </w:rPr>
      </w:pPr>
    </w:p>
    <w:p w:rsidR="00CF3B8E" w:rsidRPr="00E42932" w:rsidRDefault="00CF3B8E" w:rsidP="00CF3B8E">
      <w:pPr>
        <w:widowControl w:val="0"/>
        <w:autoSpaceDE w:val="0"/>
        <w:autoSpaceDN w:val="0"/>
        <w:adjustRightInd w:val="0"/>
        <w:spacing w:line="276" w:lineRule="auto"/>
        <w:jc w:val="both"/>
        <w:rPr>
          <w:rFonts w:ascii="Arial" w:hAnsi="Arial" w:cs="Arial"/>
          <w:color w:val="000000"/>
        </w:rPr>
      </w:pPr>
      <w:r w:rsidRPr="00E42932">
        <w:rPr>
          <w:rFonts w:ascii="Arial" w:hAnsi="Arial" w:cs="Arial"/>
          <w:color w:val="000000"/>
        </w:rPr>
        <w:t>Miejscowość i data…………………….......................</w:t>
      </w:r>
    </w:p>
    <w:p w:rsidR="00CF3B8E" w:rsidRPr="00E42932" w:rsidRDefault="00CF3B8E" w:rsidP="00CF3B8E">
      <w:pPr>
        <w:widowControl w:val="0"/>
        <w:autoSpaceDE w:val="0"/>
        <w:autoSpaceDN w:val="0"/>
        <w:adjustRightInd w:val="0"/>
        <w:spacing w:line="276" w:lineRule="auto"/>
        <w:jc w:val="both"/>
        <w:rPr>
          <w:rFonts w:ascii="Arial" w:hAnsi="Arial" w:cs="Arial"/>
          <w:color w:val="000000"/>
        </w:rPr>
      </w:pPr>
    </w:p>
    <w:p w:rsidR="00CF3B8E" w:rsidRPr="00E42932" w:rsidRDefault="00CF3B8E" w:rsidP="00CF3B8E">
      <w:pPr>
        <w:widowControl w:val="0"/>
        <w:autoSpaceDE w:val="0"/>
        <w:autoSpaceDN w:val="0"/>
        <w:adjustRightInd w:val="0"/>
        <w:spacing w:line="276" w:lineRule="auto"/>
        <w:jc w:val="both"/>
        <w:rPr>
          <w:rFonts w:ascii="Arial" w:hAnsi="Arial" w:cs="Arial"/>
          <w:color w:val="000000"/>
        </w:rPr>
      </w:pPr>
      <w:r w:rsidRPr="00E42932">
        <w:rPr>
          <w:rFonts w:ascii="Arial" w:hAnsi="Arial" w:cs="Arial"/>
          <w:color w:val="000000"/>
        </w:rPr>
        <w:t>Podpis (imię, nazwisko)………………………...........</w:t>
      </w:r>
    </w:p>
    <w:p w:rsidR="00CF3B8E" w:rsidRPr="00E42932" w:rsidRDefault="00CF3B8E" w:rsidP="00CF3B8E">
      <w:pPr>
        <w:spacing w:line="276" w:lineRule="auto"/>
        <w:jc w:val="both"/>
        <w:rPr>
          <w:rFonts w:ascii="Arial" w:hAnsi="Arial" w:cs="Arial"/>
          <w:color w:val="000000"/>
        </w:rPr>
      </w:pPr>
    </w:p>
    <w:p w:rsidR="00A027DC" w:rsidRPr="00E42932" w:rsidRDefault="00CF3B8E" w:rsidP="005F1DAA">
      <w:pPr>
        <w:spacing w:line="276" w:lineRule="auto"/>
        <w:jc w:val="both"/>
        <w:rPr>
          <w:rFonts w:ascii="Arial" w:hAnsi="Arial" w:cs="Arial"/>
          <w:b/>
          <w:bCs/>
          <w:u w:val="single"/>
        </w:rPr>
      </w:pPr>
      <w:r w:rsidRPr="00E42932">
        <w:rPr>
          <w:rFonts w:ascii="Arial" w:hAnsi="Arial" w:cs="Arial"/>
          <w:color w:val="000000"/>
        </w:rPr>
        <w:t>(</w:t>
      </w:r>
      <w:r w:rsidRPr="00E42932">
        <w:rPr>
          <w:rFonts w:ascii="Arial" w:hAnsi="Arial" w:cs="Arial"/>
          <w:i/>
          <w:color w:val="000000"/>
        </w:rPr>
        <w:t>Podpis osoby lub osób uprawnionych do reprezentowania wykonawcy w dokumentach rejestrowych lub we właściwym pełnomocnictwie).</w:t>
      </w:r>
    </w:p>
    <w:p w:rsidR="0000518D" w:rsidRPr="00E42932" w:rsidRDefault="0000518D" w:rsidP="0000518D">
      <w:pPr>
        <w:widowControl w:val="0"/>
        <w:rPr>
          <w:rFonts w:ascii="Arial" w:hAnsi="Arial" w:cs="Arial"/>
          <w:b/>
          <w:bCs/>
          <w:u w:val="single"/>
        </w:rPr>
      </w:pPr>
    </w:p>
    <w:p w:rsidR="00C57841" w:rsidRPr="00E42932" w:rsidRDefault="00C57841" w:rsidP="0000518D">
      <w:pPr>
        <w:widowControl w:val="0"/>
        <w:rPr>
          <w:rFonts w:ascii="Arial" w:hAnsi="Arial" w:cs="Arial"/>
          <w:b/>
          <w:bCs/>
          <w:u w:val="single"/>
        </w:rPr>
      </w:pPr>
    </w:p>
    <w:p w:rsidR="00C57841" w:rsidRPr="00E42932" w:rsidRDefault="00C57841" w:rsidP="0000518D">
      <w:pPr>
        <w:widowControl w:val="0"/>
        <w:rPr>
          <w:rFonts w:ascii="Arial" w:hAnsi="Arial" w:cs="Arial"/>
          <w:b/>
          <w:bCs/>
          <w:u w:val="single"/>
        </w:rPr>
      </w:pPr>
    </w:p>
    <w:p w:rsidR="00C57841" w:rsidRPr="00E42932" w:rsidRDefault="00C57841" w:rsidP="0000518D">
      <w:pPr>
        <w:widowControl w:val="0"/>
        <w:rPr>
          <w:rFonts w:ascii="Arial" w:hAnsi="Arial" w:cs="Arial"/>
          <w:b/>
          <w:bCs/>
          <w:u w:val="single"/>
        </w:rPr>
      </w:pPr>
    </w:p>
    <w:p w:rsidR="00C57841" w:rsidRPr="00E42932" w:rsidRDefault="00C57841" w:rsidP="0000518D">
      <w:pPr>
        <w:widowControl w:val="0"/>
        <w:rPr>
          <w:rFonts w:ascii="Arial" w:hAnsi="Arial" w:cs="Arial"/>
          <w:b/>
          <w:bCs/>
          <w:u w:val="single"/>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pPr>
    </w:p>
    <w:p w:rsidR="00A26BD3" w:rsidRDefault="00A26BD3" w:rsidP="00A26BD3">
      <w:pPr>
        <w:widowControl w:val="0"/>
        <w:tabs>
          <w:tab w:val="left" w:pos="3686"/>
        </w:tabs>
        <w:spacing w:line="336" w:lineRule="atLeast"/>
        <w:jc w:val="right"/>
        <w:rPr>
          <w:b/>
          <w:i/>
        </w:rPr>
        <w:sectPr w:rsidR="00A26BD3" w:rsidSect="00670C99">
          <w:pgSz w:w="11906" w:h="16838"/>
          <w:pgMar w:top="1134" w:right="1134" w:bottom="1134" w:left="1134" w:header="709" w:footer="709" w:gutter="0"/>
          <w:cols w:space="708"/>
          <w:docGrid w:linePitch="360"/>
        </w:sectPr>
      </w:pPr>
    </w:p>
    <w:p w:rsidR="00A26BD3" w:rsidRPr="00A26BD3" w:rsidRDefault="00A26BD3" w:rsidP="00A26BD3">
      <w:pPr>
        <w:widowControl w:val="0"/>
        <w:tabs>
          <w:tab w:val="left" w:pos="3686"/>
        </w:tabs>
        <w:spacing w:line="336" w:lineRule="atLeast"/>
        <w:jc w:val="right"/>
        <w:rPr>
          <w:rFonts w:ascii="Arial" w:hAnsi="Arial" w:cs="Arial"/>
        </w:rPr>
      </w:pPr>
      <w:r w:rsidRPr="00A26BD3">
        <w:rPr>
          <w:rFonts w:ascii="Arial" w:hAnsi="Arial" w:cs="Arial"/>
          <w:b/>
          <w:i/>
        </w:rPr>
        <w:t>Załącznik Nr 2 do SIWZ</w:t>
      </w:r>
    </w:p>
    <w:p w:rsidR="00A26BD3" w:rsidRPr="00A26BD3" w:rsidRDefault="00A26BD3" w:rsidP="00A26BD3">
      <w:pPr>
        <w:ind w:right="-756"/>
        <w:rPr>
          <w:rFonts w:ascii="Arial" w:hAnsi="Arial" w:cs="Arial"/>
        </w:rPr>
      </w:pPr>
      <w:r w:rsidRPr="00A26BD3">
        <w:rPr>
          <w:rFonts w:ascii="Arial" w:hAnsi="Arial" w:cs="Arial"/>
        </w:rPr>
        <w:t xml:space="preserve">........................................... </w:t>
      </w:r>
    </w:p>
    <w:p w:rsidR="00A26BD3" w:rsidRPr="00A26BD3" w:rsidRDefault="00A26BD3" w:rsidP="00A26BD3">
      <w:pPr>
        <w:ind w:right="-756"/>
        <w:rPr>
          <w:rFonts w:ascii="Arial" w:hAnsi="Arial" w:cs="Arial"/>
        </w:rPr>
      </w:pPr>
      <w:r>
        <w:rPr>
          <w:rFonts w:ascii="Arial" w:hAnsi="Arial" w:cs="Arial"/>
          <w:vertAlign w:val="superscript"/>
        </w:rPr>
        <w:t xml:space="preserve">     </w:t>
      </w:r>
      <w:r w:rsidRPr="00A26BD3">
        <w:rPr>
          <w:rFonts w:ascii="Arial" w:hAnsi="Arial" w:cs="Arial"/>
          <w:vertAlign w:val="superscript"/>
        </w:rPr>
        <w:t>(nazwa i adres Wykonawcy)</w:t>
      </w:r>
      <w:r w:rsidRPr="00A26BD3">
        <w:rPr>
          <w:rFonts w:ascii="Arial" w:hAnsi="Arial" w:cs="Arial"/>
        </w:rPr>
        <w:t xml:space="preserve">              </w:t>
      </w:r>
    </w:p>
    <w:p w:rsidR="00A26BD3" w:rsidRDefault="00A26BD3" w:rsidP="00A26BD3">
      <w:pPr>
        <w:ind w:left="720"/>
        <w:jc w:val="center"/>
        <w:rPr>
          <w:rFonts w:ascii="Arial" w:hAnsi="Arial" w:cs="Arial"/>
          <w:b/>
          <w:bCs/>
        </w:rPr>
      </w:pPr>
    </w:p>
    <w:p w:rsidR="00A26BD3" w:rsidRPr="00A26BD3" w:rsidRDefault="00A26BD3" w:rsidP="00A26BD3">
      <w:pPr>
        <w:ind w:left="720"/>
        <w:jc w:val="center"/>
        <w:rPr>
          <w:rFonts w:ascii="Arial" w:hAnsi="Arial" w:cs="Arial"/>
          <w:b/>
          <w:bCs/>
        </w:rPr>
      </w:pPr>
      <w:r w:rsidRPr="00A26BD3">
        <w:rPr>
          <w:rFonts w:ascii="Arial" w:hAnsi="Arial" w:cs="Arial"/>
          <w:b/>
          <w:bCs/>
        </w:rPr>
        <w:t xml:space="preserve">Wykaz </w:t>
      </w:r>
      <w:r w:rsidRPr="00A26BD3">
        <w:rPr>
          <w:rFonts w:ascii="Arial" w:hAnsi="Arial" w:cs="Arial"/>
          <w:b/>
        </w:rPr>
        <w:t>usług wykonanych nie wcześniej niż w okresie ostatnich 3 lat przed upływem terminu składania ofert, a jeżeli okres prowadzenia działalności jest krótszy -  w tym okresie</w:t>
      </w:r>
      <w:r>
        <w:rPr>
          <w:rFonts w:ascii="Arial" w:hAnsi="Arial" w:cs="Arial"/>
          <w:b/>
          <w:bCs/>
        </w:rPr>
        <w:t xml:space="preserve">, </w:t>
      </w:r>
      <w:r w:rsidRPr="00A26BD3">
        <w:rPr>
          <w:rFonts w:ascii="Arial" w:hAnsi="Arial" w:cs="Arial"/>
          <w:b/>
          <w:iCs/>
        </w:rPr>
        <w:t>potwierdzający spełnianie warunku udziału w postęp</w:t>
      </w:r>
      <w:r w:rsidR="00D661CB">
        <w:rPr>
          <w:rFonts w:ascii="Arial" w:hAnsi="Arial" w:cs="Arial"/>
          <w:b/>
          <w:iCs/>
        </w:rPr>
        <w:t>owaniu określonego w pkt 4.1.2.2.</w:t>
      </w:r>
      <w:r w:rsidRPr="00A26BD3">
        <w:rPr>
          <w:rFonts w:ascii="Arial" w:hAnsi="Arial" w:cs="Arial"/>
          <w:b/>
          <w:iCs/>
        </w:rPr>
        <w:t xml:space="preserve"> SIWZ</w:t>
      </w:r>
      <w:r>
        <w:rPr>
          <w:rFonts w:ascii="Arial" w:hAnsi="Arial" w:cs="Arial"/>
          <w:b/>
          <w:iCs/>
        </w:rPr>
        <w:t>, tj.</w:t>
      </w:r>
    </w:p>
    <w:p w:rsidR="00A26BD3" w:rsidRPr="00A26BD3" w:rsidRDefault="00A26BD3" w:rsidP="00A26BD3">
      <w:pPr>
        <w:pStyle w:val="Akapitzlist"/>
        <w:widowControl w:val="0"/>
        <w:autoSpaceDE w:val="0"/>
        <w:autoSpaceDN w:val="0"/>
        <w:adjustRightInd w:val="0"/>
        <w:spacing w:line="276" w:lineRule="auto"/>
        <w:ind w:left="142"/>
        <w:jc w:val="center"/>
        <w:rPr>
          <w:rFonts w:ascii="Arial" w:hAnsi="Arial" w:cs="Arial"/>
        </w:rPr>
      </w:pPr>
    </w:p>
    <w:p w:rsidR="00A26BD3" w:rsidRPr="005452E5" w:rsidRDefault="00A26BD3" w:rsidP="00A26BD3">
      <w:pPr>
        <w:pStyle w:val="Akapitzlist"/>
        <w:widowControl w:val="0"/>
        <w:autoSpaceDE w:val="0"/>
        <w:autoSpaceDN w:val="0"/>
        <w:adjustRightInd w:val="0"/>
        <w:spacing w:line="276" w:lineRule="auto"/>
        <w:ind w:left="142"/>
        <w:jc w:val="center"/>
        <w:rPr>
          <w:rFonts w:ascii="Arial" w:hAnsi="Arial" w:cs="Arial"/>
          <w:u w:val="single"/>
        </w:rPr>
      </w:pPr>
      <w:r w:rsidRPr="005452E5">
        <w:rPr>
          <w:rFonts w:ascii="Arial" w:hAnsi="Arial" w:cs="Arial"/>
          <w:u w:val="single"/>
        </w:rPr>
        <w:t xml:space="preserve">wykonanie lub wykonywanie co najmniej </w:t>
      </w:r>
      <w:r w:rsidRPr="005452E5">
        <w:rPr>
          <w:rFonts w:ascii="Arial" w:hAnsi="Arial" w:cs="Arial"/>
          <w:b/>
          <w:u w:val="single"/>
        </w:rPr>
        <w:t>jednej</w:t>
      </w:r>
      <w:r w:rsidRPr="005452E5">
        <w:rPr>
          <w:rFonts w:ascii="Arial" w:hAnsi="Arial" w:cs="Arial"/>
          <w:u w:val="single"/>
        </w:rPr>
        <w:t xml:space="preserve"> usługi obejmującej świadczenie usług telefonii komórkowej </w:t>
      </w:r>
    </w:p>
    <w:p w:rsidR="00A26BD3" w:rsidRPr="005452E5" w:rsidRDefault="00A26BD3" w:rsidP="00A26BD3">
      <w:pPr>
        <w:pStyle w:val="Akapitzlist"/>
        <w:widowControl w:val="0"/>
        <w:autoSpaceDE w:val="0"/>
        <w:autoSpaceDN w:val="0"/>
        <w:adjustRightInd w:val="0"/>
        <w:spacing w:line="276" w:lineRule="auto"/>
        <w:ind w:left="142"/>
        <w:jc w:val="center"/>
        <w:rPr>
          <w:rFonts w:ascii="Arial" w:hAnsi="Arial" w:cs="Arial"/>
          <w:u w:val="single"/>
        </w:rPr>
      </w:pPr>
      <w:r w:rsidRPr="005452E5">
        <w:rPr>
          <w:rFonts w:ascii="Arial" w:hAnsi="Arial" w:cs="Arial"/>
          <w:u w:val="single"/>
        </w:rPr>
        <w:t xml:space="preserve">dla co najmniej </w:t>
      </w:r>
      <w:r w:rsidRPr="005452E5">
        <w:rPr>
          <w:rFonts w:ascii="Arial" w:hAnsi="Arial" w:cs="Arial"/>
          <w:b/>
          <w:u w:val="single"/>
        </w:rPr>
        <w:t>500 aktywnych kart SIM</w:t>
      </w:r>
      <w:r w:rsidRPr="005452E5">
        <w:rPr>
          <w:rFonts w:ascii="Arial" w:hAnsi="Arial" w:cs="Arial"/>
          <w:u w:val="single"/>
        </w:rPr>
        <w:t xml:space="preserve"> u jednego Zamawiającego.</w:t>
      </w:r>
    </w:p>
    <w:p w:rsidR="00A26BD3" w:rsidRPr="00A26BD3" w:rsidRDefault="00A26BD3" w:rsidP="00A26BD3">
      <w:pPr>
        <w:pStyle w:val="Akapitzlist"/>
        <w:widowControl w:val="0"/>
        <w:autoSpaceDE w:val="0"/>
        <w:autoSpaceDN w:val="0"/>
        <w:adjustRightInd w:val="0"/>
        <w:spacing w:line="276" w:lineRule="auto"/>
        <w:ind w:left="142"/>
        <w:jc w:val="center"/>
        <w:rPr>
          <w:rFonts w:ascii="Arial" w:hAnsi="Arial" w:cs="Arial"/>
          <w:strike/>
          <w:highlight w:val="yellow"/>
        </w:rPr>
      </w:pPr>
    </w:p>
    <w:tbl>
      <w:tblPr>
        <w:tblW w:w="0" w:type="auto"/>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7"/>
        <w:gridCol w:w="2701"/>
        <w:gridCol w:w="4969"/>
        <w:gridCol w:w="1715"/>
        <w:gridCol w:w="4954"/>
      </w:tblGrid>
      <w:tr w:rsidR="00A26BD3" w:rsidRPr="00A26BD3" w:rsidTr="005452E5">
        <w:trPr>
          <w:jc w:val="center"/>
        </w:trPr>
        <w:tc>
          <w:tcPr>
            <w:tcW w:w="0" w:type="auto"/>
            <w:vAlign w:val="center"/>
          </w:tcPr>
          <w:p w:rsidR="00A26BD3" w:rsidRPr="00A26BD3" w:rsidRDefault="00A26BD3" w:rsidP="005452E5">
            <w:pPr>
              <w:jc w:val="center"/>
              <w:rPr>
                <w:rFonts w:ascii="Arial" w:hAnsi="Arial" w:cs="Arial"/>
                <w:b/>
                <w:bCs/>
              </w:rPr>
            </w:pPr>
            <w:r w:rsidRPr="00A26BD3">
              <w:rPr>
                <w:rFonts w:ascii="Arial" w:hAnsi="Arial" w:cs="Arial"/>
                <w:b/>
                <w:bCs/>
              </w:rPr>
              <w:t>L.p.</w:t>
            </w:r>
          </w:p>
        </w:tc>
        <w:tc>
          <w:tcPr>
            <w:tcW w:w="0" w:type="auto"/>
            <w:vAlign w:val="center"/>
          </w:tcPr>
          <w:p w:rsidR="00A26BD3" w:rsidRPr="00A26BD3" w:rsidRDefault="00A26BD3" w:rsidP="005452E5">
            <w:pPr>
              <w:jc w:val="center"/>
              <w:rPr>
                <w:rFonts w:ascii="Arial" w:hAnsi="Arial" w:cs="Arial"/>
                <w:b/>
                <w:bCs/>
              </w:rPr>
            </w:pPr>
            <w:r w:rsidRPr="00A26BD3">
              <w:rPr>
                <w:rFonts w:ascii="Arial" w:hAnsi="Arial" w:cs="Arial"/>
                <w:b/>
                <w:color w:val="000000"/>
                <w:lang w:eastAsia="en-US"/>
              </w:rPr>
              <w:t>Przedmiot zamówienia</w:t>
            </w:r>
          </w:p>
          <w:p w:rsidR="00A26BD3" w:rsidRPr="00A26BD3" w:rsidRDefault="00A26BD3" w:rsidP="005452E5">
            <w:pPr>
              <w:jc w:val="center"/>
              <w:rPr>
                <w:rFonts w:ascii="Arial" w:hAnsi="Arial" w:cs="Arial"/>
                <w:bCs/>
              </w:rPr>
            </w:pPr>
            <w:r w:rsidRPr="00A26BD3">
              <w:rPr>
                <w:rFonts w:ascii="Arial" w:hAnsi="Arial" w:cs="Arial"/>
                <w:bCs/>
              </w:rPr>
              <w:t>(rodzaj i zakres usługi,</w:t>
            </w:r>
          </w:p>
          <w:p w:rsidR="00A26BD3" w:rsidRPr="00A26BD3" w:rsidRDefault="00A26BD3" w:rsidP="005452E5">
            <w:pPr>
              <w:jc w:val="center"/>
              <w:rPr>
                <w:rFonts w:ascii="Arial" w:hAnsi="Arial" w:cs="Arial"/>
                <w:bCs/>
              </w:rPr>
            </w:pPr>
            <w:r w:rsidRPr="00A26BD3">
              <w:rPr>
                <w:rFonts w:ascii="Arial" w:hAnsi="Arial" w:cs="Arial"/>
                <w:bCs/>
              </w:rPr>
              <w:t>w tym ilość aktywnych kart SIM)</w:t>
            </w:r>
          </w:p>
          <w:p w:rsidR="00A26BD3" w:rsidRPr="00A26BD3" w:rsidRDefault="00A26BD3" w:rsidP="005452E5">
            <w:pPr>
              <w:jc w:val="center"/>
              <w:rPr>
                <w:rFonts w:ascii="Arial" w:hAnsi="Arial" w:cs="Arial"/>
                <w:bCs/>
              </w:rPr>
            </w:pPr>
          </w:p>
        </w:tc>
        <w:tc>
          <w:tcPr>
            <w:tcW w:w="0" w:type="auto"/>
            <w:vAlign w:val="center"/>
          </w:tcPr>
          <w:p w:rsidR="00A26BD3" w:rsidRPr="00A26BD3" w:rsidRDefault="00A26BD3" w:rsidP="005452E5">
            <w:pPr>
              <w:jc w:val="center"/>
              <w:rPr>
                <w:rFonts w:ascii="Arial" w:hAnsi="Arial" w:cs="Arial"/>
                <w:b/>
                <w:bCs/>
              </w:rPr>
            </w:pPr>
            <w:r w:rsidRPr="00A26BD3">
              <w:rPr>
                <w:rFonts w:ascii="Arial" w:hAnsi="Arial" w:cs="Arial"/>
                <w:b/>
                <w:color w:val="000000"/>
                <w:lang w:eastAsia="en-US"/>
              </w:rPr>
              <w:t>Podmiot na rzecz którego wykonano /wykonywana jest usługa</w:t>
            </w:r>
          </w:p>
        </w:tc>
        <w:tc>
          <w:tcPr>
            <w:tcW w:w="0" w:type="auto"/>
            <w:vAlign w:val="center"/>
          </w:tcPr>
          <w:p w:rsidR="00A26BD3" w:rsidRPr="00A26BD3" w:rsidRDefault="00A26BD3" w:rsidP="005452E5">
            <w:pPr>
              <w:jc w:val="center"/>
              <w:rPr>
                <w:rFonts w:ascii="Arial" w:hAnsi="Arial" w:cs="Arial"/>
                <w:b/>
                <w:bCs/>
              </w:rPr>
            </w:pPr>
            <w:r w:rsidRPr="00A26BD3">
              <w:rPr>
                <w:rFonts w:ascii="Arial" w:hAnsi="Arial" w:cs="Arial"/>
                <w:b/>
                <w:bCs/>
              </w:rPr>
              <w:t>Data wykonania</w:t>
            </w:r>
          </w:p>
          <w:p w:rsidR="00A26BD3" w:rsidRPr="00A26BD3" w:rsidRDefault="00A26BD3" w:rsidP="005452E5">
            <w:pPr>
              <w:jc w:val="center"/>
              <w:rPr>
                <w:rFonts w:ascii="Arial" w:hAnsi="Arial" w:cs="Arial"/>
                <w:bCs/>
              </w:rPr>
            </w:pPr>
            <w:r w:rsidRPr="00A26BD3">
              <w:rPr>
                <w:rFonts w:ascii="Arial" w:hAnsi="Arial" w:cs="Arial"/>
                <w:bCs/>
              </w:rPr>
              <w:t>(od ……do….)</w:t>
            </w:r>
          </w:p>
        </w:tc>
        <w:tc>
          <w:tcPr>
            <w:tcW w:w="0" w:type="auto"/>
            <w:vAlign w:val="center"/>
          </w:tcPr>
          <w:p w:rsidR="00A26BD3" w:rsidRPr="00A26BD3" w:rsidRDefault="00A26BD3" w:rsidP="005452E5">
            <w:pPr>
              <w:jc w:val="center"/>
              <w:rPr>
                <w:rFonts w:ascii="Arial" w:hAnsi="Arial" w:cs="Arial"/>
                <w:b/>
                <w:bCs/>
              </w:rPr>
            </w:pPr>
            <w:r w:rsidRPr="00A26BD3">
              <w:rPr>
                <w:rFonts w:ascii="Arial" w:hAnsi="Arial" w:cs="Arial"/>
                <w:b/>
                <w:bCs/>
              </w:rPr>
              <w:t>Nazwa Wykonawcy (</w:t>
            </w:r>
            <w:r w:rsidRPr="00A26BD3">
              <w:rPr>
                <w:rFonts w:ascii="Arial" w:hAnsi="Arial" w:cs="Arial"/>
                <w:bCs/>
              </w:rPr>
              <w:t>podmiotu wykazującego spełnienie warunku</w:t>
            </w:r>
            <w:r w:rsidRPr="00A26BD3">
              <w:rPr>
                <w:rFonts w:ascii="Arial" w:hAnsi="Arial" w:cs="Arial"/>
                <w:b/>
                <w:bCs/>
              </w:rPr>
              <w:t>)</w:t>
            </w:r>
          </w:p>
        </w:tc>
      </w:tr>
      <w:tr w:rsidR="005452E5" w:rsidRPr="00A26BD3" w:rsidTr="005452E5">
        <w:trPr>
          <w:trHeight w:val="1589"/>
          <w:jc w:val="center"/>
        </w:trPr>
        <w:tc>
          <w:tcPr>
            <w:tcW w:w="0" w:type="auto"/>
            <w:vAlign w:val="center"/>
          </w:tcPr>
          <w:p w:rsidR="005452E5" w:rsidRPr="00A26BD3" w:rsidRDefault="005452E5" w:rsidP="00BB0B65">
            <w:pPr>
              <w:jc w:val="center"/>
              <w:rPr>
                <w:rFonts w:ascii="Arial" w:hAnsi="Arial" w:cs="Arial"/>
                <w:b/>
                <w:bCs/>
              </w:rPr>
            </w:pPr>
            <w:r>
              <w:rPr>
                <w:rFonts w:ascii="Arial" w:hAnsi="Arial" w:cs="Arial"/>
                <w:b/>
                <w:bCs/>
              </w:rPr>
              <w:t xml:space="preserve">1. </w:t>
            </w:r>
          </w:p>
        </w:tc>
        <w:tc>
          <w:tcPr>
            <w:tcW w:w="0" w:type="auto"/>
            <w:vAlign w:val="center"/>
          </w:tcPr>
          <w:p w:rsidR="005452E5" w:rsidRPr="00A26BD3" w:rsidRDefault="005452E5" w:rsidP="00BB0B65">
            <w:pPr>
              <w:jc w:val="center"/>
              <w:rPr>
                <w:rFonts w:ascii="Arial" w:hAnsi="Arial" w:cs="Arial"/>
                <w:b/>
                <w:color w:val="000000"/>
                <w:lang w:eastAsia="en-US"/>
              </w:rPr>
            </w:pPr>
          </w:p>
        </w:tc>
        <w:tc>
          <w:tcPr>
            <w:tcW w:w="0" w:type="auto"/>
            <w:vAlign w:val="center"/>
          </w:tcPr>
          <w:p w:rsidR="005452E5" w:rsidRPr="00A26BD3" w:rsidRDefault="005452E5" w:rsidP="00BB0B65">
            <w:pPr>
              <w:jc w:val="center"/>
              <w:rPr>
                <w:rFonts w:ascii="Arial" w:hAnsi="Arial" w:cs="Arial"/>
                <w:b/>
                <w:color w:val="000000"/>
                <w:lang w:eastAsia="en-US"/>
              </w:rPr>
            </w:pPr>
          </w:p>
        </w:tc>
        <w:tc>
          <w:tcPr>
            <w:tcW w:w="0" w:type="auto"/>
            <w:vAlign w:val="center"/>
          </w:tcPr>
          <w:p w:rsidR="005452E5" w:rsidRPr="00A26BD3" w:rsidRDefault="005452E5" w:rsidP="00BB0B65">
            <w:pPr>
              <w:jc w:val="center"/>
              <w:rPr>
                <w:rFonts w:ascii="Arial" w:hAnsi="Arial" w:cs="Arial"/>
                <w:b/>
                <w:bCs/>
              </w:rPr>
            </w:pPr>
          </w:p>
        </w:tc>
        <w:tc>
          <w:tcPr>
            <w:tcW w:w="0" w:type="auto"/>
          </w:tcPr>
          <w:p w:rsidR="005452E5" w:rsidRPr="00A26BD3" w:rsidRDefault="005452E5" w:rsidP="00BB0B65">
            <w:pPr>
              <w:jc w:val="center"/>
              <w:rPr>
                <w:rFonts w:ascii="Arial" w:hAnsi="Arial" w:cs="Arial"/>
                <w:b/>
                <w:bCs/>
              </w:rPr>
            </w:pPr>
          </w:p>
        </w:tc>
      </w:tr>
    </w:tbl>
    <w:p w:rsidR="005452E5" w:rsidRDefault="005452E5" w:rsidP="00A26BD3">
      <w:pPr>
        <w:tabs>
          <w:tab w:val="left" w:pos="360"/>
        </w:tabs>
        <w:rPr>
          <w:rFonts w:ascii="Arial" w:hAnsi="Arial" w:cs="Arial"/>
        </w:rPr>
      </w:pPr>
    </w:p>
    <w:p w:rsidR="00A26BD3" w:rsidRDefault="00A26BD3" w:rsidP="00A26BD3">
      <w:pPr>
        <w:tabs>
          <w:tab w:val="left" w:pos="360"/>
        </w:tabs>
        <w:rPr>
          <w:rFonts w:ascii="Arial" w:hAnsi="Arial" w:cs="Arial"/>
          <w:color w:val="000000" w:themeColor="text1"/>
        </w:rPr>
      </w:pPr>
      <w:r w:rsidRPr="00A26BD3">
        <w:rPr>
          <w:rFonts w:ascii="Arial" w:hAnsi="Arial" w:cs="Arial"/>
        </w:rPr>
        <w:t xml:space="preserve">W załączeniu dowody, które potwierdzają, że usługi zostały wykonane/są wykonywane  należycie, </w:t>
      </w:r>
      <w:r w:rsidRPr="00A26BD3">
        <w:rPr>
          <w:rFonts w:ascii="Arial" w:hAnsi="Arial" w:cs="Arial"/>
          <w:color w:val="000000" w:themeColor="text1"/>
        </w:rPr>
        <w:t>przy czym dowodami, o których mowa, są referencje bądź inne dokumenty wystawione przez podmiot, na rzecz którego były wykonywane, a jeżeli z uzasadnionej przyczyny o obiektywnych charakterze Wykonawca nie jest w stanie uzyskać tych dokumentów – oświadczenie Wykonawcy.</w:t>
      </w:r>
    </w:p>
    <w:p w:rsidR="005452E5" w:rsidRDefault="005452E5" w:rsidP="00A26BD3">
      <w:pPr>
        <w:tabs>
          <w:tab w:val="left" w:pos="360"/>
        </w:tabs>
        <w:rPr>
          <w:rFonts w:ascii="Arial" w:hAnsi="Arial" w:cs="Arial"/>
          <w:color w:val="000000" w:themeColor="text1"/>
        </w:rPr>
      </w:pPr>
    </w:p>
    <w:p w:rsidR="005452E5" w:rsidRPr="00A26BD3" w:rsidRDefault="005452E5" w:rsidP="00A26BD3">
      <w:pPr>
        <w:tabs>
          <w:tab w:val="left" w:pos="360"/>
        </w:tabs>
        <w:rPr>
          <w:rFonts w:ascii="Arial" w:hAnsi="Arial" w:cs="Arial"/>
        </w:rPr>
      </w:pPr>
    </w:p>
    <w:p w:rsidR="00A26BD3" w:rsidRPr="00A26BD3" w:rsidRDefault="00A26BD3" w:rsidP="00A26BD3">
      <w:pPr>
        <w:ind w:right="-756"/>
        <w:rPr>
          <w:rFonts w:ascii="Arial" w:hAnsi="Arial" w:cs="Arial"/>
        </w:rPr>
      </w:pPr>
      <w:r w:rsidRPr="00A26BD3">
        <w:rPr>
          <w:rFonts w:ascii="Arial" w:hAnsi="Arial" w:cs="Arial"/>
        </w:rPr>
        <w:t>...................................... , dnia .............                                                                                            .............................................................</w:t>
      </w:r>
    </w:p>
    <w:p w:rsidR="00A26BD3" w:rsidRPr="00A26BD3" w:rsidRDefault="00A26BD3" w:rsidP="00A26BD3">
      <w:pPr>
        <w:ind w:right="-54"/>
        <w:jc w:val="right"/>
        <w:rPr>
          <w:rFonts w:ascii="Arial" w:hAnsi="Arial" w:cs="Arial"/>
        </w:rPr>
      </w:pPr>
      <w:r w:rsidRPr="00A26BD3">
        <w:rPr>
          <w:rFonts w:ascii="Arial" w:hAnsi="Arial" w:cs="Arial"/>
        </w:rPr>
        <w:t>/Podpis upoważnionego(</w:t>
      </w:r>
      <w:proofErr w:type="spellStart"/>
      <w:r w:rsidRPr="00A26BD3">
        <w:rPr>
          <w:rFonts w:ascii="Arial" w:hAnsi="Arial" w:cs="Arial"/>
        </w:rPr>
        <w:t>ych</w:t>
      </w:r>
      <w:proofErr w:type="spellEnd"/>
      <w:r w:rsidRPr="00A26BD3">
        <w:rPr>
          <w:rFonts w:ascii="Arial" w:hAnsi="Arial" w:cs="Arial"/>
        </w:rPr>
        <w:t>) przedstawiciela(i) Wykonawcy/</w:t>
      </w:r>
    </w:p>
    <w:p w:rsidR="00C57841" w:rsidRPr="00A26BD3" w:rsidRDefault="00C57841" w:rsidP="0000518D">
      <w:pPr>
        <w:widowControl w:val="0"/>
        <w:rPr>
          <w:rFonts w:ascii="Arial" w:hAnsi="Arial" w:cs="Arial"/>
          <w:b/>
          <w:bCs/>
          <w:u w:val="single"/>
        </w:rPr>
      </w:pPr>
    </w:p>
    <w:p w:rsidR="00C57841" w:rsidRPr="00A26BD3" w:rsidRDefault="00C57841" w:rsidP="0000518D">
      <w:pPr>
        <w:widowControl w:val="0"/>
        <w:rPr>
          <w:rFonts w:ascii="Arial" w:hAnsi="Arial" w:cs="Arial"/>
          <w:b/>
          <w:bCs/>
          <w:u w:val="single"/>
        </w:rPr>
      </w:pPr>
    </w:p>
    <w:p w:rsidR="00910666" w:rsidRPr="00A26BD3" w:rsidRDefault="00910666" w:rsidP="00FD5DFA">
      <w:pPr>
        <w:rPr>
          <w:rFonts w:ascii="Arial" w:hAnsi="Arial" w:cs="Arial"/>
          <w:b/>
          <w:bCs/>
          <w:i/>
          <w:iCs/>
          <w:snapToGrid w:val="0"/>
        </w:rPr>
      </w:pPr>
    </w:p>
    <w:sectPr w:rsidR="00910666" w:rsidRPr="00A26BD3" w:rsidSect="00A26BD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18" w:rsidRDefault="00D74118">
      <w:r>
        <w:separator/>
      </w:r>
    </w:p>
  </w:endnote>
  <w:endnote w:type="continuationSeparator" w:id="0">
    <w:p w:rsidR="00D74118" w:rsidRDefault="00D7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08796"/>
      <w:docPartObj>
        <w:docPartGallery w:val="Page Numbers (Bottom of Page)"/>
        <w:docPartUnique/>
      </w:docPartObj>
    </w:sdtPr>
    <w:sdtEndPr/>
    <w:sdtContent>
      <w:p w:rsidR="00D74118" w:rsidRDefault="00D74118">
        <w:pPr>
          <w:pStyle w:val="Stopka"/>
          <w:jc w:val="right"/>
        </w:pPr>
        <w:r>
          <w:fldChar w:fldCharType="begin"/>
        </w:r>
        <w:r>
          <w:instrText>PAGE   \* MERGEFORMAT</w:instrText>
        </w:r>
        <w:r>
          <w:fldChar w:fldCharType="separate"/>
        </w:r>
        <w:r w:rsidR="006C751A" w:rsidRPr="006C751A">
          <w:rPr>
            <w:noProof/>
            <w:lang w:val="pl-PL"/>
          </w:rPr>
          <w:t>2</w:t>
        </w:r>
        <w:r>
          <w:fldChar w:fldCharType="end"/>
        </w:r>
      </w:p>
    </w:sdtContent>
  </w:sdt>
  <w:p w:rsidR="00D74118" w:rsidRDefault="00D741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18" w:rsidRDefault="00D74118">
      <w:r>
        <w:separator/>
      </w:r>
    </w:p>
  </w:footnote>
  <w:footnote w:type="continuationSeparator" w:id="0">
    <w:p w:rsidR="00D74118" w:rsidRDefault="00D74118">
      <w:r>
        <w:continuationSeparator/>
      </w:r>
    </w:p>
  </w:footnote>
  <w:footnote w:id="1">
    <w:p w:rsidR="00D74118" w:rsidRPr="008B0024" w:rsidRDefault="00D74118" w:rsidP="004F3499">
      <w:pPr>
        <w:pStyle w:val="Tekstprzypisudolnego"/>
        <w:jc w:val="both"/>
        <w:rPr>
          <w:rFonts w:ascii="Arial" w:hAnsi="Arial" w:cs="Arial"/>
          <w:sz w:val="18"/>
          <w:szCs w:val="18"/>
        </w:rPr>
      </w:pPr>
      <w:r>
        <w:rPr>
          <w:rStyle w:val="Odwoanieprzypisudolnego"/>
        </w:rPr>
        <w:footnoteRef/>
      </w:r>
      <w:r>
        <w:t xml:space="preserve"> </w:t>
      </w:r>
      <w:r w:rsidRPr="008B0024">
        <w:rPr>
          <w:rFonts w:ascii="Arial" w:hAnsi="Arial" w:cs="Arial"/>
          <w:sz w:val="18"/>
          <w:szCs w:val="18"/>
        </w:rPr>
        <w:t>Rozporządzenie Parlamentu Europejskiego i Rady (UE)2016/679 z dnia 27 kwietnia 2016r. w sprawie ochrony osób fizycznych w związku z przetwarzaniem danych osobowych i w sprawie swobodnego przepływu takich danych oraz uchylenie dyrektywy 95/46/WE (ogólne rozporządzanie o ochronie danych)(</w:t>
      </w:r>
      <w:proofErr w:type="spellStart"/>
      <w:r w:rsidRPr="008B0024">
        <w:rPr>
          <w:rFonts w:ascii="Arial" w:hAnsi="Arial" w:cs="Arial"/>
          <w:sz w:val="18"/>
          <w:szCs w:val="18"/>
        </w:rPr>
        <w:t>Dz.Urz</w:t>
      </w:r>
      <w:proofErr w:type="spellEnd"/>
      <w:r w:rsidRPr="008B0024">
        <w:rPr>
          <w:rFonts w:ascii="Arial" w:hAnsi="Arial" w:cs="Arial"/>
          <w:sz w:val="18"/>
          <w:szCs w:val="18"/>
        </w:rPr>
        <w:t>. UE L 119 z 04.05.2016, str. 1).</w:t>
      </w:r>
    </w:p>
  </w:footnote>
  <w:footnote w:id="2">
    <w:p w:rsidR="00D74118" w:rsidRPr="008B0024" w:rsidRDefault="00D74118" w:rsidP="004F3499">
      <w:pPr>
        <w:pStyle w:val="Tekstprzypisudolnego"/>
        <w:jc w:val="both"/>
        <w:rPr>
          <w:rFonts w:ascii="Arial" w:hAnsi="Arial" w:cs="Arial"/>
          <w:sz w:val="18"/>
          <w:szCs w:val="18"/>
        </w:rPr>
      </w:pPr>
      <w:r w:rsidRPr="008B0024">
        <w:rPr>
          <w:rStyle w:val="Odwoanieprzypisudolnego"/>
          <w:rFonts w:ascii="Arial" w:hAnsi="Arial" w:cs="Arial"/>
          <w:sz w:val="18"/>
          <w:szCs w:val="18"/>
        </w:rPr>
        <w:footnoteRef/>
      </w:r>
      <w:r w:rsidRPr="008B0024">
        <w:rPr>
          <w:rFonts w:ascii="Arial" w:hAnsi="Arial" w:cs="Arial"/>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w:t>
      </w:r>
      <w:proofErr w:type="spellStart"/>
      <w:r w:rsidRPr="008B0024">
        <w:rPr>
          <w:rFonts w:ascii="Arial" w:hAnsi="Arial" w:cs="Arial"/>
          <w:sz w:val="18"/>
          <w:szCs w:val="18"/>
        </w:rPr>
        <w:t>treśći</w:t>
      </w:r>
      <w:proofErr w:type="spellEnd"/>
      <w:r w:rsidRPr="008B0024">
        <w:rPr>
          <w:rFonts w:ascii="Arial" w:hAnsi="Arial" w:cs="Arial"/>
          <w:sz w:val="18"/>
          <w:szCs w:val="18"/>
        </w:rPr>
        <w:t xml:space="preserve">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8456C"/>
    <w:lvl w:ilvl="0">
      <w:start w:val="1"/>
      <w:numFmt w:val="decimal"/>
      <w:pStyle w:val="Listanumerowana2"/>
      <w:lvlText w:val="%1."/>
      <w:lvlJc w:val="left"/>
      <w:pPr>
        <w:tabs>
          <w:tab w:val="num" w:pos="643"/>
        </w:tabs>
        <w:ind w:left="643" w:hanging="360"/>
      </w:p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Symbol" w:hAnsi="Symbol" w:cs="Symbol"/>
      </w:rPr>
    </w:lvl>
  </w:abstractNum>
  <w:abstractNum w:abstractNumId="2">
    <w:nsid w:val="00000005"/>
    <w:multiLevelType w:val="singleLevel"/>
    <w:tmpl w:val="00000005"/>
    <w:name w:val="WW8Num9"/>
    <w:lvl w:ilvl="0">
      <w:start w:val="1"/>
      <w:numFmt w:val="lowerLetter"/>
      <w:lvlText w:val="%1)"/>
      <w:lvlJc w:val="left"/>
      <w:pPr>
        <w:tabs>
          <w:tab w:val="num" w:pos="720"/>
        </w:tabs>
        <w:ind w:left="720" w:hanging="360"/>
      </w:pPr>
      <w:rPr>
        <w:color w:val="000000"/>
        <w:spacing w:val="-2"/>
        <w:lang w:eastAsia="ar-SA"/>
      </w:rPr>
    </w:lvl>
  </w:abstractNum>
  <w:abstractNum w:abstractNumId="3">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lowerRoman"/>
      <w:lvlText w:val="%5."/>
      <w:lvlJc w:val="left"/>
      <w:pPr>
        <w:tabs>
          <w:tab w:val="num" w:pos="3960"/>
        </w:tabs>
        <w:ind w:left="3960" w:hanging="720"/>
      </w:p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10"/>
    <w:multiLevelType w:val="multilevel"/>
    <w:tmpl w:val="00000010"/>
    <w:name w:val="WW8Num19"/>
    <w:lvl w:ilvl="0">
      <w:start w:val="1"/>
      <w:numFmt w:val="upperRoman"/>
      <w:lvlText w:val="%1."/>
      <w:lvlJc w:val="left"/>
      <w:pPr>
        <w:tabs>
          <w:tab w:val="num" w:pos="322"/>
        </w:tabs>
        <w:ind w:left="322" w:hanging="180"/>
      </w:pPr>
      <w:rPr>
        <w:b/>
        <w:bCs/>
      </w:rPr>
    </w:lvl>
    <w:lvl w:ilvl="1">
      <w:start w:val="1"/>
      <w:numFmt w:val="decimal"/>
      <w:lvlText w:val="%2."/>
      <w:lvlJc w:val="left"/>
      <w:pPr>
        <w:tabs>
          <w:tab w:val="num" w:pos="360"/>
        </w:tabs>
        <w:ind w:left="360" w:hanging="360"/>
      </w:pPr>
      <w:rPr>
        <w:b w:val="0"/>
        <w:bCs w:val="0"/>
        <w:i w:val="0"/>
        <w:iCs w:val="0"/>
      </w:rPr>
    </w:lvl>
    <w:lvl w:ilvl="2">
      <w:start w:val="1"/>
      <w:numFmt w:val="lowerRoman"/>
      <w:lvlText w:val="%3."/>
      <w:lvlJc w:val="left"/>
      <w:pPr>
        <w:tabs>
          <w:tab w:val="num" w:pos="720"/>
        </w:tabs>
        <w:ind w:left="7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1"/>
    <w:multiLevelType w:val="multilevel"/>
    <w:tmpl w:val="1A5812AE"/>
    <w:name w:val="WW8Num20"/>
    <w:lvl w:ilvl="0">
      <w:start w:val="1"/>
      <w:numFmt w:val="decimal"/>
      <w:lvlText w:val="%1."/>
      <w:lvlJc w:val="left"/>
      <w:pPr>
        <w:tabs>
          <w:tab w:val="num" w:pos="1260"/>
        </w:tabs>
        <w:ind w:left="12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
    <w:nsid w:val="00000015"/>
    <w:multiLevelType w:val="singleLevel"/>
    <w:tmpl w:val="3F564C8A"/>
    <w:name w:val="WW8Num23"/>
    <w:lvl w:ilvl="0">
      <w:start w:val="3"/>
      <w:numFmt w:val="decimal"/>
      <w:lvlText w:val="%1."/>
      <w:lvlJc w:val="left"/>
      <w:pPr>
        <w:tabs>
          <w:tab w:val="num" w:pos="0"/>
        </w:tabs>
        <w:ind w:left="663" w:hanging="360"/>
      </w:pPr>
    </w:lvl>
  </w:abstractNum>
  <w:abstractNum w:abstractNumId="7">
    <w:nsid w:val="00000016"/>
    <w:multiLevelType w:val="singleLevel"/>
    <w:tmpl w:val="00000016"/>
    <w:name w:val="WW8Num35"/>
    <w:lvl w:ilvl="0">
      <w:start w:val="1"/>
      <w:numFmt w:val="decimal"/>
      <w:lvlText w:val="%1."/>
      <w:lvlJc w:val="left"/>
      <w:pPr>
        <w:tabs>
          <w:tab w:val="num" w:pos="720"/>
        </w:tabs>
        <w:ind w:left="720" w:hanging="360"/>
      </w:pPr>
    </w:lvl>
  </w:abstractNum>
  <w:abstractNum w:abstractNumId="8">
    <w:nsid w:val="0000002D"/>
    <w:multiLevelType w:val="multilevel"/>
    <w:tmpl w:val="41C0C88A"/>
    <w:name w:val="WW8Num57"/>
    <w:lvl w:ilvl="0">
      <w:start w:val="1"/>
      <w:numFmt w:val="decimal"/>
      <w:lvlText w:val="%1."/>
      <w:lvlJc w:val="left"/>
      <w:pPr>
        <w:tabs>
          <w:tab w:val="num" w:pos="360"/>
        </w:tabs>
        <w:ind w:left="360" w:hanging="360"/>
      </w:pPr>
      <w:rPr>
        <w:b w:val="0"/>
        <w:bCs w:val="0"/>
      </w:r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9">
    <w:nsid w:val="00000035"/>
    <w:multiLevelType w:val="singleLevel"/>
    <w:tmpl w:val="A8F8A366"/>
    <w:name w:val="WW8Num63"/>
    <w:lvl w:ilvl="0">
      <w:start w:val="2"/>
      <w:numFmt w:val="decimal"/>
      <w:lvlText w:val="%1."/>
      <w:lvlJc w:val="left"/>
      <w:pPr>
        <w:tabs>
          <w:tab w:val="num" w:pos="360"/>
        </w:tabs>
        <w:ind w:left="360" w:hanging="360"/>
      </w:pPr>
      <w:rPr>
        <w:rFonts w:hint="default"/>
        <w:b w:val="0"/>
        <w:bCs w:val="0"/>
      </w:rPr>
    </w:lvl>
  </w:abstractNum>
  <w:abstractNum w:abstractNumId="10">
    <w:nsid w:val="0000003B"/>
    <w:multiLevelType w:val="singleLevel"/>
    <w:tmpl w:val="0000003B"/>
    <w:name w:val="WW8Num69"/>
    <w:lvl w:ilvl="0">
      <w:start w:val="1"/>
      <w:numFmt w:val="lowerLetter"/>
      <w:lvlText w:val="%1)"/>
      <w:lvlJc w:val="left"/>
      <w:pPr>
        <w:tabs>
          <w:tab w:val="num" w:pos="540"/>
        </w:tabs>
        <w:ind w:left="540" w:hanging="360"/>
      </w:pPr>
    </w:lvl>
  </w:abstractNum>
  <w:abstractNum w:abstractNumId="11">
    <w:nsid w:val="01235055"/>
    <w:multiLevelType w:val="hybridMultilevel"/>
    <w:tmpl w:val="9696895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02E7170F"/>
    <w:multiLevelType w:val="hybridMultilevel"/>
    <w:tmpl w:val="640C7854"/>
    <w:lvl w:ilvl="0" w:tplc="8438DC22">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0524588A"/>
    <w:multiLevelType w:val="hybridMultilevel"/>
    <w:tmpl w:val="DFDA41C4"/>
    <w:lvl w:ilvl="0" w:tplc="80B898D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E305B2"/>
    <w:multiLevelType w:val="hybridMultilevel"/>
    <w:tmpl w:val="5A1C416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06A64B64"/>
    <w:multiLevelType w:val="hybridMultilevel"/>
    <w:tmpl w:val="02F0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C00DD3"/>
    <w:multiLevelType w:val="hybridMultilevel"/>
    <w:tmpl w:val="88A465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691A3D"/>
    <w:multiLevelType w:val="hybridMultilevel"/>
    <w:tmpl w:val="3D6CD44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2C84458"/>
    <w:multiLevelType w:val="hybridMultilevel"/>
    <w:tmpl w:val="6E8A36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3513859"/>
    <w:multiLevelType w:val="multilevel"/>
    <w:tmpl w:val="925E982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ascii="Arial" w:hAnsi="Arial" w:cs="Arial"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3515182"/>
    <w:multiLevelType w:val="multilevel"/>
    <w:tmpl w:val="E48442E4"/>
    <w:lvl w:ilvl="0">
      <w:start w:val="3"/>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4220A56"/>
    <w:multiLevelType w:val="multilevel"/>
    <w:tmpl w:val="1FAC8E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82B6420"/>
    <w:multiLevelType w:val="hybridMultilevel"/>
    <w:tmpl w:val="E3D2AFF8"/>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1EFE307D"/>
    <w:multiLevelType w:val="hybridMultilevel"/>
    <w:tmpl w:val="F6CEF674"/>
    <w:lvl w:ilvl="0" w:tplc="0E9E025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1F680E8F"/>
    <w:multiLevelType w:val="multilevel"/>
    <w:tmpl w:val="921835BC"/>
    <w:lvl w:ilvl="0">
      <w:start w:val="2"/>
      <w:numFmt w:val="decimal"/>
      <w:lvlText w:val="%1"/>
      <w:lvlJc w:val="left"/>
      <w:pPr>
        <w:ind w:left="720" w:hanging="720"/>
      </w:pPr>
      <w:rPr>
        <w:rFonts w:hint="default"/>
        <w:sz w:val="24"/>
      </w:rPr>
    </w:lvl>
    <w:lvl w:ilvl="1">
      <w:start w:val="1"/>
      <w:numFmt w:val="decimal"/>
      <w:lvlText w:val="%1.%2"/>
      <w:lvlJc w:val="left"/>
      <w:pPr>
        <w:ind w:left="1128" w:hanging="720"/>
      </w:pPr>
      <w:rPr>
        <w:rFonts w:hint="default"/>
        <w:sz w:val="24"/>
      </w:rPr>
    </w:lvl>
    <w:lvl w:ilvl="2">
      <w:start w:val="2"/>
      <w:numFmt w:val="decimal"/>
      <w:lvlText w:val="%1.%2.%3"/>
      <w:lvlJc w:val="left"/>
      <w:pPr>
        <w:ind w:left="1536" w:hanging="720"/>
      </w:pPr>
      <w:rPr>
        <w:rFonts w:hint="default"/>
        <w:sz w:val="24"/>
      </w:rPr>
    </w:lvl>
    <w:lvl w:ilvl="3">
      <w:start w:val="1"/>
      <w:numFmt w:val="decimal"/>
      <w:lvlText w:val="%1.%2.%3.%4"/>
      <w:lvlJc w:val="left"/>
      <w:pPr>
        <w:ind w:left="1944" w:hanging="720"/>
      </w:pPr>
      <w:rPr>
        <w:rFonts w:hint="default"/>
        <w:sz w:val="24"/>
      </w:rPr>
    </w:lvl>
    <w:lvl w:ilvl="4">
      <w:start w:val="1"/>
      <w:numFmt w:val="decimal"/>
      <w:lvlText w:val="%1.%2.%3.%4.%5"/>
      <w:lvlJc w:val="left"/>
      <w:pPr>
        <w:ind w:left="2712" w:hanging="1080"/>
      </w:pPr>
      <w:rPr>
        <w:rFonts w:hint="default"/>
        <w:sz w:val="24"/>
      </w:rPr>
    </w:lvl>
    <w:lvl w:ilvl="5">
      <w:start w:val="1"/>
      <w:numFmt w:val="decimal"/>
      <w:lvlText w:val="%1.%2.%3.%4.%5.%6"/>
      <w:lvlJc w:val="left"/>
      <w:pPr>
        <w:ind w:left="3120" w:hanging="1080"/>
      </w:pPr>
      <w:rPr>
        <w:rFonts w:hint="default"/>
        <w:sz w:val="24"/>
      </w:rPr>
    </w:lvl>
    <w:lvl w:ilvl="6">
      <w:start w:val="1"/>
      <w:numFmt w:val="decimal"/>
      <w:lvlText w:val="%1.%2.%3.%4.%5.%6.%7"/>
      <w:lvlJc w:val="left"/>
      <w:pPr>
        <w:ind w:left="3888" w:hanging="1440"/>
      </w:pPr>
      <w:rPr>
        <w:rFonts w:hint="default"/>
        <w:sz w:val="24"/>
      </w:rPr>
    </w:lvl>
    <w:lvl w:ilvl="7">
      <w:start w:val="1"/>
      <w:numFmt w:val="decimal"/>
      <w:lvlText w:val="%1.%2.%3.%4.%5.%6.%7.%8"/>
      <w:lvlJc w:val="left"/>
      <w:pPr>
        <w:ind w:left="4296" w:hanging="1440"/>
      </w:pPr>
      <w:rPr>
        <w:rFonts w:hint="default"/>
        <w:sz w:val="24"/>
      </w:rPr>
    </w:lvl>
    <w:lvl w:ilvl="8">
      <w:start w:val="1"/>
      <w:numFmt w:val="decimal"/>
      <w:lvlText w:val="%1.%2.%3.%4.%5.%6.%7.%8.%9"/>
      <w:lvlJc w:val="left"/>
      <w:pPr>
        <w:ind w:left="5064" w:hanging="1800"/>
      </w:pPr>
      <w:rPr>
        <w:rFonts w:hint="default"/>
        <w:sz w:val="24"/>
      </w:rPr>
    </w:lvl>
  </w:abstractNum>
  <w:abstractNum w:abstractNumId="25">
    <w:nsid w:val="20370D30"/>
    <w:multiLevelType w:val="multilevel"/>
    <w:tmpl w:val="FC166FC6"/>
    <w:lvl w:ilvl="0">
      <w:start w:val="19"/>
      <w:numFmt w:val="decimal"/>
      <w:lvlText w:val="%1."/>
      <w:lvlJc w:val="left"/>
      <w:pPr>
        <w:ind w:left="525" w:hanging="525"/>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22C110AE"/>
    <w:multiLevelType w:val="hybridMultilevel"/>
    <w:tmpl w:val="41D4EF08"/>
    <w:lvl w:ilvl="0" w:tplc="04150017">
      <w:start w:val="1"/>
      <w:numFmt w:val="lowerLetter"/>
      <w:lvlText w:val="%1)"/>
      <w:lvlJc w:val="left"/>
      <w:pPr>
        <w:ind w:left="1080" w:hanging="360"/>
      </w:pPr>
      <w:rPr>
        <w:rFonts w:cs="Times New Roman"/>
      </w:rPr>
    </w:lvl>
    <w:lvl w:ilvl="1" w:tplc="90244332">
      <w:start w:val="1"/>
      <w:numFmt w:val="lowerLetter"/>
      <w:lvlText w:val="%2)"/>
      <w:lvlJc w:val="left"/>
      <w:pPr>
        <w:ind w:left="1800" w:hanging="360"/>
      </w:pPr>
      <w:rPr>
        <w:rFonts w:cs="Times New Roman"/>
        <w:color w:val="auto"/>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22E71FAA"/>
    <w:multiLevelType w:val="hybridMultilevel"/>
    <w:tmpl w:val="D95E7C7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31D3E14"/>
    <w:multiLevelType w:val="hybridMultilevel"/>
    <w:tmpl w:val="A18292C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A2C0A45"/>
    <w:multiLevelType w:val="hybridMultilevel"/>
    <w:tmpl w:val="ED3E03FA"/>
    <w:lvl w:ilvl="0" w:tplc="0FF6A754">
      <w:start w:val="1"/>
      <w:numFmt w:val="decimal"/>
      <w:lvlText w:val="%1."/>
      <w:lvlJc w:val="left"/>
      <w:pPr>
        <w:tabs>
          <w:tab w:val="num" w:pos="720"/>
        </w:tabs>
        <w:ind w:left="720" w:hanging="360"/>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3550A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2">
    <w:nsid w:val="37E333C9"/>
    <w:multiLevelType w:val="hybridMultilevel"/>
    <w:tmpl w:val="D7904AC4"/>
    <w:lvl w:ilvl="0" w:tplc="73B21044">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C21033C"/>
    <w:multiLevelType w:val="hybridMultilevel"/>
    <w:tmpl w:val="FC6A0C02"/>
    <w:lvl w:ilvl="0" w:tplc="EF9A8C7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3FC07859"/>
    <w:multiLevelType w:val="hybridMultilevel"/>
    <w:tmpl w:val="78A262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36">
    <w:nsid w:val="442B5DB8"/>
    <w:multiLevelType w:val="hybridMultilevel"/>
    <w:tmpl w:val="CF5A65F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4B2812BB"/>
    <w:multiLevelType w:val="hybridMultilevel"/>
    <w:tmpl w:val="A176C7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D1A2309"/>
    <w:multiLevelType w:val="multilevel"/>
    <w:tmpl w:val="A6523466"/>
    <w:lvl w:ilvl="0">
      <w:start w:val="2"/>
      <w:numFmt w:val="decimal"/>
      <w:lvlText w:val="%1"/>
      <w:lvlJc w:val="left"/>
      <w:pPr>
        <w:ind w:left="720" w:hanging="720"/>
      </w:pPr>
      <w:rPr>
        <w:rFonts w:hint="default"/>
        <w:sz w:val="24"/>
      </w:rPr>
    </w:lvl>
    <w:lvl w:ilvl="1">
      <w:start w:val="1"/>
      <w:numFmt w:val="decimal"/>
      <w:lvlText w:val="%1.%2"/>
      <w:lvlJc w:val="left"/>
      <w:pPr>
        <w:ind w:left="1128" w:hanging="720"/>
      </w:pPr>
      <w:rPr>
        <w:rFonts w:hint="default"/>
        <w:sz w:val="24"/>
      </w:rPr>
    </w:lvl>
    <w:lvl w:ilvl="2">
      <w:start w:val="1"/>
      <w:numFmt w:val="decimal"/>
      <w:lvlText w:val="%1.%2.%3"/>
      <w:lvlJc w:val="left"/>
      <w:pPr>
        <w:ind w:left="1536" w:hanging="720"/>
      </w:pPr>
      <w:rPr>
        <w:rFonts w:hint="default"/>
        <w:sz w:val="24"/>
      </w:rPr>
    </w:lvl>
    <w:lvl w:ilvl="3">
      <w:start w:val="1"/>
      <w:numFmt w:val="decimal"/>
      <w:lvlText w:val="%1.%2.%3.%4"/>
      <w:lvlJc w:val="left"/>
      <w:pPr>
        <w:ind w:left="1944" w:hanging="720"/>
      </w:pPr>
      <w:rPr>
        <w:rFonts w:hint="default"/>
        <w:sz w:val="24"/>
      </w:rPr>
    </w:lvl>
    <w:lvl w:ilvl="4">
      <w:start w:val="1"/>
      <w:numFmt w:val="decimal"/>
      <w:lvlText w:val="%1.%2.%3.%4.%5"/>
      <w:lvlJc w:val="left"/>
      <w:pPr>
        <w:ind w:left="2712" w:hanging="1080"/>
      </w:pPr>
      <w:rPr>
        <w:rFonts w:hint="default"/>
        <w:sz w:val="24"/>
      </w:rPr>
    </w:lvl>
    <w:lvl w:ilvl="5">
      <w:start w:val="1"/>
      <w:numFmt w:val="decimal"/>
      <w:lvlText w:val="%1.%2.%3.%4.%5.%6"/>
      <w:lvlJc w:val="left"/>
      <w:pPr>
        <w:ind w:left="3120" w:hanging="1080"/>
      </w:pPr>
      <w:rPr>
        <w:rFonts w:hint="default"/>
        <w:sz w:val="24"/>
      </w:rPr>
    </w:lvl>
    <w:lvl w:ilvl="6">
      <w:start w:val="1"/>
      <w:numFmt w:val="decimal"/>
      <w:lvlText w:val="%1.%2.%3.%4.%5.%6.%7"/>
      <w:lvlJc w:val="left"/>
      <w:pPr>
        <w:ind w:left="3888" w:hanging="1440"/>
      </w:pPr>
      <w:rPr>
        <w:rFonts w:hint="default"/>
        <w:sz w:val="24"/>
      </w:rPr>
    </w:lvl>
    <w:lvl w:ilvl="7">
      <w:start w:val="1"/>
      <w:numFmt w:val="decimal"/>
      <w:lvlText w:val="%1.%2.%3.%4.%5.%6.%7.%8"/>
      <w:lvlJc w:val="left"/>
      <w:pPr>
        <w:ind w:left="4296" w:hanging="1440"/>
      </w:pPr>
      <w:rPr>
        <w:rFonts w:hint="default"/>
        <w:sz w:val="24"/>
      </w:rPr>
    </w:lvl>
    <w:lvl w:ilvl="8">
      <w:start w:val="1"/>
      <w:numFmt w:val="decimal"/>
      <w:lvlText w:val="%1.%2.%3.%4.%5.%6.%7.%8.%9"/>
      <w:lvlJc w:val="left"/>
      <w:pPr>
        <w:ind w:left="5064" w:hanging="1800"/>
      </w:pPr>
      <w:rPr>
        <w:rFonts w:hint="default"/>
        <w:sz w:val="24"/>
      </w:rPr>
    </w:lvl>
  </w:abstractNum>
  <w:abstractNum w:abstractNumId="39">
    <w:nsid w:val="53145C52"/>
    <w:multiLevelType w:val="hybridMultilevel"/>
    <w:tmpl w:val="F6584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AB111B6"/>
    <w:multiLevelType w:val="hybridMultilevel"/>
    <w:tmpl w:val="5310F25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5C0E59FF"/>
    <w:multiLevelType w:val="hybridMultilevel"/>
    <w:tmpl w:val="94DA138E"/>
    <w:lvl w:ilvl="0" w:tplc="04150011">
      <w:start w:val="1"/>
      <w:numFmt w:val="decimal"/>
      <w:lvlText w:val="%1)"/>
      <w:lvlJc w:val="left"/>
      <w:pPr>
        <w:ind w:left="928" w:hanging="360"/>
      </w:p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2">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hint="default"/>
        <w:b/>
        <w:bCs/>
      </w:rPr>
    </w:lvl>
    <w:lvl w:ilvl="1" w:tplc="6714E4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5D9E3D46"/>
    <w:multiLevelType w:val="hybridMultilevel"/>
    <w:tmpl w:val="06924B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23254C1"/>
    <w:multiLevelType w:val="hybridMultilevel"/>
    <w:tmpl w:val="790E9DE4"/>
    <w:lvl w:ilvl="0" w:tplc="8438DC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nsid w:val="69CB4CE1"/>
    <w:multiLevelType w:val="hybridMultilevel"/>
    <w:tmpl w:val="88A465A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5521F7E"/>
    <w:multiLevelType w:val="hybridMultilevel"/>
    <w:tmpl w:val="8898963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nsid w:val="77E843F5"/>
    <w:multiLevelType w:val="multilevel"/>
    <w:tmpl w:val="484CEB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8010249"/>
    <w:multiLevelType w:val="multilevel"/>
    <w:tmpl w:val="008ECA84"/>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nsid w:val="78D55FA7"/>
    <w:multiLevelType w:val="hybridMultilevel"/>
    <w:tmpl w:val="5FAEED94"/>
    <w:lvl w:ilvl="0" w:tplc="33DAC086">
      <w:start w:val="1"/>
      <w:numFmt w:val="decimal"/>
      <w:lvlText w:val="%1."/>
      <w:lvlJc w:val="left"/>
      <w:pPr>
        <w:tabs>
          <w:tab w:val="num" w:pos="360"/>
        </w:tabs>
        <w:ind w:left="360" w:hanging="360"/>
      </w:pPr>
      <w:rPr>
        <w:rFonts w:cs="Times New Roman" w:hint="default"/>
        <w:strike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nsid w:val="798D6495"/>
    <w:multiLevelType w:val="hybridMultilevel"/>
    <w:tmpl w:val="053C3FBA"/>
    <w:lvl w:ilvl="0" w:tplc="27D80C98">
      <w:start w:val="1"/>
      <w:numFmt w:val="lowerLetter"/>
      <w:lvlText w:val="%1."/>
      <w:lvlJc w:val="left"/>
      <w:pPr>
        <w:tabs>
          <w:tab w:val="num" w:pos="1440"/>
        </w:tabs>
        <w:ind w:left="1610" w:hanging="170"/>
      </w:pPr>
      <w:rPr>
        <w:rFonts w:cs="Times New Roman" w:hint="default"/>
      </w:rPr>
    </w:lvl>
    <w:lvl w:ilvl="1" w:tplc="8438DC22">
      <w:start w:val="1"/>
      <w:numFmt w:val="bullet"/>
      <w:lvlText w:val=""/>
      <w:lvlJc w:val="left"/>
      <w:pPr>
        <w:tabs>
          <w:tab w:val="num" w:pos="1440"/>
        </w:tabs>
        <w:ind w:left="1440" w:hanging="360"/>
      </w:pPr>
      <w:rPr>
        <w:rFonts w:ascii="Symbol" w:hAnsi="Symbol" w:hint="default"/>
      </w:rPr>
    </w:lvl>
    <w:lvl w:ilvl="2" w:tplc="6CB02EBC">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51CC8104">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1">
    <w:nsid w:val="7CD13255"/>
    <w:multiLevelType w:val="multilevel"/>
    <w:tmpl w:val="48E26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5"/>
  </w:num>
  <w:num w:numId="2">
    <w:abstractNumId w:val="0"/>
  </w:num>
  <w:num w:numId="3">
    <w:abstractNumId w:val="28"/>
  </w:num>
  <w:num w:numId="4">
    <w:abstractNumId w:val="21"/>
  </w:num>
  <w:num w:numId="5">
    <w:abstractNumId w:val="48"/>
  </w:num>
  <w:num w:numId="6">
    <w:abstractNumId w:val="50"/>
  </w:num>
  <w:num w:numId="7">
    <w:abstractNumId w:val="31"/>
  </w:num>
  <w:num w:numId="8">
    <w:abstractNumId w:val="20"/>
  </w:num>
  <w:num w:numId="9">
    <w:abstractNumId w:val="19"/>
  </w:num>
  <w:num w:numId="10">
    <w:abstractNumId w:val="25"/>
  </w:num>
  <w:num w:numId="11">
    <w:abstractNumId w:val="32"/>
  </w:num>
  <w:num w:numId="12">
    <w:abstractNumId w:val="44"/>
  </w:num>
  <w:num w:numId="13">
    <w:abstractNumId w:val="12"/>
  </w:num>
  <w:num w:numId="14">
    <w:abstractNumId w:val="47"/>
  </w:num>
  <w:num w:numId="15">
    <w:abstractNumId w:val="24"/>
  </w:num>
  <w:num w:numId="16">
    <w:abstractNumId w:val="38"/>
  </w:num>
  <w:num w:numId="17">
    <w:abstractNumId w:val="49"/>
  </w:num>
  <w:num w:numId="18">
    <w:abstractNumId w:val="14"/>
  </w:num>
  <w:num w:numId="19">
    <w:abstractNumId w:val="43"/>
  </w:num>
  <w:num w:numId="20">
    <w:abstractNumId w:val="36"/>
  </w:num>
  <w:num w:numId="21">
    <w:abstractNumId w:val="34"/>
  </w:num>
  <w:num w:numId="22">
    <w:abstractNumId w:val="29"/>
  </w:num>
  <w:num w:numId="23">
    <w:abstractNumId w:val="46"/>
  </w:num>
  <w:num w:numId="24">
    <w:abstractNumId w:val="23"/>
  </w:num>
  <w:num w:numId="25">
    <w:abstractNumId w:val="11"/>
  </w:num>
  <w:num w:numId="26">
    <w:abstractNumId w:val="18"/>
  </w:num>
  <w:num w:numId="27">
    <w:abstractNumId w:val="37"/>
  </w:num>
  <w:num w:numId="28">
    <w:abstractNumId w:val="40"/>
  </w:num>
  <w:num w:numId="29">
    <w:abstractNumId w:val="17"/>
  </w:num>
  <w:num w:numId="30">
    <w:abstractNumId w:val="33"/>
  </w:num>
  <w:num w:numId="31">
    <w:abstractNumId w:val="26"/>
  </w:num>
  <w:num w:numId="32">
    <w:abstractNumId w:val="39"/>
  </w:num>
  <w:num w:numId="33">
    <w:abstractNumId w:val="41"/>
  </w:num>
  <w:num w:numId="34">
    <w:abstractNumId w:val="27"/>
  </w:num>
  <w:num w:numId="35">
    <w:abstractNumId w:val="45"/>
  </w:num>
  <w:num w:numId="36">
    <w:abstractNumId w:val="16"/>
  </w:num>
  <w:num w:numId="37">
    <w:abstractNumId w:val="15"/>
  </w:num>
  <w:num w:numId="38">
    <w:abstractNumId w:val="13"/>
  </w:num>
  <w:num w:numId="39">
    <w:abstractNumId w:val="51"/>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9B"/>
    <w:rsid w:val="00000233"/>
    <w:rsid w:val="00000C36"/>
    <w:rsid w:val="00002392"/>
    <w:rsid w:val="0000518D"/>
    <w:rsid w:val="00007475"/>
    <w:rsid w:val="00010718"/>
    <w:rsid w:val="000121D7"/>
    <w:rsid w:val="000137FB"/>
    <w:rsid w:val="00013993"/>
    <w:rsid w:val="0001504F"/>
    <w:rsid w:val="00015538"/>
    <w:rsid w:val="00015835"/>
    <w:rsid w:val="00016427"/>
    <w:rsid w:val="00017957"/>
    <w:rsid w:val="000221E5"/>
    <w:rsid w:val="00024158"/>
    <w:rsid w:val="000241B3"/>
    <w:rsid w:val="00024D7B"/>
    <w:rsid w:val="00026B6A"/>
    <w:rsid w:val="000270DB"/>
    <w:rsid w:val="0003104B"/>
    <w:rsid w:val="0003150F"/>
    <w:rsid w:val="00031D08"/>
    <w:rsid w:val="00031E48"/>
    <w:rsid w:val="00032A93"/>
    <w:rsid w:val="00032EEC"/>
    <w:rsid w:val="0003321E"/>
    <w:rsid w:val="00033436"/>
    <w:rsid w:val="00037BED"/>
    <w:rsid w:val="00040165"/>
    <w:rsid w:val="00040400"/>
    <w:rsid w:val="000413C7"/>
    <w:rsid w:val="0004147D"/>
    <w:rsid w:val="00042966"/>
    <w:rsid w:val="0004324C"/>
    <w:rsid w:val="00043680"/>
    <w:rsid w:val="00044073"/>
    <w:rsid w:val="0004429C"/>
    <w:rsid w:val="000443C5"/>
    <w:rsid w:val="00044618"/>
    <w:rsid w:val="00044FD6"/>
    <w:rsid w:val="00045BE3"/>
    <w:rsid w:val="00046183"/>
    <w:rsid w:val="00046564"/>
    <w:rsid w:val="00046B42"/>
    <w:rsid w:val="000505CD"/>
    <w:rsid w:val="000525E8"/>
    <w:rsid w:val="00053B9F"/>
    <w:rsid w:val="000550B6"/>
    <w:rsid w:val="0005512C"/>
    <w:rsid w:val="00056E84"/>
    <w:rsid w:val="00057078"/>
    <w:rsid w:val="000574D2"/>
    <w:rsid w:val="00057D87"/>
    <w:rsid w:val="00060176"/>
    <w:rsid w:val="000615EC"/>
    <w:rsid w:val="00062092"/>
    <w:rsid w:val="00062321"/>
    <w:rsid w:val="0006234C"/>
    <w:rsid w:val="00063009"/>
    <w:rsid w:val="00063555"/>
    <w:rsid w:val="00064000"/>
    <w:rsid w:val="00064099"/>
    <w:rsid w:val="0006450A"/>
    <w:rsid w:val="000651E2"/>
    <w:rsid w:val="00065755"/>
    <w:rsid w:val="0006598C"/>
    <w:rsid w:val="0006654C"/>
    <w:rsid w:val="00066D79"/>
    <w:rsid w:val="00067021"/>
    <w:rsid w:val="00067959"/>
    <w:rsid w:val="000709D1"/>
    <w:rsid w:val="00071852"/>
    <w:rsid w:val="00072DFD"/>
    <w:rsid w:val="000733B0"/>
    <w:rsid w:val="00074982"/>
    <w:rsid w:val="00075A93"/>
    <w:rsid w:val="00076E49"/>
    <w:rsid w:val="00080C36"/>
    <w:rsid w:val="00081F5D"/>
    <w:rsid w:val="0008225B"/>
    <w:rsid w:val="000842E7"/>
    <w:rsid w:val="0008457D"/>
    <w:rsid w:val="00084FCC"/>
    <w:rsid w:val="00085756"/>
    <w:rsid w:val="00085D46"/>
    <w:rsid w:val="00085FC9"/>
    <w:rsid w:val="00086DAD"/>
    <w:rsid w:val="00087A22"/>
    <w:rsid w:val="0009041E"/>
    <w:rsid w:val="0009106F"/>
    <w:rsid w:val="00091632"/>
    <w:rsid w:val="00092879"/>
    <w:rsid w:val="0009302E"/>
    <w:rsid w:val="00093A82"/>
    <w:rsid w:val="00095BFF"/>
    <w:rsid w:val="00096C53"/>
    <w:rsid w:val="000A0B61"/>
    <w:rsid w:val="000A0DC4"/>
    <w:rsid w:val="000A3397"/>
    <w:rsid w:val="000A469A"/>
    <w:rsid w:val="000A4968"/>
    <w:rsid w:val="000A6ADE"/>
    <w:rsid w:val="000A79B4"/>
    <w:rsid w:val="000B0D7E"/>
    <w:rsid w:val="000B2BF0"/>
    <w:rsid w:val="000B3A79"/>
    <w:rsid w:val="000B547C"/>
    <w:rsid w:val="000B5B46"/>
    <w:rsid w:val="000B72F1"/>
    <w:rsid w:val="000B747D"/>
    <w:rsid w:val="000C0172"/>
    <w:rsid w:val="000C01EC"/>
    <w:rsid w:val="000C0785"/>
    <w:rsid w:val="000C09D1"/>
    <w:rsid w:val="000C1872"/>
    <w:rsid w:val="000C1D32"/>
    <w:rsid w:val="000C3F23"/>
    <w:rsid w:val="000C495F"/>
    <w:rsid w:val="000C4E4B"/>
    <w:rsid w:val="000C6697"/>
    <w:rsid w:val="000C6C47"/>
    <w:rsid w:val="000C7392"/>
    <w:rsid w:val="000C7FE2"/>
    <w:rsid w:val="000D0132"/>
    <w:rsid w:val="000D0C8E"/>
    <w:rsid w:val="000D25F8"/>
    <w:rsid w:val="000D260A"/>
    <w:rsid w:val="000D760E"/>
    <w:rsid w:val="000D76B3"/>
    <w:rsid w:val="000D796F"/>
    <w:rsid w:val="000E29B5"/>
    <w:rsid w:val="000E2C72"/>
    <w:rsid w:val="000E3015"/>
    <w:rsid w:val="000E30F6"/>
    <w:rsid w:val="000E3552"/>
    <w:rsid w:val="000E3606"/>
    <w:rsid w:val="000E3C65"/>
    <w:rsid w:val="000E3F92"/>
    <w:rsid w:val="000E49E4"/>
    <w:rsid w:val="000E5AEA"/>
    <w:rsid w:val="000E67C9"/>
    <w:rsid w:val="000E6AFE"/>
    <w:rsid w:val="000F17D4"/>
    <w:rsid w:val="000F39C9"/>
    <w:rsid w:val="000F4476"/>
    <w:rsid w:val="000F4D28"/>
    <w:rsid w:val="000F5C48"/>
    <w:rsid w:val="000F668A"/>
    <w:rsid w:val="000F6F74"/>
    <w:rsid w:val="00100169"/>
    <w:rsid w:val="0010070E"/>
    <w:rsid w:val="0010163F"/>
    <w:rsid w:val="00101F73"/>
    <w:rsid w:val="00102A60"/>
    <w:rsid w:val="00102B9C"/>
    <w:rsid w:val="00103A91"/>
    <w:rsid w:val="00104A30"/>
    <w:rsid w:val="00104E50"/>
    <w:rsid w:val="0010661D"/>
    <w:rsid w:val="0010727E"/>
    <w:rsid w:val="001079F2"/>
    <w:rsid w:val="001101C8"/>
    <w:rsid w:val="0011020D"/>
    <w:rsid w:val="00110E7C"/>
    <w:rsid w:val="00111C1B"/>
    <w:rsid w:val="00111F00"/>
    <w:rsid w:val="00112E62"/>
    <w:rsid w:val="00113968"/>
    <w:rsid w:val="0011484B"/>
    <w:rsid w:val="00114C29"/>
    <w:rsid w:val="00115123"/>
    <w:rsid w:val="00115F24"/>
    <w:rsid w:val="00117649"/>
    <w:rsid w:val="001176F8"/>
    <w:rsid w:val="001200C1"/>
    <w:rsid w:val="00120873"/>
    <w:rsid w:val="0012232A"/>
    <w:rsid w:val="0012540F"/>
    <w:rsid w:val="00125AAB"/>
    <w:rsid w:val="00126248"/>
    <w:rsid w:val="001278A6"/>
    <w:rsid w:val="001304AC"/>
    <w:rsid w:val="00130ADD"/>
    <w:rsid w:val="001323FC"/>
    <w:rsid w:val="00133012"/>
    <w:rsid w:val="00134379"/>
    <w:rsid w:val="0013505E"/>
    <w:rsid w:val="001350E0"/>
    <w:rsid w:val="0013628F"/>
    <w:rsid w:val="0014045C"/>
    <w:rsid w:val="0014124B"/>
    <w:rsid w:val="0014148C"/>
    <w:rsid w:val="00141E41"/>
    <w:rsid w:val="00142651"/>
    <w:rsid w:val="00143701"/>
    <w:rsid w:val="0014431E"/>
    <w:rsid w:val="001449C3"/>
    <w:rsid w:val="00144C31"/>
    <w:rsid w:val="001451AE"/>
    <w:rsid w:val="00145917"/>
    <w:rsid w:val="00145978"/>
    <w:rsid w:val="00145AA7"/>
    <w:rsid w:val="00145DA3"/>
    <w:rsid w:val="00146170"/>
    <w:rsid w:val="001462E8"/>
    <w:rsid w:val="00146FE5"/>
    <w:rsid w:val="00147980"/>
    <w:rsid w:val="00147CC9"/>
    <w:rsid w:val="00151381"/>
    <w:rsid w:val="001540A5"/>
    <w:rsid w:val="00154321"/>
    <w:rsid w:val="001544C0"/>
    <w:rsid w:val="00155260"/>
    <w:rsid w:val="00155BC4"/>
    <w:rsid w:val="00157525"/>
    <w:rsid w:val="00157D4F"/>
    <w:rsid w:val="00157E2C"/>
    <w:rsid w:val="0016017F"/>
    <w:rsid w:val="001613DA"/>
    <w:rsid w:val="0016231B"/>
    <w:rsid w:val="0016260A"/>
    <w:rsid w:val="001639A2"/>
    <w:rsid w:val="0016585D"/>
    <w:rsid w:val="001669EE"/>
    <w:rsid w:val="00166B47"/>
    <w:rsid w:val="001675D8"/>
    <w:rsid w:val="00167734"/>
    <w:rsid w:val="00167F01"/>
    <w:rsid w:val="001704E8"/>
    <w:rsid w:val="001705A4"/>
    <w:rsid w:val="001707BD"/>
    <w:rsid w:val="00172275"/>
    <w:rsid w:val="0017245F"/>
    <w:rsid w:val="0017360B"/>
    <w:rsid w:val="00173BBD"/>
    <w:rsid w:val="001742CF"/>
    <w:rsid w:val="00176369"/>
    <w:rsid w:val="00177B63"/>
    <w:rsid w:val="00180706"/>
    <w:rsid w:val="00180BDC"/>
    <w:rsid w:val="001819D0"/>
    <w:rsid w:val="00182CA3"/>
    <w:rsid w:val="00186983"/>
    <w:rsid w:val="001878F2"/>
    <w:rsid w:val="00191048"/>
    <w:rsid w:val="00192676"/>
    <w:rsid w:val="0019280D"/>
    <w:rsid w:val="00193C70"/>
    <w:rsid w:val="00195271"/>
    <w:rsid w:val="0019538F"/>
    <w:rsid w:val="00196329"/>
    <w:rsid w:val="001A0ABF"/>
    <w:rsid w:val="001A124B"/>
    <w:rsid w:val="001A1D54"/>
    <w:rsid w:val="001A30D3"/>
    <w:rsid w:val="001A3451"/>
    <w:rsid w:val="001A35AF"/>
    <w:rsid w:val="001A4568"/>
    <w:rsid w:val="001A57B7"/>
    <w:rsid w:val="001A59DE"/>
    <w:rsid w:val="001A5DBF"/>
    <w:rsid w:val="001A652A"/>
    <w:rsid w:val="001A6AC3"/>
    <w:rsid w:val="001A6DCE"/>
    <w:rsid w:val="001A71A9"/>
    <w:rsid w:val="001B0826"/>
    <w:rsid w:val="001B1545"/>
    <w:rsid w:val="001B181C"/>
    <w:rsid w:val="001B23A2"/>
    <w:rsid w:val="001B28F7"/>
    <w:rsid w:val="001B308A"/>
    <w:rsid w:val="001B4168"/>
    <w:rsid w:val="001B4786"/>
    <w:rsid w:val="001B5CAF"/>
    <w:rsid w:val="001B639C"/>
    <w:rsid w:val="001B69A7"/>
    <w:rsid w:val="001C0EDD"/>
    <w:rsid w:val="001C1D36"/>
    <w:rsid w:val="001C1F04"/>
    <w:rsid w:val="001C2F46"/>
    <w:rsid w:val="001C3F69"/>
    <w:rsid w:val="001C5307"/>
    <w:rsid w:val="001C6388"/>
    <w:rsid w:val="001C6E4B"/>
    <w:rsid w:val="001C74EA"/>
    <w:rsid w:val="001D10AC"/>
    <w:rsid w:val="001D1D93"/>
    <w:rsid w:val="001D1F33"/>
    <w:rsid w:val="001D213B"/>
    <w:rsid w:val="001D2E00"/>
    <w:rsid w:val="001D3E6C"/>
    <w:rsid w:val="001D41E7"/>
    <w:rsid w:val="001D4BC3"/>
    <w:rsid w:val="001D5827"/>
    <w:rsid w:val="001D65E2"/>
    <w:rsid w:val="001D6799"/>
    <w:rsid w:val="001D692A"/>
    <w:rsid w:val="001D6D41"/>
    <w:rsid w:val="001D72CD"/>
    <w:rsid w:val="001D7FFD"/>
    <w:rsid w:val="001E1614"/>
    <w:rsid w:val="001E16F7"/>
    <w:rsid w:val="001E1D3F"/>
    <w:rsid w:val="001E24AD"/>
    <w:rsid w:val="001E25D6"/>
    <w:rsid w:val="001E5DCA"/>
    <w:rsid w:val="001F0661"/>
    <w:rsid w:val="001F0FA7"/>
    <w:rsid w:val="001F1744"/>
    <w:rsid w:val="001F25B1"/>
    <w:rsid w:val="001F31E9"/>
    <w:rsid w:val="001F3EF7"/>
    <w:rsid w:val="001F4415"/>
    <w:rsid w:val="001F5102"/>
    <w:rsid w:val="001F6265"/>
    <w:rsid w:val="00201151"/>
    <w:rsid w:val="00201EB4"/>
    <w:rsid w:val="00203122"/>
    <w:rsid w:val="002033AC"/>
    <w:rsid w:val="00203535"/>
    <w:rsid w:val="00204606"/>
    <w:rsid w:val="00204C16"/>
    <w:rsid w:val="0020525C"/>
    <w:rsid w:val="0020599A"/>
    <w:rsid w:val="00205DE2"/>
    <w:rsid w:val="002067CF"/>
    <w:rsid w:val="00206CB8"/>
    <w:rsid w:val="00206CE8"/>
    <w:rsid w:val="00211260"/>
    <w:rsid w:val="00211D00"/>
    <w:rsid w:val="002124D1"/>
    <w:rsid w:val="00212755"/>
    <w:rsid w:val="002127A7"/>
    <w:rsid w:val="0021292F"/>
    <w:rsid w:val="00212D4F"/>
    <w:rsid w:val="002133DD"/>
    <w:rsid w:val="00214057"/>
    <w:rsid w:val="002147E4"/>
    <w:rsid w:val="00214DEA"/>
    <w:rsid w:val="002151B0"/>
    <w:rsid w:val="00215464"/>
    <w:rsid w:val="00215C1F"/>
    <w:rsid w:val="00216362"/>
    <w:rsid w:val="00216577"/>
    <w:rsid w:val="00216A8C"/>
    <w:rsid w:val="00217342"/>
    <w:rsid w:val="0021755D"/>
    <w:rsid w:val="002179E2"/>
    <w:rsid w:val="00220011"/>
    <w:rsid w:val="0022011C"/>
    <w:rsid w:val="00220680"/>
    <w:rsid w:val="00220B06"/>
    <w:rsid w:val="0022108E"/>
    <w:rsid w:val="00221380"/>
    <w:rsid w:val="002214A8"/>
    <w:rsid w:val="00222B19"/>
    <w:rsid w:val="00224CB2"/>
    <w:rsid w:val="00225596"/>
    <w:rsid w:val="0022608D"/>
    <w:rsid w:val="00226DAB"/>
    <w:rsid w:val="00227597"/>
    <w:rsid w:val="0023030E"/>
    <w:rsid w:val="00230495"/>
    <w:rsid w:val="00231B47"/>
    <w:rsid w:val="00232B80"/>
    <w:rsid w:val="00233403"/>
    <w:rsid w:val="00235CE2"/>
    <w:rsid w:val="002371C3"/>
    <w:rsid w:val="00237E8D"/>
    <w:rsid w:val="0024492E"/>
    <w:rsid w:val="00245A14"/>
    <w:rsid w:val="00250118"/>
    <w:rsid w:val="0025155B"/>
    <w:rsid w:val="00251A08"/>
    <w:rsid w:val="002530AE"/>
    <w:rsid w:val="00253D58"/>
    <w:rsid w:val="002543A8"/>
    <w:rsid w:val="00254803"/>
    <w:rsid w:val="00256463"/>
    <w:rsid w:val="00256830"/>
    <w:rsid w:val="00260026"/>
    <w:rsid w:val="002604F0"/>
    <w:rsid w:val="00260BDC"/>
    <w:rsid w:val="00260CA6"/>
    <w:rsid w:val="002624F5"/>
    <w:rsid w:val="0026285B"/>
    <w:rsid w:val="00263774"/>
    <w:rsid w:val="00263B2F"/>
    <w:rsid w:val="00263FE3"/>
    <w:rsid w:val="00265396"/>
    <w:rsid w:val="00267F81"/>
    <w:rsid w:val="00267FF3"/>
    <w:rsid w:val="002700C7"/>
    <w:rsid w:val="00271151"/>
    <w:rsid w:val="00271F59"/>
    <w:rsid w:val="00273E39"/>
    <w:rsid w:val="00275059"/>
    <w:rsid w:val="00276544"/>
    <w:rsid w:val="00277010"/>
    <w:rsid w:val="002802F5"/>
    <w:rsid w:val="00280B6A"/>
    <w:rsid w:val="00281CB8"/>
    <w:rsid w:val="00282216"/>
    <w:rsid w:val="00282F78"/>
    <w:rsid w:val="0028426D"/>
    <w:rsid w:val="002843E1"/>
    <w:rsid w:val="00285945"/>
    <w:rsid w:val="00285C27"/>
    <w:rsid w:val="00287304"/>
    <w:rsid w:val="00287FE2"/>
    <w:rsid w:val="00290504"/>
    <w:rsid w:val="002920B8"/>
    <w:rsid w:val="00292862"/>
    <w:rsid w:val="00292B91"/>
    <w:rsid w:val="002933FC"/>
    <w:rsid w:val="00293E9D"/>
    <w:rsid w:val="0029421A"/>
    <w:rsid w:val="002948ED"/>
    <w:rsid w:val="00295325"/>
    <w:rsid w:val="002957A8"/>
    <w:rsid w:val="00295C5E"/>
    <w:rsid w:val="002967DB"/>
    <w:rsid w:val="00296E74"/>
    <w:rsid w:val="0029721A"/>
    <w:rsid w:val="002A00A4"/>
    <w:rsid w:val="002A01FD"/>
    <w:rsid w:val="002A0D5C"/>
    <w:rsid w:val="002A1AD5"/>
    <w:rsid w:val="002A281F"/>
    <w:rsid w:val="002A2844"/>
    <w:rsid w:val="002A3785"/>
    <w:rsid w:val="002A417B"/>
    <w:rsid w:val="002A483B"/>
    <w:rsid w:val="002A4E8D"/>
    <w:rsid w:val="002A60ED"/>
    <w:rsid w:val="002A6746"/>
    <w:rsid w:val="002A71F0"/>
    <w:rsid w:val="002A78DF"/>
    <w:rsid w:val="002B0325"/>
    <w:rsid w:val="002B2177"/>
    <w:rsid w:val="002B2A2B"/>
    <w:rsid w:val="002B3AA8"/>
    <w:rsid w:val="002B40AE"/>
    <w:rsid w:val="002B489E"/>
    <w:rsid w:val="002B50B1"/>
    <w:rsid w:val="002B59C9"/>
    <w:rsid w:val="002B72C1"/>
    <w:rsid w:val="002C07D0"/>
    <w:rsid w:val="002C15BE"/>
    <w:rsid w:val="002C16A6"/>
    <w:rsid w:val="002C17A4"/>
    <w:rsid w:val="002C2529"/>
    <w:rsid w:val="002C3DA1"/>
    <w:rsid w:val="002C5712"/>
    <w:rsid w:val="002C5973"/>
    <w:rsid w:val="002C746E"/>
    <w:rsid w:val="002D0C1F"/>
    <w:rsid w:val="002D162E"/>
    <w:rsid w:val="002D1B39"/>
    <w:rsid w:val="002D3056"/>
    <w:rsid w:val="002D34D5"/>
    <w:rsid w:val="002D4787"/>
    <w:rsid w:val="002D4797"/>
    <w:rsid w:val="002D4DAA"/>
    <w:rsid w:val="002D58E1"/>
    <w:rsid w:val="002D5B01"/>
    <w:rsid w:val="002D6019"/>
    <w:rsid w:val="002D6B70"/>
    <w:rsid w:val="002D7897"/>
    <w:rsid w:val="002E00C1"/>
    <w:rsid w:val="002E118F"/>
    <w:rsid w:val="002E17CC"/>
    <w:rsid w:val="002E1B8C"/>
    <w:rsid w:val="002E2B5B"/>
    <w:rsid w:val="002E3714"/>
    <w:rsid w:val="002E3A86"/>
    <w:rsid w:val="002E417A"/>
    <w:rsid w:val="002E4210"/>
    <w:rsid w:val="002E47AE"/>
    <w:rsid w:val="002E4880"/>
    <w:rsid w:val="002E4C5A"/>
    <w:rsid w:val="002E4CDE"/>
    <w:rsid w:val="002E4E4A"/>
    <w:rsid w:val="002E53A6"/>
    <w:rsid w:val="002E5DCC"/>
    <w:rsid w:val="002F05AA"/>
    <w:rsid w:val="002F0912"/>
    <w:rsid w:val="002F11D8"/>
    <w:rsid w:val="002F2BFF"/>
    <w:rsid w:val="002F2D69"/>
    <w:rsid w:val="002F2D99"/>
    <w:rsid w:val="002F2FD4"/>
    <w:rsid w:val="002F63AC"/>
    <w:rsid w:val="002F6DA2"/>
    <w:rsid w:val="002F6F56"/>
    <w:rsid w:val="002F771B"/>
    <w:rsid w:val="002F7735"/>
    <w:rsid w:val="002F784E"/>
    <w:rsid w:val="002F7F84"/>
    <w:rsid w:val="00300AB1"/>
    <w:rsid w:val="00301313"/>
    <w:rsid w:val="003016F7"/>
    <w:rsid w:val="003021CF"/>
    <w:rsid w:val="003023F0"/>
    <w:rsid w:val="00302494"/>
    <w:rsid w:val="0030284D"/>
    <w:rsid w:val="00302FB2"/>
    <w:rsid w:val="0030438D"/>
    <w:rsid w:val="00306A59"/>
    <w:rsid w:val="0030780A"/>
    <w:rsid w:val="00310B91"/>
    <w:rsid w:val="003113EC"/>
    <w:rsid w:val="0031177D"/>
    <w:rsid w:val="00313906"/>
    <w:rsid w:val="003140BE"/>
    <w:rsid w:val="00315D0E"/>
    <w:rsid w:val="00321033"/>
    <w:rsid w:val="0032104E"/>
    <w:rsid w:val="00321585"/>
    <w:rsid w:val="003221F2"/>
    <w:rsid w:val="0032229E"/>
    <w:rsid w:val="00323BC2"/>
    <w:rsid w:val="00324094"/>
    <w:rsid w:val="0032498E"/>
    <w:rsid w:val="00324F29"/>
    <w:rsid w:val="0032554C"/>
    <w:rsid w:val="0032574A"/>
    <w:rsid w:val="00327EF3"/>
    <w:rsid w:val="00330267"/>
    <w:rsid w:val="0033040B"/>
    <w:rsid w:val="0033073C"/>
    <w:rsid w:val="00330789"/>
    <w:rsid w:val="00330B8C"/>
    <w:rsid w:val="0033154E"/>
    <w:rsid w:val="00333742"/>
    <w:rsid w:val="0033470F"/>
    <w:rsid w:val="003355D7"/>
    <w:rsid w:val="00335796"/>
    <w:rsid w:val="00336B95"/>
    <w:rsid w:val="003408A7"/>
    <w:rsid w:val="003418E7"/>
    <w:rsid w:val="00341CF2"/>
    <w:rsid w:val="00341E81"/>
    <w:rsid w:val="00341FEA"/>
    <w:rsid w:val="0034285F"/>
    <w:rsid w:val="00342ADA"/>
    <w:rsid w:val="0034329D"/>
    <w:rsid w:val="003455C0"/>
    <w:rsid w:val="00346AFB"/>
    <w:rsid w:val="003472EA"/>
    <w:rsid w:val="0035084D"/>
    <w:rsid w:val="0035178A"/>
    <w:rsid w:val="00351F66"/>
    <w:rsid w:val="003528B9"/>
    <w:rsid w:val="00352C4F"/>
    <w:rsid w:val="0035306A"/>
    <w:rsid w:val="003534C2"/>
    <w:rsid w:val="00353FEC"/>
    <w:rsid w:val="003540FA"/>
    <w:rsid w:val="0035444D"/>
    <w:rsid w:val="00354587"/>
    <w:rsid w:val="00354C41"/>
    <w:rsid w:val="003557D7"/>
    <w:rsid w:val="0035603D"/>
    <w:rsid w:val="0035644C"/>
    <w:rsid w:val="00357AAD"/>
    <w:rsid w:val="00357F43"/>
    <w:rsid w:val="0036052B"/>
    <w:rsid w:val="0036210D"/>
    <w:rsid w:val="00362CF0"/>
    <w:rsid w:val="0036359E"/>
    <w:rsid w:val="00365B54"/>
    <w:rsid w:val="003668E7"/>
    <w:rsid w:val="00366D16"/>
    <w:rsid w:val="00367980"/>
    <w:rsid w:val="0037178F"/>
    <w:rsid w:val="00372D55"/>
    <w:rsid w:val="0037318E"/>
    <w:rsid w:val="00373EFE"/>
    <w:rsid w:val="00375123"/>
    <w:rsid w:val="003752C7"/>
    <w:rsid w:val="00375749"/>
    <w:rsid w:val="00380964"/>
    <w:rsid w:val="00382864"/>
    <w:rsid w:val="0038462F"/>
    <w:rsid w:val="00384AB5"/>
    <w:rsid w:val="00384F59"/>
    <w:rsid w:val="00386826"/>
    <w:rsid w:val="00386DF5"/>
    <w:rsid w:val="00386FE7"/>
    <w:rsid w:val="00390030"/>
    <w:rsid w:val="00390BCF"/>
    <w:rsid w:val="00392489"/>
    <w:rsid w:val="003925EE"/>
    <w:rsid w:val="00393631"/>
    <w:rsid w:val="003945B9"/>
    <w:rsid w:val="00394CEA"/>
    <w:rsid w:val="00395A58"/>
    <w:rsid w:val="0039649B"/>
    <w:rsid w:val="00397627"/>
    <w:rsid w:val="0039799E"/>
    <w:rsid w:val="00397E8F"/>
    <w:rsid w:val="003A0BED"/>
    <w:rsid w:val="003A0C6B"/>
    <w:rsid w:val="003A0DDC"/>
    <w:rsid w:val="003A2BFC"/>
    <w:rsid w:val="003A32EE"/>
    <w:rsid w:val="003A332D"/>
    <w:rsid w:val="003A3E5D"/>
    <w:rsid w:val="003A498E"/>
    <w:rsid w:val="003A4E60"/>
    <w:rsid w:val="003A520C"/>
    <w:rsid w:val="003A6FFB"/>
    <w:rsid w:val="003A7311"/>
    <w:rsid w:val="003B06AF"/>
    <w:rsid w:val="003B31C7"/>
    <w:rsid w:val="003B3DA0"/>
    <w:rsid w:val="003B48E2"/>
    <w:rsid w:val="003B4AEB"/>
    <w:rsid w:val="003B5D3E"/>
    <w:rsid w:val="003B5EA6"/>
    <w:rsid w:val="003B6ECA"/>
    <w:rsid w:val="003B7997"/>
    <w:rsid w:val="003C1341"/>
    <w:rsid w:val="003C25BB"/>
    <w:rsid w:val="003C29A6"/>
    <w:rsid w:val="003C4934"/>
    <w:rsid w:val="003C79FC"/>
    <w:rsid w:val="003D11E6"/>
    <w:rsid w:val="003D18A7"/>
    <w:rsid w:val="003D19F0"/>
    <w:rsid w:val="003D354B"/>
    <w:rsid w:val="003D424C"/>
    <w:rsid w:val="003D4271"/>
    <w:rsid w:val="003D446B"/>
    <w:rsid w:val="003D48F0"/>
    <w:rsid w:val="003D4974"/>
    <w:rsid w:val="003D4A8B"/>
    <w:rsid w:val="003D579E"/>
    <w:rsid w:val="003D6383"/>
    <w:rsid w:val="003D699D"/>
    <w:rsid w:val="003D70D3"/>
    <w:rsid w:val="003D7CB1"/>
    <w:rsid w:val="003E06BC"/>
    <w:rsid w:val="003E0D7E"/>
    <w:rsid w:val="003E0D87"/>
    <w:rsid w:val="003E232A"/>
    <w:rsid w:val="003E29E3"/>
    <w:rsid w:val="003E3031"/>
    <w:rsid w:val="003E3774"/>
    <w:rsid w:val="003E3D3B"/>
    <w:rsid w:val="003E4BFA"/>
    <w:rsid w:val="003E502B"/>
    <w:rsid w:val="003E6322"/>
    <w:rsid w:val="003E6860"/>
    <w:rsid w:val="003E6C03"/>
    <w:rsid w:val="003E6C56"/>
    <w:rsid w:val="003F2A9E"/>
    <w:rsid w:val="003F2F97"/>
    <w:rsid w:val="003F2FA9"/>
    <w:rsid w:val="003F440C"/>
    <w:rsid w:val="003F4B1E"/>
    <w:rsid w:val="003F4B1F"/>
    <w:rsid w:val="003F4EDC"/>
    <w:rsid w:val="003F566E"/>
    <w:rsid w:val="003F5E7C"/>
    <w:rsid w:val="003F6D40"/>
    <w:rsid w:val="003F74A8"/>
    <w:rsid w:val="00400D01"/>
    <w:rsid w:val="00400FA3"/>
    <w:rsid w:val="00401483"/>
    <w:rsid w:val="004018DE"/>
    <w:rsid w:val="004105FD"/>
    <w:rsid w:val="00413168"/>
    <w:rsid w:val="00414031"/>
    <w:rsid w:val="00414515"/>
    <w:rsid w:val="00414627"/>
    <w:rsid w:val="00420832"/>
    <w:rsid w:val="00420E01"/>
    <w:rsid w:val="00420F8C"/>
    <w:rsid w:val="00421372"/>
    <w:rsid w:val="0042183D"/>
    <w:rsid w:val="004219C0"/>
    <w:rsid w:val="00426589"/>
    <w:rsid w:val="0042695B"/>
    <w:rsid w:val="004277D1"/>
    <w:rsid w:val="00430365"/>
    <w:rsid w:val="0043085E"/>
    <w:rsid w:val="004329AB"/>
    <w:rsid w:val="00432EC1"/>
    <w:rsid w:val="00433086"/>
    <w:rsid w:val="00433B84"/>
    <w:rsid w:val="00433F48"/>
    <w:rsid w:val="00434CB6"/>
    <w:rsid w:val="00434F80"/>
    <w:rsid w:val="00435645"/>
    <w:rsid w:val="004358BE"/>
    <w:rsid w:val="0043621F"/>
    <w:rsid w:val="00436985"/>
    <w:rsid w:val="00436BC2"/>
    <w:rsid w:val="00437627"/>
    <w:rsid w:val="0043796F"/>
    <w:rsid w:val="0044085D"/>
    <w:rsid w:val="00440C56"/>
    <w:rsid w:val="00442D12"/>
    <w:rsid w:val="004433F8"/>
    <w:rsid w:val="00443D3B"/>
    <w:rsid w:val="004443E3"/>
    <w:rsid w:val="00445726"/>
    <w:rsid w:val="00445CF9"/>
    <w:rsid w:val="00446188"/>
    <w:rsid w:val="004462A4"/>
    <w:rsid w:val="00447BD2"/>
    <w:rsid w:val="0045009E"/>
    <w:rsid w:val="004506FF"/>
    <w:rsid w:val="0045086B"/>
    <w:rsid w:val="004523FC"/>
    <w:rsid w:val="00452441"/>
    <w:rsid w:val="004529FA"/>
    <w:rsid w:val="00452D4C"/>
    <w:rsid w:val="00453316"/>
    <w:rsid w:val="004544AF"/>
    <w:rsid w:val="00455AB8"/>
    <w:rsid w:val="00456D18"/>
    <w:rsid w:val="00456F1C"/>
    <w:rsid w:val="00457251"/>
    <w:rsid w:val="00457973"/>
    <w:rsid w:val="00460744"/>
    <w:rsid w:val="00462671"/>
    <w:rsid w:val="0046285A"/>
    <w:rsid w:val="00463266"/>
    <w:rsid w:val="00463EB5"/>
    <w:rsid w:val="004656B3"/>
    <w:rsid w:val="0046648F"/>
    <w:rsid w:val="004668CF"/>
    <w:rsid w:val="00466C9A"/>
    <w:rsid w:val="00467889"/>
    <w:rsid w:val="00471B2A"/>
    <w:rsid w:val="00471CA4"/>
    <w:rsid w:val="00471F6F"/>
    <w:rsid w:val="0047357E"/>
    <w:rsid w:val="00473AF9"/>
    <w:rsid w:val="004765F0"/>
    <w:rsid w:val="0047724D"/>
    <w:rsid w:val="00480B03"/>
    <w:rsid w:val="0048109B"/>
    <w:rsid w:val="004814C7"/>
    <w:rsid w:val="00481720"/>
    <w:rsid w:val="00483DB1"/>
    <w:rsid w:val="00486F99"/>
    <w:rsid w:val="00487C3C"/>
    <w:rsid w:val="0049128B"/>
    <w:rsid w:val="00493B24"/>
    <w:rsid w:val="00494BB1"/>
    <w:rsid w:val="00494FF4"/>
    <w:rsid w:val="00495837"/>
    <w:rsid w:val="004959B1"/>
    <w:rsid w:val="00496891"/>
    <w:rsid w:val="0049747D"/>
    <w:rsid w:val="00497AD1"/>
    <w:rsid w:val="004A0BF7"/>
    <w:rsid w:val="004A0C0A"/>
    <w:rsid w:val="004A1057"/>
    <w:rsid w:val="004A3722"/>
    <w:rsid w:val="004A43D4"/>
    <w:rsid w:val="004A4EF3"/>
    <w:rsid w:val="004A5097"/>
    <w:rsid w:val="004A6298"/>
    <w:rsid w:val="004A6827"/>
    <w:rsid w:val="004A7790"/>
    <w:rsid w:val="004A7EEE"/>
    <w:rsid w:val="004B03A9"/>
    <w:rsid w:val="004B0B26"/>
    <w:rsid w:val="004B12B6"/>
    <w:rsid w:val="004B1F47"/>
    <w:rsid w:val="004B231E"/>
    <w:rsid w:val="004B33CD"/>
    <w:rsid w:val="004B33EF"/>
    <w:rsid w:val="004B3678"/>
    <w:rsid w:val="004B3F3A"/>
    <w:rsid w:val="004B5B58"/>
    <w:rsid w:val="004C03C0"/>
    <w:rsid w:val="004C0574"/>
    <w:rsid w:val="004C0FA2"/>
    <w:rsid w:val="004C1CD0"/>
    <w:rsid w:val="004C4773"/>
    <w:rsid w:val="004C4B6B"/>
    <w:rsid w:val="004C4B90"/>
    <w:rsid w:val="004C696D"/>
    <w:rsid w:val="004C73B7"/>
    <w:rsid w:val="004D0A0C"/>
    <w:rsid w:val="004D0E4E"/>
    <w:rsid w:val="004D0E67"/>
    <w:rsid w:val="004D1166"/>
    <w:rsid w:val="004D1E68"/>
    <w:rsid w:val="004D1EDA"/>
    <w:rsid w:val="004D24C1"/>
    <w:rsid w:val="004D2521"/>
    <w:rsid w:val="004D2B78"/>
    <w:rsid w:val="004D2E3C"/>
    <w:rsid w:val="004D5A25"/>
    <w:rsid w:val="004D5B57"/>
    <w:rsid w:val="004D7EC3"/>
    <w:rsid w:val="004E03AB"/>
    <w:rsid w:val="004E1413"/>
    <w:rsid w:val="004E16F2"/>
    <w:rsid w:val="004E287A"/>
    <w:rsid w:val="004E3198"/>
    <w:rsid w:val="004E4D1C"/>
    <w:rsid w:val="004E5008"/>
    <w:rsid w:val="004E6507"/>
    <w:rsid w:val="004E683E"/>
    <w:rsid w:val="004E6C5C"/>
    <w:rsid w:val="004E7D6F"/>
    <w:rsid w:val="004F0E86"/>
    <w:rsid w:val="004F1FE0"/>
    <w:rsid w:val="004F21B2"/>
    <w:rsid w:val="004F2DE8"/>
    <w:rsid w:val="004F3499"/>
    <w:rsid w:val="004F38AD"/>
    <w:rsid w:val="004F4A63"/>
    <w:rsid w:val="004F7DA6"/>
    <w:rsid w:val="005002DD"/>
    <w:rsid w:val="005006CD"/>
    <w:rsid w:val="00501D6B"/>
    <w:rsid w:val="00504FF6"/>
    <w:rsid w:val="00505E56"/>
    <w:rsid w:val="00510522"/>
    <w:rsid w:val="00510847"/>
    <w:rsid w:val="00510B89"/>
    <w:rsid w:val="0051155D"/>
    <w:rsid w:val="00512A98"/>
    <w:rsid w:val="00513BF0"/>
    <w:rsid w:val="0051647F"/>
    <w:rsid w:val="00520C60"/>
    <w:rsid w:val="005218D9"/>
    <w:rsid w:val="00521AD6"/>
    <w:rsid w:val="00522511"/>
    <w:rsid w:val="005233F3"/>
    <w:rsid w:val="005235E4"/>
    <w:rsid w:val="00523C64"/>
    <w:rsid w:val="00524CDC"/>
    <w:rsid w:val="00525583"/>
    <w:rsid w:val="005270C4"/>
    <w:rsid w:val="0053018A"/>
    <w:rsid w:val="0053052D"/>
    <w:rsid w:val="00530BD3"/>
    <w:rsid w:val="00531007"/>
    <w:rsid w:val="00532C28"/>
    <w:rsid w:val="00533881"/>
    <w:rsid w:val="005343EE"/>
    <w:rsid w:val="005366A9"/>
    <w:rsid w:val="00536B74"/>
    <w:rsid w:val="00537CCC"/>
    <w:rsid w:val="005402EB"/>
    <w:rsid w:val="005408E2"/>
    <w:rsid w:val="0054158C"/>
    <w:rsid w:val="005417B3"/>
    <w:rsid w:val="0054262A"/>
    <w:rsid w:val="00542CBF"/>
    <w:rsid w:val="005441BB"/>
    <w:rsid w:val="00544950"/>
    <w:rsid w:val="00544AC9"/>
    <w:rsid w:val="00544BF3"/>
    <w:rsid w:val="005450E7"/>
    <w:rsid w:val="005452E5"/>
    <w:rsid w:val="00546F7B"/>
    <w:rsid w:val="005474F7"/>
    <w:rsid w:val="005476A2"/>
    <w:rsid w:val="00547AB3"/>
    <w:rsid w:val="00547D2B"/>
    <w:rsid w:val="00551AC2"/>
    <w:rsid w:val="00553753"/>
    <w:rsid w:val="00553F4A"/>
    <w:rsid w:val="0055523D"/>
    <w:rsid w:val="00555400"/>
    <w:rsid w:val="00555C39"/>
    <w:rsid w:val="005563EA"/>
    <w:rsid w:val="00556D70"/>
    <w:rsid w:val="00556FE7"/>
    <w:rsid w:val="00560C76"/>
    <w:rsid w:val="0056174B"/>
    <w:rsid w:val="0056251D"/>
    <w:rsid w:val="00562BDA"/>
    <w:rsid w:val="00562D43"/>
    <w:rsid w:val="00562E06"/>
    <w:rsid w:val="005630CD"/>
    <w:rsid w:val="005630D6"/>
    <w:rsid w:val="00563371"/>
    <w:rsid w:val="005638A1"/>
    <w:rsid w:val="00566334"/>
    <w:rsid w:val="005666A1"/>
    <w:rsid w:val="00566C57"/>
    <w:rsid w:val="00566F92"/>
    <w:rsid w:val="00566FE6"/>
    <w:rsid w:val="00567AFB"/>
    <w:rsid w:val="00567C3C"/>
    <w:rsid w:val="005709A5"/>
    <w:rsid w:val="00573E25"/>
    <w:rsid w:val="005749FF"/>
    <w:rsid w:val="00574B40"/>
    <w:rsid w:val="00575FE6"/>
    <w:rsid w:val="00576334"/>
    <w:rsid w:val="00577F58"/>
    <w:rsid w:val="00580A9F"/>
    <w:rsid w:val="0058110B"/>
    <w:rsid w:val="00581304"/>
    <w:rsid w:val="00581716"/>
    <w:rsid w:val="0058529A"/>
    <w:rsid w:val="005854B5"/>
    <w:rsid w:val="00585C01"/>
    <w:rsid w:val="0058621F"/>
    <w:rsid w:val="005876C8"/>
    <w:rsid w:val="00587A7C"/>
    <w:rsid w:val="00591087"/>
    <w:rsid w:val="005923FB"/>
    <w:rsid w:val="00592F72"/>
    <w:rsid w:val="005938C8"/>
    <w:rsid w:val="00593C0E"/>
    <w:rsid w:val="00594510"/>
    <w:rsid w:val="00594946"/>
    <w:rsid w:val="00595952"/>
    <w:rsid w:val="005965FC"/>
    <w:rsid w:val="00597AB6"/>
    <w:rsid w:val="00597B13"/>
    <w:rsid w:val="00597BDE"/>
    <w:rsid w:val="005A0E77"/>
    <w:rsid w:val="005A0FCF"/>
    <w:rsid w:val="005A1141"/>
    <w:rsid w:val="005A1D57"/>
    <w:rsid w:val="005A2A37"/>
    <w:rsid w:val="005A3982"/>
    <w:rsid w:val="005A4E00"/>
    <w:rsid w:val="005A5118"/>
    <w:rsid w:val="005A5BC4"/>
    <w:rsid w:val="005A614C"/>
    <w:rsid w:val="005A6C9A"/>
    <w:rsid w:val="005A6DF8"/>
    <w:rsid w:val="005B03F4"/>
    <w:rsid w:val="005B056E"/>
    <w:rsid w:val="005B0610"/>
    <w:rsid w:val="005B1E59"/>
    <w:rsid w:val="005B2A3F"/>
    <w:rsid w:val="005B2E1D"/>
    <w:rsid w:val="005B3AA2"/>
    <w:rsid w:val="005B4A9F"/>
    <w:rsid w:val="005B602E"/>
    <w:rsid w:val="005B6712"/>
    <w:rsid w:val="005B6BA2"/>
    <w:rsid w:val="005B7170"/>
    <w:rsid w:val="005B7988"/>
    <w:rsid w:val="005B7A1E"/>
    <w:rsid w:val="005B7DB2"/>
    <w:rsid w:val="005C097B"/>
    <w:rsid w:val="005C0BCF"/>
    <w:rsid w:val="005C0BE9"/>
    <w:rsid w:val="005C0EFE"/>
    <w:rsid w:val="005C1059"/>
    <w:rsid w:val="005C16A1"/>
    <w:rsid w:val="005C1A7C"/>
    <w:rsid w:val="005C1EBF"/>
    <w:rsid w:val="005C24AB"/>
    <w:rsid w:val="005C26D8"/>
    <w:rsid w:val="005C3D2B"/>
    <w:rsid w:val="005C4B29"/>
    <w:rsid w:val="005C4F47"/>
    <w:rsid w:val="005C54E2"/>
    <w:rsid w:val="005C6A80"/>
    <w:rsid w:val="005C7437"/>
    <w:rsid w:val="005C7FEB"/>
    <w:rsid w:val="005D2C58"/>
    <w:rsid w:val="005D3373"/>
    <w:rsid w:val="005D37F0"/>
    <w:rsid w:val="005D390D"/>
    <w:rsid w:val="005D3BBD"/>
    <w:rsid w:val="005D3E9A"/>
    <w:rsid w:val="005D4F7E"/>
    <w:rsid w:val="005D5091"/>
    <w:rsid w:val="005D5EE5"/>
    <w:rsid w:val="005E06E0"/>
    <w:rsid w:val="005E094D"/>
    <w:rsid w:val="005E0D44"/>
    <w:rsid w:val="005E221D"/>
    <w:rsid w:val="005E2A20"/>
    <w:rsid w:val="005E3D82"/>
    <w:rsid w:val="005E5E3E"/>
    <w:rsid w:val="005E6034"/>
    <w:rsid w:val="005E621C"/>
    <w:rsid w:val="005E63ED"/>
    <w:rsid w:val="005E7179"/>
    <w:rsid w:val="005E717D"/>
    <w:rsid w:val="005E73EB"/>
    <w:rsid w:val="005F012F"/>
    <w:rsid w:val="005F13FA"/>
    <w:rsid w:val="005F194F"/>
    <w:rsid w:val="005F1A13"/>
    <w:rsid w:val="005F1CF1"/>
    <w:rsid w:val="005F1DAA"/>
    <w:rsid w:val="005F2A65"/>
    <w:rsid w:val="005F2F62"/>
    <w:rsid w:val="005F40A1"/>
    <w:rsid w:val="005F5B37"/>
    <w:rsid w:val="005F5FAE"/>
    <w:rsid w:val="005F63D6"/>
    <w:rsid w:val="005F64C4"/>
    <w:rsid w:val="005F65B9"/>
    <w:rsid w:val="00600D96"/>
    <w:rsid w:val="00601919"/>
    <w:rsid w:val="00602322"/>
    <w:rsid w:val="00602E96"/>
    <w:rsid w:val="006035AA"/>
    <w:rsid w:val="00604AEB"/>
    <w:rsid w:val="00606638"/>
    <w:rsid w:val="0060740E"/>
    <w:rsid w:val="00607870"/>
    <w:rsid w:val="00610907"/>
    <w:rsid w:val="00612DBF"/>
    <w:rsid w:val="006134CA"/>
    <w:rsid w:val="006135CC"/>
    <w:rsid w:val="006140E9"/>
    <w:rsid w:val="00614954"/>
    <w:rsid w:val="0061609A"/>
    <w:rsid w:val="0061626E"/>
    <w:rsid w:val="00616B75"/>
    <w:rsid w:val="00617285"/>
    <w:rsid w:val="006202A1"/>
    <w:rsid w:val="0062061C"/>
    <w:rsid w:val="00620CBE"/>
    <w:rsid w:val="00621133"/>
    <w:rsid w:val="0062237A"/>
    <w:rsid w:val="00622F81"/>
    <w:rsid w:val="00623D00"/>
    <w:rsid w:val="00624530"/>
    <w:rsid w:val="006250F5"/>
    <w:rsid w:val="00625B4B"/>
    <w:rsid w:val="00626B4E"/>
    <w:rsid w:val="00626F5C"/>
    <w:rsid w:val="006322A7"/>
    <w:rsid w:val="006332F3"/>
    <w:rsid w:val="0063618D"/>
    <w:rsid w:val="006373DA"/>
    <w:rsid w:val="00641582"/>
    <w:rsid w:val="0064277A"/>
    <w:rsid w:val="0064285B"/>
    <w:rsid w:val="00642B43"/>
    <w:rsid w:val="006442D7"/>
    <w:rsid w:val="006454DF"/>
    <w:rsid w:val="00646429"/>
    <w:rsid w:val="006520C2"/>
    <w:rsid w:val="00652500"/>
    <w:rsid w:val="00652770"/>
    <w:rsid w:val="0065567A"/>
    <w:rsid w:val="0065672A"/>
    <w:rsid w:val="00656AB0"/>
    <w:rsid w:val="006572A9"/>
    <w:rsid w:val="00660948"/>
    <w:rsid w:val="006609FD"/>
    <w:rsid w:val="00660B5B"/>
    <w:rsid w:val="00661079"/>
    <w:rsid w:val="006614A5"/>
    <w:rsid w:val="00661C66"/>
    <w:rsid w:val="006620CB"/>
    <w:rsid w:val="006623D2"/>
    <w:rsid w:val="0066243F"/>
    <w:rsid w:val="00662CCF"/>
    <w:rsid w:val="00663411"/>
    <w:rsid w:val="0066459C"/>
    <w:rsid w:val="00665FEB"/>
    <w:rsid w:val="00667C33"/>
    <w:rsid w:val="00670C99"/>
    <w:rsid w:val="006718F3"/>
    <w:rsid w:val="0067235C"/>
    <w:rsid w:val="006724C6"/>
    <w:rsid w:val="006749E7"/>
    <w:rsid w:val="00674D3A"/>
    <w:rsid w:val="00674DD9"/>
    <w:rsid w:val="00683A5D"/>
    <w:rsid w:val="00683F43"/>
    <w:rsid w:val="00683FD0"/>
    <w:rsid w:val="00684E97"/>
    <w:rsid w:val="0068517E"/>
    <w:rsid w:val="006854E8"/>
    <w:rsid w:val="006862D6"/>
    <w:rsid w:val="00686836"/>
    <w:rsid w:val="00687401"/>
    <w:rsid w:val="00687475"/>
    <w:rsid w:val="00687795"/>
    <w:rsid w:val="00690666"/>
    <w:rsid w:val="00690EAD"/>
    <w:rsid w:val="00691656"/>
    <w:rsid w:val="00692829"/>
    <w:rsid w:val="006933F7"/>
    <w:rsid w:val="00693A50"/>
    <w:rsid w:val="006959D6"/>
    <w:rsid w:val="006A00E6"/>
    <w:rsid w:val="006A05C3"/>
    <w:rsid w:val="006A136E"/>
    <w:rsid w:val="006A3A40"/>
    <w:rsid w:val="006A4C9E"/>
    <w:rsid w:val="006A556D"/>
    <w:rsid w:val="006A58C8"/>
    <w:rsid w:val="006A5903"/>
    <w:rsid w:val="006A5A09"/>
    <w:rsid w:val="006A5E18"/>
    <w:rsid w:val="006A6801"/>
    <w:rsid w:val="006A6A11"/>
    <w:rsid w:val="006A7064"/>
    <w:rsid w:val="006A7B93"/>
    <w:rsid w:val="006B08F4"/>
    <w:rsid w:val="006B09C9"/>
    <w:rsid w:val="006B0A9E"/>
    <w:rsid w:val="006B21BF"/>
    <w:rsid w:val="006B31A8"/>
    <w:rsid w:val="006B3CA2"/>
    <w:rsid w:val="006B4FFF"/>
    <w:rsid w:val="006B5428"/>
    <w:rsid w:val="006B6977"/>
    <w:rsid w:val="006B7C29"/>
    <w:rsid w:val="006C063C"/>
    <w:rsid w:val="006C0D37"/>
    <w:rsid w:val="006C1715"/>
    <w:rsid w:val="006C1925"/>
    <w:rsid w:val="006C2C17"/>
    <w:rsid w:val="006C30EA"/>
    <w:rsid w:val="006C4EBE"/>
    <w:rsid w:val="006C5AE8"/>
    <w:rsid w:val="006C6985"/>
    <w:rsid w:val="006C7391"/>
    <w:rsid w:val="006C751A"/>
    <w:rsid w:val="006C798F"/>
    <w:rsid w:val="006D07FA"/>
    <w:rsid w:val="006D1423"/>
    <w:rsid w:val="006D1A72"/>
    <w:rsid w:val="006D2AD9"/>
    <w:rsid w:val="006D391B"/>
    <w:rsid w:val="006D3D4A"/>
    <w:rsid w:val="006D534C"/>
    <w:rsid w:val="006D57D8"/>
    <w:rsid w:val="006D602D"/>
    <w:rsid w:val="006D64F4"/>
    <w:rsid w:val="006D702F"/>
    <w:rsid w:val="006E08A2"/>
    <w:rsid w:val="006E0CD2"/>
    <w:rsid w:val="006E1271"/>
    <w:rsid w:val="006E2CB6"/>
    <w:rsid w:val="006E4587"/>
    <w:rsid w:val="006E65BC"/>
    <w:rsid w:val="006E6DDF"/>
    <w:rsid w:val="006E6E78"/>
    <w:rsid w:val="006E6F77"/>
    <w:rsid w:val="006E74B2"/>
    <w:rsid w:val="006E7646"/>
    <w:rsid w:val="006F055B"/>
    <w:rsid w:val="006F103C"/>
    <w:rsid w:val="006F114F"/>
    <w:rsid w:val="006F196B"/>
    <w:rsid w:val="006F4E2D"/>
    <w:rsid w:val="006F520F"/>
    <w:rsid w:val="006F57A0"/>
    <w:rsid w:val="006F57D7"/>
    <w:rsid w:val="006F5869"/>
    <w:rsid w:val="006F5C06"/>
    <w:rsid w:val="006F6A72"/>
    <w:rsid w:val="006F7374"/>
    <w:rsid w:val="0070057F"/>
    <w:rsid w:val="00700928"/>
    <w:rsid w:val="0070140F"/>
    <w:rsid w:val="00701DDF"/>
    <w:rsid w:val="00702445"/>
    <w:rsid w:val="0070374B"/>
    <w:rsid w:val="007043CD"/>
    <w:rsid w:val="00704A1F"/>
    <w:rsid w:val="007066D4"/>
    <w:rsid w:val="007066ED"/>
    <w:rsid w:val="00706AC2"/>
    <w:rsid w:val="00706F5B"/>
    <w:rsid w:val="00707672"/>
    <w:rsid w:val="00707D37"/>
    <w:rsid w:val="00711FF4"/>
    <w:rsid w:val="00712199"/>
    <w:rsid w:val="0071221E"/>
    <w:rsid w:val="007127BB"/>
    <w:rsid w:val="007132B3"/>
    <w:rsid w:val="00713451"/>
    <w:rsid w:val="00713C27"/>
    <w:rsid w:val="007158B2"/>
    <w:rsid w:val="00715F31"/>
    <w:rsid w:val="007163CF"/>
    <w:rsid w:val="00716A33"/>
    <w:rsid w:val="0072023B"/>
    <w:rsid w:val="0072053D"/>
    <w:rsid w:val="00721D3F"/>
    <w:rsid w:val="007222FD"/>
    <w:rsid w:val="0072240E"/>
    <w:rsid w:val="00722F8C"/>
    <w:rsid w:val="00722FD4"/>
    <w:rsid w:val="00723589"/>
    <w:rsid w:val="007248E7"/>
    <w:rsid w:val="00724AAE"/>
    <w:rsid w:val="00724C1F"/>
    <w:rsid w:val="0072714D"/>
    <w:rsid w:val="0072791B"/>
    <w:rsid w:val="00727F2A"/>
    <w:rsid w:val="0073013C"/>
    <w:rsid w:val="007306A9"/>
    <w:rsid w:val="007308A1"/>
    <w:rsid w:val="007308C2"/>
    <w:rsid w:val="0073196B"/>
    <w:rsid w:val="00731CE7"/>
    <w:rsid w:val="00731DDA"/>
    <w:rsid w:val="00731F17"/>
    <w:rsid w:val="00732030"/>
    <w:rsid w:val="00733D52"/>
    <w:rsid w:val="00735874"/>
    <w:rsid w:val="00736BCE"/>
    <w:rsid w:val="0074025C"/>
    <w:rsid w:val="007440E1"/>
    <w:rsid w:val="0074485E"/>
    <w:rsid w:val="0074494B"/>
    <w:rsid w:val="00745755"/>
    <w:rsid w:val="00746792"/>
    <w:rsid w:val="00751061"/>
    <w:rsid w:val="00752406"/>
    <w:rsid w:val="00752AC4"/>
    <w:rsid w:val="00753B46"/>
    <w:rsid w:val="0075501A"/>
    <w:rsid w:val="00755815"/>
    <w:rsid w:val="00755DE1"/>
    <w:rsid w:val="00756A7B"/>
    <w:rsid w:val="00756D3C"/>
    <w:rsid w:val="00760338"/>
    <w:rsid w:val="00760975"/>
    <w:rsid w:val="00761383"/>
    <w:rsid w:val="00761843"/>
    <w:rsid w:val="00761846"/>
    <w:rsid w:val="00762EE3"/>
    <w:rsid w:val="00762FC9"/>
    <w:rsid w:val="007636A2"/>
    <w:rsid w:val="007639B1"/>
    <w:rsid w:val="00765C76"/>
    <w:rsid w:val="007706B4"/>
    <w:rsid w:val="00770D89"/>
    <w:rsid w:val="00771867"/>
    <w:rsid w:val="00771B6A"/>
    <w:rsid w:val="007723AF"/>
    <w:rsid w:val="00772B10"/>
    <w:rsid w:val="0077346E"/>
    <w:rsid w:val="00774087"/>
    <w:rsid w:val="0077601B"/>
    <w:rsid w:val="007763B7"/>
    <w:rsid w:val="007763E1"/>
    <w:rsid w:val="00776FDF"/>
    <w:rsid w:val="007830F4"/>
    <w:rsid w:val="00783A24"/>
    <w:rsid w:val="00783D6A"/>
    <w:rsid w:val="00783F23"/>
    <w:rsid w:val="007868ED"/>
    <w:rsid w:val="00787D52"/>
    <w:rsid w:val="00790547"/>
    <w:rsid w:val="007924A5"/>
    <w:rsid w:val="0079317D"/>
    <w:rsid w:val="0079458B"/>
    <w:rsid w:val="0079462C"/>
    <w:rsid w:val="00794D70"/>
    <w:rsid w:val="0079550C"/>
    <w:rsid w:val="00795566"/>
    <w:rsid w:val="00796E26"/>
    <w:rsid w:val="00797804"/>
    <w:rsid w:val="007A07EA"/>
    <w:rsid w:val="007A0B42"/>
    <w:rsid w:val="007A1E46"/>
    <w:rsid w:val="007A26FC"/>
    <w:rsid w:val="007A2945"/>
    <w:rsid w:val="007A37D9"/>
    <w:rsid w:val="007A3C6B"/>
    <w:rsid w:val="007A5329"/>
    <w:rsid w:val="007A5E6A"/>
    <w:rsid w:val="007A609A"/>
    <w:rsid w:val="007A6241"/>
    <w:rsid w:val="007A799C"/>
    <w:rsid w:val="007B016B"/>
    <w:rsid w:val="007B1F1D"/>
    <w:rsid w:val="007B2121"/>
    <w:rsid w:val="007B2450"/>
    <w:rsid w:val="007B2599"/>
    <w:rsid w:val="007B2A57"/>
    <w:rsid w:val="007B55BA"/>
    <w:rsid w:val="007C1089"/>
    <w:rsid w:val="007C10A9"/>
    <w:rsid w:val="007C19B7"/>
    <w:rsid w:val="007C39F5"/>
    <w:rsid w:val="007C3C48"/>
    <w:rsid w:val="007C3CC9"/>
    <w:rsid w:val="007C4413"/>
    <w:rsid w:val="007C4BF4"/>
    <w:rsid w:val="007C5934"/>
    <w:rsid w:val="007C6436"/>
    <w:rsid w:val="007C6F93"/>
    <w:rsid w:val="007C7D8E"/>
    <w:rsid w:val="007C7FDA"/>
    <w:rsid w:val="007D03AD"/>
    <w:rsid w:val="007D09A4"/>
    <w:rsid w:val="007D2493"/>
    <w:rsid w:val="007D2FAB"/>
    <w:rsid w:val="007D3543"/>
    <w:rsid w:val="007D43B2"/>
    <w:rsid w:val="007D6359"/>
    <w:rsid w:val="007D6A8C"/>
    <w:rsid w:val="007D6A9B"/>
    <w:rsid w:val="007D6C86"/>
    <w:rsid w:val="007E00E6"/>
    <w:rsid w:val="007E237D"/>
    <w:rsid w:val="007E23C2"/>
    <w:rsid w:val="007E4BA3"/>
    <w:rsid w:val="007E620A"/>
    <w:rsid w:val="007E667B"/>
    <w:rsid w:val="007E6F62"/>
    <w:rsid w:val="007F039F"/>
    <w:rsid w:val="007F0771"/>
    <w:rsid w:val="007F0958"/>
    <w:rsid w:val="007F0A6F"/>
    <w:rsid w:val="007F15CF"/>
    <w:rsid w:val="007F2C14"/>
    <w:rsid w:val="007F353F"/>
    <w:rsid w:val="007F3803"/>
    <w:rsid w:val="007F47C5"/>
    <w:rsid w:val="007F4B93"/>
    <w:rsid w:val="007F4DF1"/>
    <w:rsid w:val="007F4EB2"/>
    <w:rsid w:val="007F50B5"/>
    <w:rsid w:val="007F517C"/>
    <w:rsid w:val="007F5FCA"/>
    <w:rsid w:val="00800A70"/>
    <w:rsid w:val="00800B9C"/>
    <w:rsid w:val="0080197F"/>
    <w:rsid w:val="00802D5B"/>
    <w:rsid w:val="00802ECC"/>
    <w:rsid w:val="00803BCD"/>
    <w:rsid w:val="00803E71"/>
    <w:rsid w:val="00804B29"/>
    <w:rsid w:val="00805C85"/>
    <w:rsid w:val="008068A6"/>
    <w:rsid w:val="008070AE"/>
    <w:rsid w:val="00807869"/>
    <w:rsid w:val="008079C6"/>
    <w:rsid w:val="00807C8A"/>
    <w:rsid w:val="008101A6"/>
    <w:rsid w:val="008106B2"/>
    <w:rsid w:val="00810BA0"/>
    <w:rsid w:val="00813193"/>
    <w:rsid w:val="00813A4A"/>
    <w:rsid w:val="00815ADA"/>
    <w:rsid w:val="00817656"/>
    <w:rsid w:val="008206A9"/>
    <w:rsid w:val="00820C58"/>
    <w:rsid w:val="00821BA9"/>
    <w:rsid w:val="00823602"/>
    <w:rsid w:val="00824E52"/>
    <w:rsid w:val="00824F34"/>
    <w:rsid w:val="008310C6"/>
    <w:rsid w:val="00831E92"/>
    <w:rsid w:val="0083317C"/>
    <w:rsid w:val="0083333A"/>
    <w:rsid w:val="008347EF"/>
    <w:rsid w:val="0083571D"/>
    <w:rsid w:val="008357C5"/>
    <w:rsid w:val="0083653C"/>
    <w:rsid w:val="0084041A"/>
    <w:rsid w:val="0084078E"/>
    <w:rsid w:val="00841AB9"/>
    <w:rsid w:val="00842311"/>
    <w:rsid w:val="0084232A"/>
    <w:rsid w:val="0084351D"/>
    <w:rsid w:val="00843ED5"/>
    <w:rsid w:val="00843F11"/>
    <w:rsid w:val="0084729A"/>
    <w:rsid w:val="00847E69"/>
    <w:rsid w:val="00847F3A"/>
    <w:rsid w:val="00853398"/>
    <w:rsid w:val="008535EA"/>
    <w:rsid w:val="0085398E"/>
    <w:rsid w:val="0085506D"/>
    <w:rsid w:val="00857AE1"/>
    <w:rsid w:val="00860BF9"/>
    <w:rsid w:val="008614B2"/>
    <w:rsid w:val="00861CD9"/>
    <w:rsid w:val="00861E8B"/>
    <w:rsid w:val="00862037"/>
    <w:rsid w:val="00862449"/>
    <w:rsid w:val="00863876"/>
    <w:rsid w:val="008638AC"/>
    <w:rsid w:val="008642FA"/>
    <w:rsid w:val="00864F82"/>
    <w:rsid w:val="008650B6"/>
    <w:rsid w:val="008662B6"/>
    <w:rsid w:val="00866370"/>
    <w:rsid w:val="008667CF"/>
    <w:rsid w:val="0086683F"/>
    <w:rsid w:val="0087007F"/>
    <w:rsid w:val="00871AEE"/>
    <w:rsid w:val="00871C0D"/>
    <w:rsid w:val="0087257F"/>
    <w:rsid w:val="00872A44"/>
    <w:rsid w:val="00873065"/>
    <w:rsid w:val="008735CE"/>
    <w:rsid w:val="0087454E"/>
    <w:rsid w:val="00874836"/>
    <w:rsid w:val="00876407"/>
    <w:rsid w:val="00876A8B"/>
    <w:rsid w:val="0087755E"/>
    <w:rsid w:val="00877F60"/>
    <w:rsid w:val="0088102F"/>
    <w:rsid w:val="008817F0"/>
    <w:rsid w:val="008819CE"/>
    <w:rsid w:val="008826B5"/>
    <w:rsid w:val="008827FB"/>
    <w:rsid w:val="00882B75"/>
    <w:rsid w:val="00882EDA"/>
    <w:rsid w:val="0088392B"/>
    <w:rsid w:val="00885705"/>
    <w:rsid w:val="00886D43"/>
    <w:rsid w:val="0089041C"/>
    <w:rsid w:val="008907CD"/>
    <w:rsid w:val="00891BFB"/>
    <w:rsid w:val="00892C9C"/>
    <w:rsid w:val="00892E0B"/>
    <w:rsid w:val="00892FFF"/>
    <w:rsid w:val="008933B2"/>
    <w:rsid w:val="00896733"/>
    <w:rsid w:val="008A029C"/>
    <w:rsid w:val="008A0FDC"/>
    <w:rsid w:val="008A157A"/>
    <w:rsid w:val="008A1A2F"/>
    <w:rsid w:val="008A2598"/>
    <w:rsid w:val="008A2686"/>
    <w:rsid w:val="008A2C2B"/>
    <w:rsid w:val="008A2D03"/>
    <w:rsid w:val="008A4350"/>
    <w:rsid w:val="008A45B8"/>
    <w:rsid w:val="008A4916"/>
    <w:rsid w:val="008A50EB"/>
    <w:rsid w:val="008A6ACF"/>
    <w:rsid w:val="008A6D22"/>
    <w:rsid w:val="008B0024"/>
    <w:rsid w:val="008B00D8"/>
    <w:rsid w:val="008B071A"/>
    <w:rsid w:val="008B090D"/>
    <w:rsid w:val="008B0C04"/>
    <w:rsid w:val="008B20A2"/>
    <w:rsid w:val="008B26DB"/>
    <w:rsid w:val="008B2F8A"/>
    <w:rsid w:val="008B30B3"/>
    <w:rsid w:val="008B5B3F"/>
    <w:rsid w:val="008B7D82"/>
    <w:rsid w:val="008B7F45"/>
    <w:rsid w:val="008C44AC"/>
    <w:rsid w:val="008C497D"/>
    <w:rsid w:val="008C7B84"/>
    <w:rsid w:val="008D02E3"/>
    <w:rsid w:val="008D0771"/>
    <w:rsid w:val="008D16E5"/>
    <w:rsid w:val="008D21B2"/>
    <w:rsid w:val="008D3440"/>
    <w:rsid w:val="008D4C8E"/>
    <w:rsid w:val="008D4F7B"/>
    <w:rsid w:val="008D5028"/>
    <w:rsid w:val="008D527E"/>
    <w:rsid w:val="008D5C8D"/>
    <w:rsid w:val="008D6220"/>
    <w:rsid w:val="008D62EF"/>
    <w:rsid w:val="008D6C33"/>
    <w:rsid w:val="008E017B"/>
    <w:rsid w:val="008E070B"/>
    <w:rsid w:val="008E1CA1"/>
    <w:rsid w:val="008E22CE"/>
    <w:rsid w:val="008E2605"/>
    <w:rsid w:val="008E288F"/>
    <w:rsid w:val="008E289E"/>
    <w:rsid w:val="008E473E"/>
    <w:rsid w:val="008E6BEC"/>
    <w:rsid w:val="008E7735"/>
    <w:rsid w:val="008F0605"/>
    <w:rsid w:val="008F0960"/>
    <w:rsid w:val="008F099E"/>
    <w:rsid w:val="008F1BB4"/>
    <w:rsid w:val="008F4B0C"/>
    <w:rsid w:val="008F4F52"/>
    <w:rsid w:val="008F6045"/>
    <w:rsid w:val="008F63B4"/>
    <w:rsid w:val="008F72C3"/>
    <w:rsid w:val="008F73EA"/>
    <w:rsid w:val="008F7837"/>
    <w:rsid w:val="008F785B"/>
    <w:rsid w:val="008F7ADF"/>
    <w:rsid w:val="00900C6C"/>
    <w:rsid w:val="0090124A"/>
    <w:rsid w:val="00902BF2"/>
    <w:rsid w:val="00904F54"/>
    <w:rsid w:val="00905E93"/>
    <w:rsid w:val="009061AE"/>
    <w:rsid w:val="0090625C"/>
    <w:rsid w:val="00906D17"/>
    <w:rsid w:val="0090746B"/>
    <w:rsid w:val="00907ED0"/>
    <w:rsid w:val="00910666"/>
    <w:rsid w:val="009113CA"/>
    <w:rsid w:val="00911516"/>
    <w:rsid w:val="00911CD1"/>
    <w:rsid w:val="00911E06"/>
    <w:rsid w:val="009124CE"/>
    <w:rsid w:val="0091295F"/>
    <w:rsid w:val="00913064"/>
    <w:rsid w:val="0091397E"/>
    <w:rsid w:val="00913A7A"/>
    <w:rsid w:val="0091538F"/>
    <w:rsid w:val="00915705"/>
    <w:rsid w:val="00915D5A"/>
    <w:rsid w:val="00915FBC"/>
    <w:rsid w:val="0092048D"/>
    <w:rsid w:val="00921C39"/>
    <w:rsid w:val="00921EC8"/>
    <w:rsid w:val="009226CA"/>
    <w:rsid w:val="00922C70"/>
    <w:rsid w:val="00922F1E"/>
    <w:rsid w:val="0092436D"/>
    <w:rsid w:val="009245BF"/>
    <w:rsid w:val="0093038B"/>
    <w:rsid w:val="0093154C"/>
    <w:rsid w:val="00932B0C"/>
    <w:rsid w:val="00936E12"/>
    <w:rsid w:val="009406E1"/>
    <w:rsid w:val="009416CF"/>
    <w:rsid w:val="00941A41"/>
    <w:rsid w:val="00942A9E"/>
    <w:rsid w:val="0094531E"/>
    <w:rsid w:val="009453A8"/>
    <w:rsid w:val="00945660"/>
    <w:rsid w:val="0094594B"/>
    <w:rsid w:val="00946BB2"/>
    <w:rsid w:val="00947C9A"/>
    <w:rsid w:val="0095097C"/>
    <w:rsid w:val="00951C6A"/>
    <w:rsid w:val="00952D02"/>
    <w:rsid w:val="00953040"/>
    <w:rsid w:val="0095423A"/>
    <w:rsid w:val="00955DED"/>
    <w:rsid w:val="00956604"/>
    <w:rsid w:val="00956C37"/>
    <w:rsid w:val="00957220"/>
    <w:rsid w:val="00957AE6"/>
    <w:rsid w:val="00957B92"/>
    <w:rsid w:val="00960BD0"/>
    <w:rsid w:val="00962E3D"/>
    <w:rsid w:val="00964581"/>
    <w:rsid w:val="00964800"/>
    <w:rsid w:val="00964ED4"/>
    <w:rsid w:val="009653E2"/>
    <w:rsid w:val="00965CCE"/>
    <w:rsid w:val="009664D7"/>
    <w:rsid w:val="009672F7"/>
    <w:rsid w:val="009676C7"/>
    <w:rsid w:val="00970197"/>
    <w:rsid w:val="00970B44"/>
    <w:rsid w:val="00970ED7"/>
    <w:rsid w:val="00971290"/>
    <w:rsid w:val="0097150B"/>
    <w:rsid w:val="00974689"/>
    <w:rsid w:val="00977F75"/>
    <w:rsid w:val="009804F9"/>
    <w:rsid w:val="00981AFD"/>
    <w:rsid w:val="00982CB3"/>
    <w:rsid w:val="0098334A"/>
    <w:rsid w:val="00983437"/>
    <w:rsid w:val="00984188"/>
    <w:rsid w:val="00985F5D"/>
    <w:rsid w:val="00986DF0"/>
    <w:rsid w:val="009870C5"/>
    <w:rsid w:val="0099003F"/>
    <w:rsid w:val="00993F8C"/>
    <w:rsid w:val="00994477"/>
    <w:rsid w:val="0099514D"/>
    <w:rsid w:val="009952E7"/>
    <w:rsid w:val="009A1BE2"/>
    <w:rsid w:val="009A3150"/>
    <w:rsid w:val="009A36DA"/>
    <w:rsid w:val="009A410C"/>
    <w:rsid w:val="009A4A74"/>
    <w:rsid w:val="009A4D6D"/>
    <w:rsid w:val="009A57CB"/>
    <w:rsid w:val="009A60A3"/>
    <w:rsid w:val="009B017E"/>
    <w:rsid w:val="009B02F4"/>
    <w:rsid w:val="009B0A11"/>
    <w:rsid w:val="009B1718"/>
    <w:rsid w:val="009B1D2C"/>
    <w:rsid w:val="009B2F06"/>
    <w:rsid w:val="009B341E"/>
    <w:rsid w:val="009B349B"/>
    <w:rsid w:val="009B3CF7"/>
    <w:rsid w:val="009B4263"/>
    <w:rsid w:val="009B42A3"/>
    <w:rsid w:val="009B4DC0"/>
    <w:rsid w:val="009B53AA"/>
    <w:rsid w:val="009B6F16"/>
    <w:rsid w:val="009B7213"/>
    <w:rsid w:val="009B72BB"/>
    <w:rsid w:val="009B75DD"/>
    <w:rsid w:val="009B7962"/>
    <w:rsid w:val="009C05CE"/>
    <w:rsid w:val="009C08D5"/>
    <w:rsid w:val="009C1E03"/>
    <w:rsid w:val="009C2A3A"/>
    <w:rsid w:val="009C31A4"/>
    <w:rsid w:val="009C414C"/>
    <w:rsid w:val="009C44AD"/>
    <w:rsid w:val="009C49D8"/>
    <w:rsid w:val="009C4BE3"/>
    <w:rsid w:val="009C5D59"/>
    <w:rsid w:val="009C63FD"/>
    <w:rsid w:val="009C64C5"/>
    <w:rsid w:val="009C6BB3"/>
    <w:rsid w:val="009D1599"/>
    <w:rsid w:val="009D3237"/>
    <w:rsid w:val="009D3E52"/>
    <w:rsid w:val="009D4960"/>
    <w:rsid w:val="009D4C5D"/>
    <w:rsid w:val="009D52BA"/>
    <w:rsid w:val="009D5363"/>
    <w:rsid w:val="009D6ED2"/>
    <w:rsid w:val="009E1748"/>
    <w:rsid w:val="009E1A56"/>
    <w:rsid w:val="009E1B80"/>
    <w:rsid w:val="009E2EF2"/>
    <w:rsid w:val="009E301E"/>
    <w:rsid w:val="009E37FE"/>
    <w:rsid w:val="009E4C53"/>
    <w:rsid w:val="009E4FBC"/>
    <w:rsid w:val="009E6C27"/>
    <w:rsid w:val="009E7DD1"/>
    <w:rsid w:val="009F0A58"/>
    <w:rsid w:val="009F10C4"/>
    <w:rsid w:val="009F18AA"/>
    <w:rsid w:val="009F1C5F"/>
    <w:rsid w:val="009F37E9"/>
    <w:rsid w:val="009F3923"/>
    <w:rsid w:val="009F4AD1"/>
    <w:rsid w:val="009F4DC1"/>
    <w:rsid w:val="009F4F30"/>
    <w:rsid w:val="009F5E7F"/>
    <w:rsid w:val="009F7CE4"/>
    <w:rsid w:val="00A00679"/>
    <w:rsid w:val="00A00E21"/>
    <w:rsid w:val="00A01FEF"/>
    <w:rsid w:val="00A022C6"/>
    <w:rsid w:val="00A027DC"/>
    <w:rsid w:val="00A03A5D"/>
    <w:rsid w:val="00A04AAD"/>
    <w:rsid w:val="00A05B97"/>
    <w:rsid w:val="00A05D6C"/>
    <w:rsid w:val="00A07072"/>
    <w:rsid w:val="00A07BE6"/>
    <w:rsid w:val="00A07D51"/>
    <w:rsid w:val="00A102F2"/>
    <w:rsid w:val="00A12948"/>
    <w:rsid w:val="00A13521"/>
    <w:rsid w:val="00A13BB3"/>
    <w:rsid w:val="00A13D08"/>
    <w:rsid w:val="00A143B7"/>
    <w:rsid w:val="00A144DC"/>
    <w:rsid w:val="00A16A92"/>
    <w:rsid w:val="00A175F3"/>
    <w:rsid w:val="00A20B6E"/>
    <w:rsid w:val="00A2330B"/>
    <w:rsid w:val="00A2358B"/>
    <w:rsid w:val="00A2442B"/>
    <w:rsid w:val="00A251F2"/>
    <w:rsid w:val="00A25492"/>
    <w:rsid w:val="00A255BC"/>
    <w:rsid w:val="00A25AB0"/>
    <w:rsid w:val="00A262E7"/>
    <w:rsid w:val="00A26A67"/>
    <w:rsid w:val="00A26BD3"/>
    <w:rsid w:val="00A2752D"/>
    <w:rsid w:val="00A27865"/>
    <w:rsid w:val="00A3101A"/>
    <w:rsid w:val="00A32433"/>
    <w:rsid w:val="00A3260D"/>
    <w:rsid w:val="00A32CE2"/>
    <w:rsid w:val="00A35377"/>
    <w:rsid w:val="00A35765"/>
    <w:rsid w:val="00A402F3"/>
    <w:rsid w:val="00A40541"/>
    <w:rsid w:val="00A40CA6"/>
    <w:rsid w:val="00A41200"/>
    <w:rsid w:val="00A4196D"/>
    <w:rsid w:val="00A42BEC"/>
    <w:rsid w:val="00A4453A"/>
    <w:rsid w:val="00A44DBB"/>
    <w:rsid w:val="00A44E7B"/>
    <w:rsid w:val="00A44F92"/>
    <w:rsid w:val="00A47DD3"/>
    <w:rsid w:val="00A47E16"/>
    <w:rsid w:val="00A50055"/>
    <w:rsid w:val="00A502E7"/>
    <w:rsid w:val="00A5083B"/>
    <w:rsid w:val="00A51685"/>
    <w:rsid w:val="00A52297"/>
    <w:rsid w:val="00A52AAD"/>
    <w:rsid w:val="00A54835"/>
    <w:rsid w:val="00A551CB"/>
    <w:rsid w:val="00A55FFB"/>
    <w:rsid w:val="00A609AE"/>
    <w:rsid w:val="00A623B9"/>
    <w:rsid w:val="00A63FE2"/>
    <w:rsid w:val="00A64701"/>
    <w:rsid w:val="00A672A1"/>
    <w:rsid w:val="00A7049C"/>
    <w:rsid w:val="00A7113D"/>
    <w:rsid w:val="00A7196B"/>
    <w:rsid w:val="00A72214"/>
    <w:rsid w:val="00A722F9"/>
    <w:rsid w:val="00A73215"/>
    <w:rsid w:val="00A73792"/>
    <w:rsid w:val="00A73F01"/>
    <w:rsid w:val="00A74C96"/>
    <w:rsid w:val="00A75385"/>
    <w:rsid w:val="00A75511"/>
    <w:rsid w:val="00A7631B"/>
    <w:rsid w:val="00A77133"/>
    <w:rsid w:val="00A7729C"/>
    <w:rsid w:val="00A77C7C"/>
    <w:rsid w:val="00A77D74"/>
    <w:rsid w:val="00A809EB"/>
    <w:rsid w:val="00A83525"/>
    <w:rsid w:val="00A83584"/>
    <w:rsid w:val="00A83DAA"/>
    <w:rsid w:val="00A844E9"/>
    <w:rsid w:val="00A84CEA"/>
    <w:rsid w:val="00A85DC1"/>
    <w:rsid w:val="00A86379"/>
    <w:rsid w:val="00A870F7"/>
    <w:rsid w:val="00A87C25"/>
    <w:rsid w:val="00A87EC7"/>
    <w:rsid w:val="00A90D1B"/>
    <w:rsid w:val="00A912CC"/>
    <w:rsid w:val="00A914B3"/>
    <w:rsid w:val="00A93498"/>
    <w:rsid w:val="00A93649"/>
    <w:rsid w:val="00A93EEB"/>
    <w:rsid w:val="00A94238"/>
    <w:rsid w:val="00A94499"/>
    <w:rsid w:val="00A961FE"/>
    <w:rsid w:val="00A96CC3"/>
    <w:rsid w:val="00A97038"/>
    <w:rsid w:val="00A97316"/>
    <w:rsid w:val="00AA1680"/>
    <w:rsid w:val="00AA3FE4"/>
    <w:rsid w:val="00AA459B"/>
    <w:rsid w:val="00AA4C75"/>
    <w:rsid w:val="00AA5B67"/>
    <w:rsid w:val="00AA637C"/>
    <w:rsid w:val="00AA6E29"/>
    <w:rsid w:val="00AA7353"/>
    <w:rsid w:val="00AB1802"/>
    <w:rsid w:val="00AB4F39"/>
    <w:rsid w:val="00AB56F5"/>
    <w:rsid w:val="00AB5BA0"/>
    <w:rsid w:val="00AB7976"/>
    <w:rsid w:val="00AC106F"/>
    <w:rsid w:val="00AC115D"/>
    <w:rsid w:val="00AC1566"/>
    <w:rsid w:val="00AC1A9F"/>
    <w:rsid w:val="00AC3A3A"/>
    <w:rsid w:val="00AC4A92"/>
    <w:rsid w:val="00AC5C07"/>
    <w:rsid w:val="00AC6233"/>
    <w:rsid w:val="00AC63A5"/>
    <w:rsid w:val="00AC69B2"/>
    <w:rsid w:val="00AC7220"/>
    <w:rsid w:val="00AC7388"/>
    <w:rsid w:val="00AC76AD"/>
    <w:rsid w:val="00AC7CA3"/>
    <w:rsid w:val="00AD09BB"/>
    <w:rsid w:val="00AD0BF6"/>
    <w:rsid w:val="00AD0E28"/>
    <w:rsid w:val="00AD19D4"/>
    <w:rsid w:val="00AD2678"/>
    <w:rsid w:val="00AD293C"/>
    <w:rsid w:val="00AD3A96"/>
    <w:rsid w:val="00AD4399"/>
    <w:rsid w:val="00AD45A2"/>
    <w:rsid w:val="00AD4EF2"/>
    <w:rsid w:val="00AD5863"/>
    <w:rsid w:val="00AE0D10"/>
    <w:rsid w:val="00AE119F"/>
    <w:rsid w:val="00AE2158"/>
    <w:rsid w:val="00AE23EC"/>
    <w:rsid w:val="00AE50FA"/>
    <w:rsid w:val="00AE7042"/>
    <w:rsid w:val="00AE73A6"/>
    <w:rsid w:val="00AE755D"/>
    <w:rsid w:val="00AE7FC8"/>
    <w:rsid w:val="00AF1606"/>
    <w:rsid w:val="00AF27D8"/>
    <w:rsid w:val="00AF2C57"/>
    <w:rsid w:val="00AF2FEB"/>
    <w:rsid w:val="00AF407E"/>
    <w:rsid w:val="00AF4463"/>
    <w:rsid w:val="00AF4549"/>
    <w:rsid w:val="00AF4981"/>
    <w:rsid w:val="00AF680A"/>
    <w:rsid w:val="00AF6C17"/>
    <w:rsid w:val="00AF70D4"/>
    <w:rsid w:val="00AF7DF0"/>
    <w:rsid w:val="00B01289"/>
    <w:rsid w:val="00B017AE"/>
    <w:rsid w:val="00B01CAE"/>
    <w:rsid w:val="00B01CDF"/>
    <w:rsid w:val="00B051F8"/>
    <w:rsid w:val="00B06B70"/>
    <w:rsid w:val="00B0728D"/>
    <w:rsid w:val="00B10461"/>
    <w:rsid w:val="00B10896"/>
    <w:rsid w:val="00B10A7B"/>
    <w:rsid w:val="00B1115E"/>
    <w:rsid w:val="00B115E3"/>
    <w:rsid w:val="00B119F1"/>
    <w:rsid w:val="00B127FF"/>
    <w:rsid w:val="00B132F3"/>
    <w:rsid w:val="00B14128"/>
    <w:rsid w:val="00B14B02"/>
    <w:rsid w:val="00B1652A"/>
    <w:rsid w:val="00B17372"/>
    <w:rsid w:val="00B20D79"/>
    <w:rsid w:val="00B212D2"/>
    <w:rsid w:val="00B22B00"/>
    <w:rsid w:val="00B27AAB"/>
    <w:rsid w:val="00B27E6C"/>
    <w:rsid w:val="00B314EE"/>
    <w:rsid w:val="00B31851"/>
    <w:rsid w:val="00B324E5"/>
    <w:rsid w:val="00B33705"/>
    <w:rsid w:val="00B33B15"/>
    <w:rsid w:val="00B345CA"/>
    <w:rsid w:val="00B356D4"/>
    <w:rsid w:val="00B359C5"/>
    <w:rsid w:val="00B36C3A"/>
    <w:rsid w:val="00B37046"/>
    <w:rsid w:val="00B377A9"/>
    <w:rsid w:val="00B40B97"/>
    <w:rsid w:val="00B41FB3"/>
    <w:rsid w:val="00B4214E"/>
    <w:rsid w:val="00B42B2E"/>
    <w:rsid w:val="00B43743"/>
    <w:rsid w:val="00B43B57"/>
    <w:rsid w:val="00B44E85"/>
    <w:rsid w:val="00B44FF3"/>
    <w:rsid w:val="00B45B86"/>
    <w:rsid w:val="00B47E7A"/>
    <w:rsid w:val="00B51AC9"/>
    <w:rsid w:val="00B51CAD"/>
    <w:rsid w:val="00B52245"/>
    <w:rsid w:val="00B52565"/>
    <w:rsid w:val="00B54533"/>
    <w:rsid w:val="00B55A04"/>
    <w:rsid w:val="00B56949"/>
    <w:rsid w:val="00B56EF6"/>
    <w:rsid w:val="00B57BEC"/>
    <w:rsid w:val="00B60936"/>
    <w:rsid w:val="00B6179A"/>
    <w:rsid w:val="00B62AC3"/>
    <w:rsid w:val="00B62C33"/>
    <w:rsid w:val="00B62FC7"/>
    <w:rsid w:val="00B63377"/>
    <w:rsid w:val="00B63B83"/>
    <w:rsid w:val="00B64B7E"/>
    <w:rsid w:val="00B653EE"/>
    <w:rsid w:val="00B66035"/>
    <w:rsid w:val="00B710F1"/>
    <w:rsid w:val="00B715D7"/>
    <w:rsid w:val="00B71A12"/>
    <w:rsid w:val="00B7215D"/>
    <w:rsid w:val="00B72353"/>
    <w:rsid w:val="00B74284"/>
    <w:rsid w:val="00B74551"/>
    <w:rsid w:val="00B746E9"/>
    <w:rsid w:val="00B74794"/>
    <w:rsid w:val="00B74848"/>
    <w:rsid w:val="00B75939"/>
    <w:rsid w:val="00B7759F"/>
    <w:rsid w:val="00B77787"/>
    <w:rsid w:val="00B77E57"/>
    <w:rsid w:val="00B816E4"/>
    <w:rsid w:val="00B85072"/>
    <w:rsid w:val="00B85219"/>
    <w:rsid w:val="00B8546E"/>
    <w:rsid w:val="00B85D5E"/>
    <w:rsid w:val="00B86975"/>
    <w:rsid w:val="00B86B5C"/>
    <w:rsid w:val="00B87AF5"/>
    <w:rsid w:val="00B90236"/>
    <w:rsid w:val="00B92349"/>
    <w:rsid w:val="00B937CB"/>
    <w:rsid w:val="00B93C66"/>
    <w:rsid w:val="00B94CEB"/>
    <w:rsid w:val="00B95148"/>
    <w:rsid w:val="00B97067"/>
    <w:rsid w:val="00B97FD4"/>
    <w:rsid w:val="00BA03C2"/>
    <w:rsid w:val="00BA1231"/>
    <w:rsid w:val="00BA22E8"/>
    <w:rsid w:val="00BA4DCA"/>
    <w:rsid w:val="00BA4DCC"/>
    <w:rsid w:val="00BA50FF"/>
    <w:rsid w:val="00BA5154"/>
    <w:rsid w:val="00BA5C36"/>
    <w:rsid w:val="00BA5EB7"/>
    <w:rsid w:val="00BA5F3E"/>
    <w:rsid w:val="00BA6759"/>
    <w:rsid w:val="00BA7505"/>
    <w:rsid w:val="00BB0369"/>
    <w:rsid w:val="00BB04AC"/>
    <w:rsid w:val="00BB0861"/>
    <w:rsid w:val="00BB09B3"/>
    <w:rsid w:val="00BB0B65"/>
    <w:rsid w:val="00BB2BAA"/>
    <w:rsid w:val="00BB32B2"/>
    <w:rsid w:val="00BB4319"/>
    <w:rsid w:val="00BB48F7"/>
    <w:rsid w:val="00BB4F02"/>
    <w:rsid w:val="00BB74AF"/>
    <w:rsid w:val="00BC2864"/>
    <w:rsid w:val="00BC2C4E"/>
    <w:rsid w:val="00BC2D8C"/>
    <w:rsid w:val="00BC3084"/>
    <w:rsid w:val="00BC3963"/>
    <w:rsid w:val="00BC3B9B"/>
    <w:rsid w:val="00BC4603"/>
    <w:rsid w:val="00BC5170"/>
    <w:rsid w:val="00BC592A"/>
    <w:rsid w:val="00BC5E46"/>
    <w:rsid w:val="00BC6374"/>
    <w:rsid w:val="00BC6B05"/>
    <w:rsid w:val="00BC6B60"/>
    <w:rsid w:val="00BC7C30"/>
    <w:rsid w:val="00BD02B4"/>
    <w:rsid w:val="00BD105F"/>
    <w:rsid w:val="00BD2A35"/>
    <w:rsid w:val="00BD2F2A"/>
    <w:rsid w:val="00BD32CC"/>
    <w:rsid w:val="00BD3CA5"/>
    <w:rsid w:val="00BD4419"/>
    <w:rsid w:val="00BD44B1"/>
    <w:rsid w:val="00BD4BBA"/>
    <w:rsid w:val="00BD5802"/>
    <w:rsid w:val="00BD5843"/>
    <w:rsid w:val="00BE1A41"/>
    <w:rsid w:val="00BE241F"/>
    <w:rsid w:val="00BE33BC"/>
    <w:rsid w:val="00BE4044"/>
    <w:rsid w:val="00BE4604"/>
    <w:rsid w:val="00BE49CD"/>
    <w:rsid w:val="00BE4A9D"/>
    <w:rsid w:val="00BE4C15"/>
    <w:rsid w:val="00BE4DFE"/>
    <w:rsid w:val="00BE5889"/>
    <w:rsid w:val="00BE6BDE"/>
    <w:rsid w:val="00BE76B6"/>
    <w:rsid w:val="00BE7B9C"/>
    <w:rsid w:val="00BE7CED"/>
    <w:rsid w:val="00BF195A"/>
    <w:rsid w:val="00BF1D9A"/>
    <w:rsid w:val="00BF25D2"/>
    <w:rsid w:val="00BF4637"/>
    <w:rsid w:val="00BF500A"/>
    <w:rsid w:val="00BF5179"/>
    <w:rsid w:val="00BF54DA"/>
    <w:rsid w:val="00BF5C03"/>
    <w:rsid w:val="00BF5EA0"/>
    <w:rsid w:val="00BF661C"/>
    <w:rsid w:val="00C00025"/>
    <w:rsid w:val="00C00DAB"/>
    <w:rsid w:val="00C0153B"/>
    <w:rsid w:val="00C0282F"/>
    <w:rsid w:val="00C03184"/>
    <w:rsid w:val="00C03402"/>
    <w:rsid w:val="00C038C9"/>
    <w:rsid w:val="00C04A8B"/>
    <w:rsid w:val="00C050BA"/>
    <w:rsid w:val="00C0528A"/>
    <w:rsid w:val="00C073D3"/>
    <w:rsid w:val="00C1045B"/>
    <w:rsid w:val="00C10471"/>
    <w:rsid w:val="00C125F3"/>
    <w:rsid w:val="00C129CE"/>
    <w:rsid w:val="00C12DF5"/>
    <w:rsid w:val="00C13915"/>
    <w:rsid w:val="00C13BD9"/>
    <w:rsid w:val="00C1467B"/>
    <w:rsid w:val="00C14CAA"/>
    <w:rsid w:val="00C16EA8"/>
    <w:rsid w:val="00C21AA7"/>
    <w:rsid w:val="00C21F92"/>
    <w:rsid w:val="00C22B91"/>
    <w:rsid w:val="00C232A6"/>
    <w:rsid w:val="00C2373F"/>
    <w:rsid w:val="00C24603"/>
    <w:rsid w:val="00C24F99"/>
    <w:rsid w:val="00C271BB"/>
    <w:rsid w:val="00C271CA"/>
    <w:rsid w:val="00C27F6A"/>
    <w:rsid w:val="00C3086A"/>
    <w:rsid w:val="00C31189"/>
    <w:rsid w:val="00C3173A"/>
    <w:rsid w:val="00C31DCF"/>
    <w:rsid w:val="00C320BF"/>
    <w:rsid w:val="00C33834"/>
    <w:rsid w:val="00C33FFE"/>
    <w:rsid w:val="00C35A1F"/>
    <w:rsid w:val="00C36298"/>
    <w:rsid w:val="00C37053"/>
    <w:rsid w:val="00C37517"/>
    <w:rsid w:val="00C37595"/>
    <w:rsid w:val="00C37EBB"/>
    <w:rsid w:val="00C43612"/>
    <w:rsid w:val="00C439DB"/>
    <w:rsid w:val="00C44E3E"/>
    <w:rsid w:val="00C44FF0"/>
    <w:rsid w:val="00C452E0"/>
    <w:rsid w:val="00C457C3"/>
    <w:rsid w:val="00C46483"/>
    <w:rsid w:val="00C47AE0"/>
    <w:rsid w:val="00C51125"/>
    <w:rsid w:val="00C513E7"/>
    <w:rsid w:val="00C51FAD"/>
    <w:rsid w:val="00C526FC"/>
    <w:rsid w:val="00C531BB"/>
    <w:rsid w:val="00C537DF"/>
    <w:rsid w:val="00C547F1"/>
    <w:rsid w:val="00C55E2C"/>
    <w:rsid w:val="00C572F4"/>
    <w:rsid w:val="00C57841"/>
    <w:rsid w:val="00C57C7F"/>
    <w:rsid w:val="00C6029E"/>
    <w:rsid w:val="00C62312"/>
    <w:rsid w:val="00C62390"/>
    <w:rsid w:val="00C63017"/>
    <w:rsid w:val="00C63269"/>
    <w:rsid w:val="00C636A0"/>
    <w:rsid w:val="00C638FA"/>
    <w:rsid w:val="00C65262"/>
    <w:rsid w:val="00C652FF"/>
    <w:rsid w:val="00C653A7"/>
    <w:rsid w:val="00C658A4"/>
    <w:rsid w:val="00C66F1C"/>
    <w:rsid w:val="00C67AC7"/>
    <w:rsid w:val="00C67B31"/>
    <w:rsid w:val="00C71DA0"/>
    <w:rsid w:val="00C726ED"/>
    <w:rsid w:val="00C7284C"/>
    <w:rsid w:val="00C733EC"/>
    <w:rsid w:val="00C7381A"/>
    <w:rsid w:val="00C742B6"/>
    <w:rsid w:val="00C77B6F"/>
    <w:rsid w:val="00C806CE"/>
    <w:rsid w:val="00C81DC5"/>
    <w:rsid w:val="00C8246D"/>
    <w:rsid w:val="00C8407C"/>
    <w:rsid w:val="00C869CA"/>
    <w:rsid w:val="00C869CB"/>
    <w:rsid w:val="00C87511"/>
    <w:rsid w:val="00C8782F"/>
    <w:rsid w:val="00C920EE"/>
    <w:rsid w:val="00C921A9"/>
    <w:rsid w:val="00C923D2"/>
    <w:rsid w:val="00C92925"/>
    <w:rsid w:val="00C94C59"/>
    <w:rsid w:val="00C96931"/>
    <w:rsid w:val="00C979CD"/>
    <w:rsid w:val="00CA055A"/>
    <w:rsid w:val="00CA0A6E"/>
    <w:rsid w:val="00CA136B"/>
    <w:rsid w:val="00CA2F13"/>
    <w:rsid w:val="00CA2F83"/>
    <w:rsid w:val="00CA3562"/>
    <w:rsid w:val="00CA3F40"/>
    <w:rsid w:val="00CA4F52"/>
    <w:rsid w:val="00CA51DE"/>
    <w:rsid w:val="00CA5D3B"/>
    <w:rsid w:val="00CA6D0C"/>
    <w:rsid w:val="00CA7111"/>
    <w:rsid w:val="00CA72E1"/>
    <w:rsid w:val="00CB0FC8"/>
    <w:rsid w:val="00CB184E"/>
    <w:rsid w:val="00CB1DBE"/>
    <w:rsid w:val="00CB208B"/>
    <w:rsid w:val="00CB2781"/>
    <w:rsid w:val="00CB2FD2"/>
    <w:rsid w:val="00CB3AA3"/>
    <w:rsid w:val="00CB66ED"/>
    <w:rsid w:val="00CC18CC"/>
    <w:rsid w:val="00CC2EF9"/>
    <w:rsid w:val="00CC4002"/>
    <w:rsid w:val="00CC42B2"/>
    <w:rsid w:val="00CC47AF"/>
    <w:rsid w:val="00CC688D"/>
    <w:rsid w:val="00CC69B9"/>
    <w:rsid w:val="00CC792B"/>
    <w:rsid w:val="00CD0506"/>
    <w:rsid w:val="00CD09A2"/>
    <w:rsid w:val="00CD20BB"/>
    <w:rsid w:val="00CD2570"/>
    <w:rsid w:val="00CD36D2"/>
    <w:rsid w:val="00CD4049"/>
    <w:rsid w:val="00CD4689"/>
    <w:rsid w:val="00CD5303"/>
    <w:rsid w:val="00CD5905"/>
    <w:rsid w:val="00CD687F"/>
    <w:rsid w:val="00CD691F"/>
    <w:rsid w:val="00CD6D07"/>
    <w:rsid w:val="00CD6EBE"/>
    <w:rsid w:val="00CE05B9"/>
    <w:rsid w:val="00CE2162"/>
    <w:rsid w:val="00CE236B"/>
    <w:rsid w:val="00CE35FC"/>
    <w:rsid w:val="00CE3C15"/>
    <w:rsid w:val="00CE503D"/>
    <w:rsid w:val="00CE6C73"/>
    <w:rsid w:val="00CF02C7"/>
    <w:rsid w:val="00CF0CFB"/>
    <w:rsid w:val="00CF0DE0"/>
    <w:rsid w:val="00CF103C"/>
    <w:rsid w:val="00CF1647"/>
    <w:rsid w:val="00CF2446"/>
    <w:rsid w:val="00CF2FDC"/>
    <w:rsid w:val="00CF3B8E"/>
    <w:rsid w:val="00CF3BB2"/>
    <w:rsid w:val="00CF4196"/>
    <w:rsid w:val="00CF4CBB"/>
    <w:rsid w:val="00CF5AE7"/>
    <w:rsid w:val="00CF5D98"/>
    <w:rsid w:val="00CF66CA"/>
    <w:rsid w:val="00CF6927"/>
    <w:rsid w:val="00D003FD"/>
    <w:rsid w:val="00D00F71"/>
    <w:rsid w:val="00D02246"/>
    <w:rsid w:val="00D03975"/>
    <w:rsid w:val="00D047E3"/>
    <w:rsid w:val="00D04881"/>
    <w:rsid w:val="00D05B65"/>
    <w:rsid w:val="00D0774C"/>
    <w:rsid w:val="00D07C81"/>
    <w:rsid w:val="00D1055B"/>
    <w:rsid w:val="00D11347"/>
    <w:rsid w:val="00D129DB"/>
    <w:rsid w:val="00D12ABA"/>
    <w:rsid w:val="00D132CC"/>
    <w:rsid w:val="00D13BEA"/>
    <w:rsid w:val="00D158D3"/>
    <w:rsid w:val="00D15958"/>
    <w:rsid w:val="00D15BC0"/>
    <w:rsid w:val="00D16253"/>
    <w:rsid w:val="00D165D2"/>
    <w:rsid w:val="00D175F6"/>
    <w:rsid w:val="00D20864"/>
    <w:rsid w:val="00D20C31"/>
    <w:rsid w:val="00D217A7"/>
    <w:rsid w:val="00D227C5"/>
    <w:rsid w:val="00D239C2"/>
    <w:rsid w:val="00D23BD3"/>
    <w:rsid w:val="00D23FE1"/>
    <w:rsid w:val="00D243C0"/>
    <w:rsid w:val="00D24714"/>
    <w:rsid w:val="00D250DF"/>
    <w:rsid w:val="00D254CB"/>
    <w:rsid w:val="00D254CF"/>
    <w:rsid w:val="00D255E5"/>
    <w:rsid w:val="00D25BC5"/>
    <w:rsid w:val="00D26E82"/>
    <w:rsid w:val="00D2772E"/>
    <w:rsid w:val="00D306A6"/>
    <w:rsid w:val="00D317FE"/>
    <w:rsid w:val="00D33751"/>
    <w:rsid w:val="00D34156"/>
    <w:rsid w:val="00D34349"/>
    <w:rsid w:val="00D34375"/>
    <w:rsid w:val="00D35048"/>
    <w:rsid w:val="00D35953"/>
    <w:rsid w:val="00D35EE9"/>
    <w:rsid w:val="00D37239"/>
    <w:rsid w:val="00D373A4"/>
    <w:rsid w:val="00D37625"/>
    <w:rsid w:val="00D379B0"/>
    <w:rsid w:val="00D41CE3"/>
    <w:rsid w:val="00D4222F"/>
    <w:rsid w:val="00D43512"/>
    <w:rsid w:val="00D44B01"/>
    <w:rsid w:val="00D464C6"/>
    <w:rsid w:val="00D46F87"/>
    <w:rsid w:val="00D47A72"/>
    <w:rsid w:val="00D50A0F"/>
    <w:rsid w:val="00D515BA"/>
    <w:rsid w:val="00D52D57"/>
    <w:rsid w:val="00D52EB8"/>
    <w:rsid w:val="00D5461A"/>
    <w:rsid w:val="00D55C41"/>
    <w:rsid w:val="00D55D97"/>
    <w:rsid w:val="00D56A27"/>
    <w:rsid w:val="00D56E2F"/>
    <w:rsid w:val="00D60623"/>
    <w:rsid w:val="00D61905"/>
    <w:rsid w:val="00D64872"/>
    <w:rsid w:val="00D660DA"/>
    <w:rsid w:val="00D661CB"/>
    <w:rsid w:val="00D66928"/>
    <w:rsid w:val="00D70FCE"/>
    <w:rsid w:val="00D71A6B"/>
    <w:rsid w:val="00D71B74"/>
    <w:rsid w:val="00D721B7"/>
    <w:rsid w:val="00D7349B"/>
    <w:rsid w:val="00D73780"/>
    <w:rsid w:val="00D74118"/>
    <w:rsid w:val="00D74535"/>
    <w:rsid w:val="00D74D1F"/>
    <w:rsid w:val="00D764C6"/>
    <w:rsid w:val="00D76B32"/>
    <w:rsid w:val="00D8069B"/>
    <w:rsid w:val="00D81594"/>
    <w:rsid w:val="00D819F8"/>
    <w:rsid w:val="00D82872"/>
    <w:rsid w:val="00D82BB0"/>
    <w:rsid w:val="00D82F0B"/>
    <w:rsid w:val="00D833A0"/>
    <w:rsid w:val="00D83832"/>
    <w:rsid w:val="00D84758"/>
    <w:rsid w:val="00D86560"/>
    <w:rsid w:val="00D87576"/>
    <w:rsid w:val="00D87DD4"/>
    <w:rsid w:val="00D900DD"/>
    <w:rsid w:val="00D90D46"/>
    <w:rsid w:val="00D916B6"/>
    <w:rsid w:val="00D92A4F"/>
    <w:rsid w:val="00D930F9"/>
    <w:rsid w:val="00D93972"/>
    <w:rsid w:val="00D93B7F"/>
    <w:rsid w:val="00D93CF2"/>
    <w:rsid w:val="00D9453C"/>
    <w:rsid w:val="00D949ED"/>
    <w:rsid w:val="00D94EEE"/>
    <w:rsid w:val="00D95265"/>
    <w:rsid w:val="00D968A5"/>
    <w:rsid w:val="00D9713D"/>
    <w:rsid w:val="00D9742E"/>
    <w:rsid w:val="00DA060A"/>
    <w:rsid w:val="00DA2978"/>
    <w:rsid w:val="00DA2B8C"/>
    <w:rsid w:val="00DA5229"/>
    <w:rsid w:val="00DA55F2"/>
    <w:rsid w:val="00DA5622"/>
    <w:rsid w:val="00DA5CB9"/>
    <w:rsid w:val="00DA6164"/>
    <w:rsid w:val="00DA667C"/>
    <w:rsid w:val="00DA702B"/>
    <w:rsid w:val="00DB00A2"/>
    <w:rsid w:val="00DB059A"/>
    <w:rsid w:val="00DB0875"/>
    <w:rsid w:val="00DB1314"/>
    <w:rsid w:val="00DB2A4D"/>
    <w:rsid w:val="00DB2D2D"/>
    <w:rsid w:val="00DB314F"/>
    <w:rsid w:val="00DB3FAD"/>
    <w:rsid w:val="00DB42A7"/>
    <w:rsid w:val="00DB453C"/>
    <w:rsid w:val="00DB4B8F"/>
    <w:rsid w:val="00DB69C1"/>
    <w:rsid w:val="00DB6A71"/>
    <w:rsid w:val="00DB6E24"/>
    <w:rsid w:val="00DB739B"/>
    <w:rsid w:val="00DC0C07"/>
    <w:rsid w:val="00DC1B3F"/>
    <w:rsid w:val="00DC2420"/>
    <w:rsid w:val="00DC25BF"/>
    <w:rsid w:val="00DC2C50"/>
    <w:rsid w:val="00DC33F1"/>
    <w:rsid w:val="00DC39B4"/>
    <w:rsid w:val="00DC3DB2"/>
    <w:rsid w:val="00DC42BB"/>
    <w:rsid w:val="00DC432D"/>
    <w:rsid w:val="00DC706A"/>
    <w:rsid w:val="00DC7305"/>
    <w:rsid w:val="00DC73DE"/>
    <w:rsid w:val="00DC76E1"/>
    <w:rsid w:val="00DD0629"/>
    <w:rsid w:val="00DD0C53"/>
    <w:rsid w:val="00DD1A50"/>
    <w:rsid w:val="00DD1EE0"/>
    <w:rsid w:val="00DD243C"/>
    <w:rsid w:val="00DD2863"/>
    <w:rsid w:val="00DD604E"/>
    <w:rsid w:val="00DD66CF"/>
    <w:rsid w:val="00DE0917"/>
    <w:rsid w:val="00DE0ECC"/>
    <w:rsid w:val="00DE100A"/>
    <w:rsid w:val="00DE1503"/>
    <w:rsid w:val="00DE17C5"/>
    <w:rsid w:val="00DE1AAF"/>
    <w:rsid w:val="00DE5706"/>
    <w:rsid w:val="00DE5C04"/>
    <w:rsid w:val="00DE6AE5"/>
    <w:rsid w:val="00DE701B"/>
    <w:rsid w:val="00DE789C"/>
    <w:rsid w:val="00DF0849"/>
    <w:rsid w:val="00DF10A0"/>
    <w:rsid w:val="00DF15D6"/>
    <w:rsid w:val="00DF1F96"/>
    <w:rsid w:val="00DF2DBD"/>
    <w:rsid w:val="00DF3129"/>
    <w:rsid w:val="00DF3741"/>
    <w:rsid w:val="00DF41B3"/>
    <w:rsid w:val="00DF4B1E"/>
    <w:rsid w:val="00DF4EFA"/>
    <w:rsid w:val="00DF4F79"/>
    <w:rsid w:val="00DF6437"/>
    <w:rsid w:val="00DF6938"/>
    <w:rsid w:val="00DF6D3A"/>
    <w:rsid w:val="00DF6E77"/>
    <w:rsid w:val="00DF7298"/>
    <w:rsid w:val="00DF731C"/>
    <w:rsid w:val="00DF7CC2"/>
    <w:rsid w:val="00E04666"/>
    <w:rsid w:val="00E04EED"/>
    <w:rsid w:val="00E04FE2"/>
    <w:rsid w:val="00E050D3"/>
    <w:rsid w:val="00E059E4"/>
    <w:rsid w:val="00E075F1"/>
    <w:rsid w:val="00E07E4D"/>
    <w:rsid w:val="00E10382"/>
    <w:rsid w:val="00E11941"/>
    <w:rsid w:val="00E1231B"/>
    <w:rsid w:val="00E12486"/>
    <w:rsid w:val="00E129AC"/>
    <w:rsid w:val="00E12B71"/>
    <w:rsid w:val="00E13538"/>
    <w:rsid w:val="00E147C7"/>
    <w:rsid w:val="00E150A3"/>
    <w:rsid w:val="00E162CF"/>
    <w:rsid w:val="00E16996"/>
    <w:rsid w:val="00E17243"/>
    <w:rsid w:val="00E17A4A"/>
    <w:rsid w:val="00E203EA"/>
    <w:rsid w:val="00E25F16"/>
    <w:rsid w:val="00E3043A"/>
    <w:rsid w:val="00E308A9"/>
    <w:rsid w:val="00E31159"/>
    <w:rsid w:val="00E32CEF"/>
    <w:rsid w:val="00E33180"/>
    <w:rsid w:val="00E3346D"/>
    <w:rsid w:val="00E3381D"/>
    <w:rsid w:val="00E34C55"/>
    <w:rsid w:val="00E357AF"/>
    <w:rsid w:val="00E3697E"/>
    <w:rsid w:val="00E36CA6"/>
    <w:rsid w:val="00E36D7B"/>
    <w:rsid w:val="00E40C9C"/>
    <w:rsid w:val="00E41588"/>
    <w:rsid w:val="00E41706"/>
    <w:rsid w:val="00E42482"/>
    <w:rsid w:val="00E42932"/>
    <w:rsid w:val="00E44C0A"/>
    <w:rsid w:val="00E45712"/>
    <w:rsid w:val="00E45887"/>
    <w:rsid w:val="00E45C0F"/>
    <w:rsid w:val="00E4610D"/>
    <w:rsid w:val="00E466F9"/>
    <w:rsid w:val="00E473AA"/>
    <w:rsid w:val="00E50AB3"/>
    <w:rsid w:val="00E51037"/>
    <w:rsid w:val="00E52CA4"/>
    <w:rsid w:val="00E53A46"/>
    <w:rsid w:val="00E5424F"/>
    <w:rsid w:val="00E54523"/>
    <w:rsid w:val="00E54821"/>
    <w:rsid w:val="00E54AE7"/>
    <w:rsid w:val="00E55551"/>
    <w:rsid w:val="00E564EA"/>
    <w:rsid w:val="00E569F9"/>
    <w:rsid w:val="00E57010"/>
    <w:rsid w:val="00E57C33"/>
    <w:rsid w:val="00E6153F"/>
    <w:rsid w:val="00E618A8"/>
    <w:rsid w:val="00E61F0A"/>
    <w:rsid w:val="00E6291D"/>
    <w:rsid w:val="00E63431"/>
    <w:rsid w:val="00E634F9"/>
    <w:rsid w:val="00E63516"/>
    <w:rsid w:val="00E649BE"/>
    <w:rsid w:val="00E649E7"/>
    <w:rsid w:val="00E652F1"/>
    <w:rsid w:val="00E65777"/>
    <w:rsid w:val="00E65AE0"/>
    <w:rsid w:val="00E66110"/>
    <w:rsid w:val="00E66164"/>
    <w:rsid w:val="00E671DC"/>
    <w:rsid w:val="00E678F8"/>
    <w:rsid w:val="00E70A30"/>
    <w:rsid w:val="00E70DD4"/>
    <w:rsid w:val="00E71740"/>
    <w:rsid w:val="00E71763"/>
    <w:rsid w:val="00E7190C"/>
    <w:rsid w:val="00E71C25"/>
    <w:rsid w:val="00E72946"/>
    <w:rsid w:val="00E764E4"/>
    <w:rsid w:val="00E779A8"/>
    <w:rsid w:val="00E803CF"/>
    <w:rsid w:val="00E82145"/>
    <w:rsid w:val="00E839F3"/>
    <w:rsid w:val="00E83CA7"/>
    <w:rsid w:val="00E83CA9"/>
    <w:rsid w:val="00E86400"/>
    <w:rsid w:val="00E8664D"/>
    <w:rsid w:val="00E86EC7"/>
    <w:rsid w:val="00E900FC"/>
    <w:rsid w:val="00E9024A"/>
    <w:rsid w:val="00E9126B"/>
    <w:rsid w:val="00E9140E"/>
    <w:rsid w:val="00E91456"/>
    <w:rsid w:val="00E91C35"/>
    <w:rsid w:val="00E92234"/>
    <w:rsid w:val="00E937DF"/>
    <w:rsid w:val="00E945A1"/>
    <w:rsid w:val="00E95274"/>
    <w:rsid w:val="00E9543B"/>
    <w:rsid w:val="00E959CA"/>
    <w:rsid w:val="00E962F3"/>
    <w:rsid w:val="00E967B6"/>
    <w:rsid w:val="00E970DE"/>
    <w:rsid w:val="00E97CC2"/>
    <w:rsid w:val="00EA15C1"/>
    <w:rsid w:val="00EA2723"/>
    <w:rsid w:val="00EA27DD"/>
    <w:rsid w:val="00EA335B"/>
    <w:rsid w:val="00EA4686"/>
    <w:rsid w:val="00EA5EA7"/>
    <w:rsid w:val="00EA6440"/>
    <w:rsid w:val="00EA6ADA"/>
    <w:rsid w:val="00EA7D7B"/>
    <w:rsid w:val="00EA7E3C"/>
    <w:rsid w:val="00EB036E"/>
    <w:rsid w:val="00EB0E03"/>
    <w:rsid w:val="00EB1CE2"/>
    <w:rsid w:val="00EB1E71"/>
    <w:rsid w:val="00EB247E"/>
    <w:rsid w:val="00EB357A"/>
    <w:rsid w:val="00EB3AD8"/>
    <w:rsid w:val="00EB3B40"/>
    <w:rsid w:val="00EB66FF"/>
    <w:rsid w:val="00EB7601"/>
    <w:rsid w:val="00EC06EE"/>
    <w:rsid w:val="00EC1578"/>
    <w:rsid w:val="00EC29D1"/>
    <w:rsid w:val="00EC3547"/>
    <w:rsid w:val="00EC38D9"/>
    <w:rsid w:val="00EC4194"/>
    <w:rsid w:val="00EC4441"/>
    <w:rsid w:val="00EC4A85"/>
    <w:rsid w:val="00EC5921"/>
    <w:rsid w:val="00EC5C56"/>
    <w:rsid w:val="00EC6C6C"/>
    <w:rsid w:val="00EC77C9"/>
    <w:rsid w:val="00EC7961"/>
    <w:rsid w:val="00ED041C"/>
    <w:rsid w:val="00ED0561"/>
    <w:rsid w:val="00ED0727"/>
    <w:rsid w:val="00ED0E83"/>
    <w:rsid w:val="00ED2069"/>
    <w:rsid w:val="00ED22EC"/>
    <w:rsid w:val="00ED2403"/>
    <w:rsid w:val="00ED3588"/>
    <w:rsid w:val="00ED392D"/>
    <w:rsid w:val="00ED3CD1"/>
    <w:rsid w:val="00ED4201"/>
    <w:rsid w:val="00ED5742"/>
    <w:rsid w:val="00ED77BC"/>
    <w:rsid w:val="00EE0391"/>
    <w:rsid w:val="00EE0ACF"/>
    <w:rsid w:val="00EE2642"/>
    <w:rsid w:val="00EE4D4C"/>
    <w:rsid w:val="00EE630E"/>
    <w:rsid w:val="00EF0CE9"/>
    <w:rsid w:val="00EF1CD3"/>
    <w:rsid w:val="00EF1F44"/>
    <w:rsid w:val="00EF20C2"/>
    <w:rsid w:val="00EF2398"/>
    <w:rsid w:val="00EF422D"/>
    <w:rsid w:val="00EF48A3"/>
    <w:rsid w:val="00EF5602"/>
    <w:rsid w:val="00EF6708"/>
    <w:rsid w:val="00F00541"/>
    <w:rsid w:val="00F00EC0"/>
    <w:rsid w:val="00F0140F"/>
    <w:rsid w:val="00F02506"/>
    <w:rsid w:val="00F0342D"/>
    <w:rsid w:val="00F043C7"/>
    <w:rsid w:val="00F075AA"/>
    <w:rsid w:val="00F07AB8"/>
    <w:rsid w:val="00F10ACE"/>
    <w:rsid w:val="00F114B2"/>
    <w:rsid w:val="00F12032"/>
    <w:rsid w:val="00F12700"/>
    <w:rsid w:val="00F15C6F"/>
    <w:rsid w:val="00F1632C"/>
    <w:rsid w:val="00F1657C"/>
    <w:rsid w:val="00F22738"/>
    <w:rsid w:val="00F23B5C"/>
    <w:rsid w:val="00F24888"/>
    <w:rsid w:val="00F31142"/>
    <w:rsid w:val="00F31FE8"/>
    <w:rsid w:val="00F32956"/>
    <w:rsid w:val="00F32D12"/>
    <w:rsid w:val="00F32F32"/>
    <w:rsid w:val="00F33BFA"/>
    <w:rsid w:val="00F34443"/>
    <w:rsid w:val="00F34D17"/>
    <w:rsid w:val="00F34F93"/>
    <w:rsid w:val="00F35038"/>
    <w:rsid w:val="00F36733"/>
    <w:rsid w:val="00F37FF3"/>
    <w:rsid w:val="00F418A4"/>
    <w:rsid w:val="00F41DD9"/>
    <w:rsid w:val="00F426C8"/>
    <w:rsid w:val="00F431F0"/>
    <w:rsid w:val="00F44E02"/>
    <w:rsid w:val="00F453AD"/>
    <w:rsid w:val="00F4568F"/>
    <w:rsid w:val="00F458EF"/>
    <w:rsid w:val="00F4653F"/>
    <w:rsid w:val="00F46C0C"/>
    <w:rsid w:val="00F47E21"/>
    <w:rsid w:val="00F50EEC"/>
    <w:rsid w:val="00F51946"/>
    <w:rsid w:val="00F5223E"/>
    <w:rsid w:val="00F5363E"/>
    <w:rsid w:val="00F53664"/>
    <w:rsid w:val="00F53D88"/>
    <w:rsid w:val="00F54987"/>
    <w:rsid w:val="00F5653E"/>
    <w:rsid w:val="00F56A99"/>
    <w:rsid w:val="00F575A4"/>
    <w:rsid w:val="00F57758"/>
    <w:rsid w:val="00F61D83"/>
    <w:rsid w:val="00F62C92"/>
    <w:rsid w:val="00F62D61"/>
    <w:rsid w:val="00F632BA"/>
    <w:rsid w:val="00F64239"/>
    <w:rsid w:val="00F6500C"/>
    <w:rsid w:val="00F65C15"/>
    <w:rsid w:val="00F66993"/>
    <w:rsid w:val="00F677ED"/>
    <w:rsid w:val="00F67F3F"/>
    <w:rsid w:val="00F70493"/>
    <w:rsid w:val="00F70DDC"/>
    <w:rsid w:val="00F7124C"/>
    <w:rsid w:val="00F7265E"/>
    <w:rsid w:val="00F736CE"/>
    <w:rsid w:val="00F73F71"/>
    <w:rsid w:val="00F75712"/>
    <w:rsid w:val="00F75952"/>
    <w:rsid w:val="00F761D7"/>
    <w:rsid w:val="00F76684"/>
    <w:rsid w:val="00F76B10"/>
    <w:rsid w:val="00F76CEC"/>
    <w:rsid w:val="00F77ACA"/>
    <w:rsid w:val="00F80846"/>
    <w:rsid w:val="00F80D8F"/>
    <w:rsid w:val="00F80E71"/>
    <w:rsid w:val="00F810E2"/>
    <w:rsid w:val="00F814E8"/>
    <w:rsid w:val="00F8224F"/>
    <w:rsid w:val="00F83C32"/>
    <w:rsid w:val="00F8433E"/>
    <w:rsid w:val="00F844AC"/>
    <w:rsid w:val="00F85504"/>
    <w:rsid w:val="00F8556F"/>
    <w:rsid w:val="00F85926"/>
    <w:rsid w:val="00F86581"/>
    <w:rsid w:val="00F86D60"/>
    <w:rsid w:val="00F87DF2"/>
    <w:rsid w:val="00F902CD"/>
    <w:rsid w:val="00F9087F"/>
    <w:rsid w:val="00F9107B"/>
    <w:rsid w:val="00F91528"/>
    <w:rsid w:val="00F91EEB"/>
    <w:rsid w:val="00F92557"/>
    <w:rsid w:val="00F92BA9"/>
    <w:rsid w:val="00F949CE"/>
    <w:rsid w:val="00F96FCF"/>
    <w:rsid w:val="00F977C0"/>
    <w:rsid w:val="00FA3672"/>
    <w:rsid w:val="00FA51A4"/>
    <w:rsid w:val="00FA694F"/>
    <w:rsid w:val="00FA7886"/>
    <w:rsid w:val="00FB0687"/>
    <w:rsid w:val="00FB0BA3"/>
    <w:rsid w:val="00FB0BB8"/>
    <w:rsid w:val="00FB10A1"/>
    <w:rsid w:val="00FB4CE7"/>
    <w:rsid w:val="00FB4F63"/>
    <w:rsid w:val="00FB58B0"/>
    <w:rsid w:val="00FB597E"/>
    <w:rsid w:val="00FB5C05"/>
    <w:rsid w:val="00FB5F95"/>
    <w:rsid w:val="00FB60EA"/>
    <w:rsid w:val="00FC0AB6"/>
    <w:rsid w:val="00FC38F0"/>
    <w:rsid w:val="00FC3E87"/>
    <w:rsid w:val="00FC4534"/>
    <w:rsid w:val="00FC684B"/>
    <w:rsid w:val="00FC69C2"/>
    <w:rsid w:val="00FC6ECA"/>
    <w:rsid w:val="00FC72F8"/>
    <w:rsid w:val="00FC7AD7"/>
    <w:rsid w:val="00FC7D35"/>
    <w:rsid w:val="00FC7D48"/>
    <w:rsid w:val="00FC7DBB"/>
    <w:rsid w:val="00FD00D5"/>
    <w:rsid w:val="00FD0633"/>
    <w:rsid w:val="00FD0D7B"/>
    <w:rsid w:val="00FD107C"/>
    <w:rsid w:val="00FD224E"/>
    <w:rsid w:val="00FD230F"/>
    <w:rsid w:val="00FD3968"/>
    <w:rsid w:val="00FD3A1E"/>
    <w:rsid w:val="00FD4B99"/>
    <w:rsid w:val="00FD5DFA"/>
    <w:rsid w:val="00FD7303"/>
    <w:rsid w:val="00FE0160"/>
    <w:rsid w:val="00FE096E"/>
    <w:rsid w:val="00FE110D"/>
    <w:rsid w:val="00FE47B3"/>
    <w:rsid w:val="00FE48AB"/>
    <w:rsid w:val="00FE5124"/>
    <w:rsid w:val="00FE59D3"/>
    <w:rsid w:val="00FF019D"/>
    <w:rsid w:val="00FF0675"/>
    <w:rsid w:val="00FF06B8"/>
    <w:rsid w:val="00FF1A7B"/>
    <w:rsid w:val="00FF3D1A"/>
    <w:rsid w:val="00FF474B"/>
    <w:rsid w:val="00FF4C46"/>
    <w:rsid w:val="00FF593C"/>
    <w:rsid w:val="00FF6E5A"/>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aliases w:val="NOT BOLD"/>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qFormat/>
    <w:rsid w:val="00DB739B"/>
    <w:pPr>
      <w:keepNext/>
      <w:ind w:left="525"/>
      <w:jc w:val="both"/>
      <w:outlineLvl w:val="5"/>
    </w:pPr>
    <w:rPr>
      <w:b/>
      <w:bCs/>
    </w:rPr>
  </w:style>
  <w:style w:type="paragraph" w:styleId="Nagwek7">
    <w:name w:val="heading 7"/>
    <w:basedOn w:val="Normalny"/>
    <w:next w:val="Normalny"/>
    <w:link w:val="Nagwek7Znak"/>
    <w:qFormat/>
    <w:rsid w:val="00DB739B"/>
    <w:pPr>
      <w:keepNext/>
      <w:jc w:val="center"/>
      <w:outlineLvl w:val="6"/>
    </w:pPr>
    <w:rPr>
      <w:b/>
      <w:bCs/>
    </w:rPr>
  </w:style>
  <w:style w:type="paragraph" w:styleId="Nagwek8">
    <w:name w:val="heading 8"/>
    <w:basedOn w:val="Normalny"/>
    <w:next w:val="Normalny"/>
    <w:link w:val="Nagwek8Znak"/>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5116A7"/>
    <w:rPr>
      <w:rFonts w:ascii="Cambria" w:eastAsia="Times New Roman" w:hAnsi="Cambria" w:cs="Times New Roman"/>
      <w:b/>
      <w:bCs/>
      <w:kern w:val="32"/>
      <w:sz w:val="32"/>
      <w:szCs w:val="32"/>
    </w:rPr>
  </w:style>
  <w:style w:type="character" w:customStyle="1" w:styleId="Nagwek2Znak">
    <w:name w:val="Nagłówek 2 Znak"/>
    <w:aliases w:val="NOT BOLD Znak"/>
    <w:link w:val="Nagwek2"/>
    <w:uiPriority w:val="99"/>
    <w:locked/>
    <w:rsid w:val="001D4BC3"/>
    <w:rPr>
      <w:b/>
      <w:bCs/>
      <w:sz w:val="32"/>
      <w:szCs w:val="32"/>
      <w:lang w:val="pl-PL" w:eastAsia="pl-PL"/>
    </w:rPr>
  </w:style>
  <w:style w:type="character" w:customStyle="1" w:styleId="Nagwek3Znak">
    <w:name w:val="Nagłówek 3 Znak"/>
    <w:link w:val="Nagwek3"/>
    <w:uiPriority w:val="99"/>
    <w:locked/>
    <w:rsid w:val="00736BCE"/>
    <w:rPr>
      <w:b/>
      <w:bCs/>
      <w:sz w:val="24"/>
      <w:szCs w:val="24"/>
    </w:rPr>
  </w:style>
  <w:style w:type="character" w:customStyle="1" w:styleId="Nagwek4Znak">
    <w:name w:val="Nagłówek 4 Znak"/>
    <w:link w:val="Nagwek4"/>
    <w:uiPriority w:val="99"/>
    <w:rsid w:val="005116A7"/>
    <w:rPr>
      <w:rFonts w:ascii="Calibri" w:eastAsia="Times New Roman" w:hAnsi="Calibri" w:cs="Times New Roman"/>
      <w:b/>
      <w:bCs/>
      <w:sz w:val="28"/>
      <w:szCs w:val="28"/>
    </w:rPr>
  </w:style>
  <w:style w:type="character" w:customStyle="1" w:styleId="Nagwek5Znak">
    <w:name w:val="Nagłówek 5 Znak"/>
    <w:link w:val="Nagwek5"/>
    <w:uiPriority w:val="99"/>
    <w:rsid w:val="005116A7"/>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116A7"/>
    <w:rPr>
      <w:rFonts w:ascii="Calibri" w:eastAsia="Times New Roman" w:hAnsi="Calibri" w:cs="Times New Roman"/>
      <w:b/>
      <w:bCs/>
    </w:rPr>
  </w:style>
  <w:style w:type="character" w:customStyle="1" w:styleId="Nagwek7Znak">
    <w:name w:val="Nagłówek 7 Znak"/>
    <w:link w:val="Nagwek7"/>
    <w:uiPriority w:val="9"/>
    <w:semiHidden/>
    <w:rsid w:val="005116A7"/>
    <w:rPr>
      <w:rFonts w:ascii="Calibri" w:eastAsia="Times New Roman" w:hAnsi="Calibri" w:cs="Times New Roman"/>
      <w:sz w:val="24"/>
      <w:szCs w:val="24"/>
    </w:rPr>
  </w:style>
  <w:style w:type="character" w:customStyle="1" w:styleId="Nagwek8Znak">
    <w:name w:val="Nagłówek 8 Znak"/>
    <w:link w:val="Nagwek8"/>
    <w:uiPriority w:val="9"/>
    <w:semiHidden/>
    <w:rsid w:val="005116A7"/>
    <w:rPr>
      <w:rFonts w:ascii="Calibri" w:eastAsia="Times New Roman" w:hAnsi="Calibri" w:cs="Times New Roman"/>
      <w:i/>
      <w:iCs/>
      <w:sz w:val="24"/>
      <w:szCs w:val="24"/>
    </w:rPr>
  </w:style>
  <w:style w:type="character" w:customStyle="1" w:styleId="Nagwek9Znak">
    <w:name w:val="Nagłówek 9 Znak"/>
    <w:link w:val="Nagwek9"/>
    <w:uiPriority w:val="99"/>
    <w:rsid w:val="005116A7"/>
    <w:rPr>
      <w:rFonts w:ascii="Cambria" w:eastAsia="Times New Roman"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link w:val="Tekstpodstawowy2"/>
    <w:uiPriority w:val="99"/>
    <w:rsid w:val="005116A7"/>
    <w:rPr>
      <w:sz w:val="24"/>
      <w:szCs w:val="24"/>
    </w:rPr>
  </w:style>
  <w:style w:type="paragraph" w:styleId="Tekstpodstawowy3">
    <w:name w:val="Body Text 3"/>
    <w:basedOn w:val="Normalny"/>
    <w:link w:val="Tekstpodstawowy3Znak"/>
    <w:rsid w:val="00DB739B"/>
    <w:pPr>
      <w:jc w:val="both"/>
    </w:pPr>
    <w:rPr>
      <w:sz w:val="26"/>
      <w:szCs w:val="26"/>
    </w:rPr>
  </w:style>
  <w:style w:type="character" w:customStyle="1" w:styleId="Tekstpodstawowy3Znak">
    <w:name w:val="Tekst podstawowy 3 Znak"/>
    <w:link w:val="Tekstpodstawowy3"/>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link w:val="Tekstpodstawowywcity2"/>
    <w:uiPriority w:val="99"/>
    <w:semiHidden/>
    <w:rsid w:val="005116A7"/>
    <w:rPr>
      <w:sz w:val="24"/>
      <w:szCs w:val="24"/>
    </w:rPr>
  </w:style>
  <w:style w:type="paragraph" w:styleId="Nagwek">
    <w:name w:val="header"/>
    <w:basedOn w:val="Normalny"/>
    <w:link w:val="NagwekZnak"/>
    <w:rsid w:val="00DB739B"/>
    <w:pPr>
      <w:tabs>
        <w:tab w:val="center" w:pos="4536"/>
        <w:tab w:val="right" w:pos="9072"/>
      </w:tabs>
    </w:pPr>
  </w:style>
  <w:style w:type="character" w:customStyle="1" w:styleId="NagwekZnak">
    <w:name w:val="Nagłówek Znak"/>
    <w:link w:val="Nagwek"/>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link w:val="Stopka"/>
    <w:uiPriority w:val="99"/>
    <w:rsid w:val="005116A7"/>
    <w:rPr>
      <w:sz w:val="24"/>
      <w:szCs w:val="24"/>
    </w:rPr>
  </w:style>
  <w:style w:type="character" w:styleId="Hipercze">
    <w:name w:val="Hyperlink"/>
    <w:uiPriority w:val="99"/>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uiPriority w:val="99"/>
    <w:rsid w:val="00DB739B"/>
    <w:rPr>
      <w:color w:val="800080"/>
      <w:u w:val="single"/>
    </w:rPr>
  </w:style>
  <w:style w:type="table" w:styleId="Tabela-Siatka">
    <w:name w:val="Table Grid"/>
    <w:basedOn w:val="Standardowy"/>
    <w:uiPriority w:val="59"/>
    <w:rsid w:val="00DB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link w:val="Tekstdymka"/>
    <w:uiPriority w:val="99"/>
    <w:semiHidden/>
    <w:rsid w:val="005116A7"/>
    <w:rPr>
      <w:sz w:val="0"/>
      <w:szCs w:val="0"/>
    </w:rPr>
  </w:style>
  <w:style w:type="character" w:styleId="Odwoaniedokomentarza">
    <w:name w:val="annotation reference"/>
    <w:uiPriority w:val="99"/>
    <w:semiHidden/>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aliases w:val="Podsis rysunku"/>
    <w:basedOn w:val="Normalny"/>
    <w:link w:val="AkapitzlistZnak"/>
    <w:uiPriority w:val="99"/>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uiPriority w:val="99"/>
    <w:semiHidden/>
    <w:rsid w:val="00D373A4"/>
    <w:rPr>
      <w:vertAlign w:val="superscript"/>
    </w:rPr>
  </w:style>
  <w:style w:type="paragraph" w:customStyle="1" w:styleId="Default">
    <w:name w:val="Default"/>
    <w:basedOn w:val="Normalny"/>
    <w:uiPriority w:val="99"/>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2"/>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link w:val="Tytu"/>
    <w:uiPriority w:val="99"/>
    <w:rsid w:val="00522511"/>
    <w:rPr>
      <w:b/>
      <w:sz w:val="28"/>
      <w:szCs w:val="20"/>
      <w:lang w:val="x-none" w:eastAsia="x-none"/>
    </w:rPr>
  </w:style>
  <w:style w:type="paragraph" w:customStyle="1" w:styleId="ZnakZnak5">
    <w:name w:val="Znak Znak5"/>
    <w:basedOn w:val="Normalny"/>
    <w:rsid w:val="00A93649"/>
    <w:pPr>
      <w:spacing w:line="360" w:lineRule="auto"/>
      <w:jc w:val="both"/>
    </w:pPr>
    <w:rPr>
      <w:rFonts w:ascii="Verdana" w:hAnsi="Verdana"/>
      <w:sz w:val="20"/>
      <w:szCs w:val="20"/>
    </w:rPr>
  </w:style>
  <w:style w:type="paragraph" w:customStyle="1" w:styleId="ZnakZnak2">
    <w:name w:val="Znak Znak2"/>
    <w:basedOn w:val="Normalny"/>
    <w:rsid w:val="00271F59"/>
    <w:pPr>
      <w:spacing w:after="120" w:line="360" w:lineRule="auto"/>
      <w:jc w:val="both"/>
    </w:pPr>
    <w:rPr>
      <w:rFonts w:ascii="Verdana" w:hAnsi="Verdana"/>
      <w:sz w:val="20"/>
      <w:szCs w:val="20"/>
    </w:rPr>
  </w:style>
  <w:style w:type="paragraph" w:customStyle="1" w:styleId="heading1Arial">
    <w:name w:val="heading 1 + Arial"/>
    <w:aliases w:val="14 pt,Bold,Justified"/>
    <w:basedOn w:val="Nagwek1"/>
    <w:rsid w:val="00C96931"/>
    <w:pPr>
      <w:tabs>
        <w:tab w:val="num" w:pos="1080"/>
      </w:tabs>
      <w:spacing w:before="240" w:after="60"/>
      <w:ind w:left="1080" w:hanging="1080"/>
      <w:jc w:val="both"/>
    </w:pPr>
    <w:rPr>
      <w:rFonts w:ascii="Arial" w:hAnsi="Arial" w:cs="Arial"/>
      <w:kern w:val="28"/>
      <w:lang w:val="en-US" w:eastAsia="en-US"/>
    </w:rPr>
  </w:style>
  <w:style w:type="table" w:customStyle="1" w:styleId="Tabela-Siatka1">
    <w:name w:val="Tabela - Siatka1"/>
    <w:basedOn w:val="Standardowy"/>
    <w:next w:val="Tabela-Siatka"/>
    <w:rsid w:val="00670C9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7454E"/>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5C097B"/>
  </w:style>
  <w:style w:type="paragraph" w:styleId="Lista">
    <w:name w:val="List"/>
    <w:basedOn w:val="Normalny"/>
    <w:uiPriority w:val="99"/>
    <w:rsid w:val="005C097B"/>
    <w:pPr>
      <w:ind w:left="283" w:hanging="283"/>
    </w:pPr>
  </w:style>
  <w:style w:type="paragraph" w:customStyle="1" w:styleId="xl65">
    <w:name w:val="xl65"/>
    <w:basedOn w:val="Normalny"/>
    <w:rsid w:val="005C097B"/>
    <w:pPr>
      <w:spacing w:before="100" w:beforeAutospacing="1" w:after="100" w:afterAutospacing="1"/>
      <w:textAlignment w:val="center"/>
    </w:pPr>
    <w:rPr>
      <w:b/>
      <w:bCs/>
      <w:color w:val="000000"/>
      <w:sz w:val="18"/>
      <w:szCs w:val="18"/>
    </w:rPr>
  </w:style>
  <w:style w:type="paragraph" w:customStyle="1" w:styleId="xl66">
    <w:name w:val="xl66"/>
    <w:basedOn w:val="Normalny"/>
    <w:rsid w:val="005C097B"/>
    <w:pPr>
      <w:spacing w:before="100" w:beforeAutospacing="1" w:after="100" w:afterAutospacing="1"/>
    </w:pPr>
    <w:rPr>
      <w:sz w:val="18"/>
      <w:szCs w:val="18"/>
    </w:rPr>
  </w:style>
  <w:style w:type="paragraph" w:customStyle="1" w:styleId="xl67">
    <w:name w:val="xl67"/>
    <w:basedOn w:val="Normalny"/>
    <w:rsid w:val="005C09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68">
    <w:name w:val="xl68"/>
    <w:basedOn w:val="Normalny"/>
    <w:rsid w:val="005C097B"/>
    <w:pPr>
      <w:pBdr>
        <w:top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69">
    <w:name w:val="xl69"/>
    <w:basedOn w:val="Normalny"/>
    <w:rsid w:val="005C097B"/>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0">
    <w:name w:val="xl70"/>
    <w:basedOn w:val="Normalny"/>
    <w:rsid w:val="005C097B"/>
    <w:pPr>
      <w:pBdr>
        <w:top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1">
    <w:name w:val="xl71"/>
    <w:basedOn w:val="Normalny"/>
    <w:rsid w:val="005C097B"/>
    <w:pPr>
      <w:pBdr>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2">
    <w:name w:val="xl72"/>
    <w:basedOn w:val="Normalny"/>
    <w:rsid w:val="005C097B"/>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73">
    <w:name w:val="xl73"/>
    <w:basedOn w:val="Normalny"/>
    <w:rsid w:val="005C097B"/>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4">
    <w:name w:val="xl74"/>
    <w:basedOn w:val="Normalny"/>
    <w:rsid w:val="005C097B"/>
    <w:pPr>
      <w:pBdr>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5">
    <w:name w:val="xl75"/>
    <w:basedOn w:val="Normalny"/>
    <w:rsid w:val="005C097B"/>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76">
    <w:name w:val="xl76"/>
    <w:basedOn w:val="Normalny"/>
    <w:rsid w:val="005C097B"/>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7">
    <w:name w:val="xl77"/>
    <w:basedOn w:val="Normalny"/>
    <w:rsid w:val="005C097B"/>
    <w:pPr>
      <w:spacing w:before="100" w:beforeAutospacing="1" w:after="100" w:afterAutospacing="1"/>
    </w:pPr>
    <w:rPr>
      <w:sz w:val="18"/>
      <w:szCs w:val="18"/>
    </w:rPr>
  </w:style>
  <w:style w:type="paragraph" w:customStyle="1" w:styleId="xl78">
    <w:name w:val="xl78"/>
    <w:basedOn w:val="Normalny"/>
    <w:rsid w:val="005C097B"/>
    <w:pPr>
      <w:spacing w:before="100" w:beforeAutospacing="1" w:after="100" w:afterAutospacing="1"/>
      <w:textAlignment w:val="center"/>
    </w:pPr>
    <w:rPr>
      <w:b/>
      <w:bCs/>
      <w:color w:val="000000"/>
      <w:sz w:val="18"/>
      <w:szCs w:val="18"/>
    </w:rPr>
  </w:style>
  <w:style w:type="paragraph" w:customStyle="1" w:styleId="xl79">
    <w:name w:val="xl79"/>
    <w:basedOn w:val="Normalny"/>
    <w:rsid w:val="005C097B"/>
    <w:pPr>
      <w:spacing w:before="100" w:beforeAutospacing="1" w:after="100" w:afterAutospacing="1"/>
      <w:textAlignment w:val="center"/>
    </w:pPr>
    <w:rPr>
      <w:b/>
      <w:bCs/>
      <w:color w:val="000000"/>
      <w:sz w:val="18"/>
      <w:szCs w:val="18"/>
    </w:rPr>
  </w:style>
  <w:style w:type="paragraph" w:customStyle="1" w:styleId="xl81">
    <w:name w:val="xl81"/>
    <w:basedOn w:val="Normalny"/>
    <w:rsid w:val="005C097B"/>
    <w:pPr>
      <w:spacing w:before="100" w:beforeAutospacing="1" w:after="100" w:afterAutospacing="1"/>
      <w:textAlignment w:val="center"/>
    </w:pPr>
    <w:rPr>
      <w:color w:val="000000"/>
      <w:sz w:val="18"/>
      <w:szCs w:val="18"/>
    </w:rPr>
  </w:style>
  <w:style w:type="paragraph" w:customStyle="1" w:styleId="xl82">
    <w:name w:val="xl82"/>
    <w:basedOn w:val="Normalny"/>
    <w:rsid w:val="005C097B"/>
    <w:pPr>
      <w:pBdr>
        <w:bottom w:val="single" w:sz="8" w:space="0" w:color="auto"/>
      </w:pBdr>
      <w:spacing w:before="100" w:beforeAutospacing="1" w:after="100" w:afterAutospacing="1"/>
    </w:pPr>
    <w:rPr>
      <w:sz w:val="18"/>
      <w:szCs w:val="18"/>
    </w:rPr>
  </w:style>
  <w:style w:type="paragraph" w:customStyle="1" w:styleId="xl83">
    <w:name w:val="xl83"/>
    <w:basedOn w:val="Normalny"/>
    <w:rsid w:val="005C097B"/>
    <w:pPr>
      <w:spacing w:before="100" w:beforeAutospacing="1" w:after="100" w:afterAutospacing="1"/>
      <w:textAlignment w:val="center"/>
    </w:pPr>
    <w:rPr>
      <w:color w:val="000000"/>
      <w:sz w:val="18"/>
      <w:szCs w:val="18"/>
    </w:rPr>
  </w:style>
  <w:style w:type="paragraph" w:customStyle="1" w:styleId="xl84">
    <w:name w:val="xl84"/>
    <w:basedOn w:val="Normalny"/>
    <w:rsid w:val="005C097B"/>
    <w:pPr>
      <w:spacing w:before="100" w:beforeAutospacing="1" w:after="100" w:afterAutospacing="1"/>
      <w:jc w:val="right"/>
      <w:textAlignment w:val="center"/>
    </w:pPr>
    <w:rPr>
      <w:color w:val="000000"/>
      <w:sz w:val="18"/>
      <w:szCs w:val="18"/>
    </w:rPr>
  </w:style>
  <w:style w:type="paragraph" w:customStyle="1" w:styleId="xl85">
    <w:name w:val="xl85"/>
    <w:basedOn w:val="Normalny"/>
    <w:rsid w:val="005C097B"/>
    <w:pPr>
      <w:pBdr>
        <w:top w:val="single" w:sz="8" w:space="0" w:color="auto"/>
      </w:pBdr>
      <w:spacing w:before="100" w:beforeAutospacing="1" w:after="100" w:afterAutospacing="1"/>
      <w:textAlignment w:val="center"/>
    </w:pPr>
    <w:rPr>
      <w:color w:val="000000"/>
      <w:sz w:val="18"/>
      <w:szCs w:val="18"/>
    </w:rPr>
  </w:style>
  <w:style w:type="paragraph" w:customStyle="1" w:styleId="xl86">
    <w:name w:val="xl86"/>
    <w:basedOn w:val="Normalny"/>
    <w:rsid w:val="005C097B"/>
    <w:pPr>
      <w:pBdr>
        <w:top w:val="single" w:sz="8" w:space="0" w:color="auto"/>
      </w:pBdr>
      <w:spacing w:before="100" w:beforeAutospacing="1" w:after="100" w:afterAutospacing="1"/>
    </w:pPr>
    <w:rPr>
      <w:sz w:val="18"/>
      <w:szCs w:val="18"/>
    </w:rPr>
  </w:style>
  <w:style w:type="paragraph" w:customStyle="1" w:styleId="xl87">
    <w:name w:val="xl87"/>
    <w:basedOn w:val="Normalny"/>
    <w:rsid w:val="005C097B"/>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88">
    <w:name w:val="xl88"/>
    <w:basedOn w:val="Normalny"/>
    <w:rsid w:val="005C097B"/>
    <w:pPr>
      <w:pBdr>
        <w:top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ny"/>
    <w:rsid w:val="005C097B"/>
    <w:pPr>
      <w:pBdr>
        <w:top w:val="single" w:sz="8" w:space="0" w:color="auto"/>
      </w:pBdr>
      <w:spacing w:before="100" w:beforeAutospacing="1" w:after="100" w:afterAutospacing="1"/>
    </w:pPr>
    <w:rPr>
      <w:sz w:val="18"/>
      <w:szCs w:val="18"/>
    </w:rPr>
  </w:style>
  <w:style w:type="paragraph" w:customStyle="1" w:styleId="xl90">
    <w:name w:val="xl90"/>
    <w:basedOn w:val="Normalny"/>
    <w:rsid w:val="005C097B"/>
    <w:pPr>
      <w:spacing w:before="100" w:beforeAutospacing="1" w:after="100" w:afterAutospacing="1"/>
      <w:textAlignment w:val="top"/>
    </w:pPr>
    <w:rPr>
      <w:sz w:val="18"/>
      <w:szCs w:val="18"/>
    </w:rPr>
  </w:style>
  <w:style w:type="paragraph" w:customStyle="1" w:styleId="xl91">
    <w:name w:val="xl91"/>
    <w:basedOn w:val="Normalny"/>
    <w:rsid w:val="005C097B"/>
    <w:pPr>
      <w:spacing w:before="100" w:beforeAutospacing="1" w:after="100" w:afterAutospacing="1"/>
    </w:pPr>
    <w:rPr>
      <w:sz w:val="18"/>
      <w:szCs w:val="18"/>
    </w:rPr>
  </w:style>
  <w:style w:type="paragraph" w:customStyle="1" w:styleId="xl92">
    <w:name w:val="xl92"/>
    <w:basedOn w:val="Normalny"/>
    <w:rsid w:val="005C097B"/>
    <w:pPr>
      <w:spacing w:before="100" w:beforeAutospacing="1" w:after="100" w:afterAutospacing="1"/>
    </w:pPr>
    <w:rPr>
      <w:sz w:val="18"/>
      <w:szCs w:val="18"/>
    </w:rPr>
  </w:style>
  <w:style w:type="paragraph" w:customStyle="1" w:styleId="xl93">
    <w:name w:val="xl93"/>
    <w:basedOn w:val="Normalny"/>
    <w:rsid w:val="005C097B"/>
    <w:pPr>
      <w:spacing w:before="100" w:beforeAutospacing="1" w:after="100" w:afterAutospacing="1"/>
      <w:textAlignment w:val="center"/>
    </w:pPr>
    <w:rPr>
      <w:b/>
      <w:bCs/>
      <w:color w:val="000000"/>
      <w:sz w:val="18"/>
      <w:szCs w:val="18"/>
    </w:rPr>
  </w:style>
  <w:style w:type="table" w:customStyle="1" w:styleId="Tabela-Siatka3">
    <w:name w:val="Tabela - Siatka3"/>
    <w:basedOn w:val="Standardowy"/>
    <w:next w:val="Tabela-Siatka"/>
    <w:uiPriority w:val="59"/>
    <w:rsid w:val="007005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12486"/>
    <w:pPr>
      <w:spacing w:before="100" w:beforeAutospacing="1" w:after="100" w:afterAutospacing="1"/>
      <w:textAlignment w:val="center"/>
    </w:pPr>
    <w:rPr>
      <w:b/>
      <w:bCs/>
    </w:rPr>
  </w:style>
  <w:style w:type="paragraph" w:customStyle="1" w:styleId="xl64">
    <w:name w:val="xl64"/>
    <w:basedOn w:val="Normalny"/>
    <w:rsid w:val="00E12486"/>
    <w:pPr>
      <w:spacing w:before="100" w:beforeAutospacing="1" w:after="100" w:afterAutospacing="1"/>
    </w:pPr>
    <w:rPr>
      <w:b/>
      <w:bCs/>
    </w:rPr>
  </w:style>
  <w:style w:type="character" w:styleId="Odwoanieprzypisudolnego">
    <w:name w:val="footnote reference"/>
    <w:basedOn w:val="Domylnaczcionkaakapitu"/>
    <w:uiPriority w:val="99"/>
    <w:semiHidden/>
    <w:unhideWhenUsed/>
    <w:rsid w:val="00E649BE"/>
    <w:rPr>
      <w:vertAlign w:val="superscript"/>
    </w:rPr>
  </w:style>
  <w:style w:type="character" w:customStyle="1" w:styleId="AkapitzlistZnak">
    <w:name w:val="Akapit z listą Znak"/>
    <w:aliases w:val="Podsis rysunku Znak"/>
    <w:basedOn w:val="Domylnaczcionkaakapitu"/>
    <w:link w:val="Akapitzlist"/>
    <w:uiPriority w:val="99"/>
    <w:locked/>
    <w:rsid w:val="002151B0"/>
    <w:rPr>
      <w:sz w:val="24"/>
      <w:szCs w:val="24"/>
    </w:rPr>
  </w:style>
  <w:style w:type="paragraph" w:customStyle="1" w:styleId="Tekstpodstawowy22">
    <w:name w:val="Tekst podstawowy 22"/>
    <w:basedOn w:val="Normalny"/>
    <w:rsid w:val="008E2605"/>
    <w:pPr>
      <w:ind w:left="284"/>
      <w:jc w:val="both"/>
    </w:pPr>
  </w:style>
  <w:style w:type="character" w:customStyle="1" w:styleId="FontStyle20">
    <w:name w:val="Font Style20"/>
    <w:uiPriority w:val="99"/>
    <w:rsid w:val="00EB3B40"/>
    <w:rPr>
      <w:rFonts w:ascii="Tahoma" w:hAnsi="Tahoma"/>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aliases w:val="NOT BOLD"/>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qFormat/>
    <w:rsid w:val="00DB739B"/>
    <w:pPr>
      <w:keepNext/>
      <w:ind w:left="525"/>
      <w:jc w:val="both"/>
      <w:outlineLvl w:val="5"/>
    </w:pPr>
    <w:rPr>
      <w:b/>
      <w:bCs/>
    </w:rPr>
  </w:style>
  <w:style w:type="paragraph" w:styleId="Nagwek7">
    <w:name w:val="heading 7"/>
    <w:basedOn w:val="Normalny"/>
    <w:next w:val="Normalny"/>
    <w:link w:val="Nagwek7Znak"/>
    <w:qFormat/>
    <w:rsid w:val="00DB739B"/>
    <w:pPr>
      <w:keepNext/>
      <w:jc w:val="center"/>
      <w:outlineLvl w:val="6"/>
    </w:pPr>
    <w:rPr>
      <w:b/>
      <w:bCs/>
    </w:rPr>
  </w:style>
  <w:style w:type="paragraph" w:styleId="Nagwek8">
    <w:name w:val="heading 8"/>
    <w:basedOn w:val="Normalny"/>
    <w:next w:val="Normalny"/>
    <w:link w:val="Nagwek8Znak"/>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5116A7"/>
    <w:rPr>
      <w:rFonts w:ascii="Cambria" w:eastAsia="Times New Roman" w:hAnsi="Cambria" w:cs="Times New Roman"/>
      <w:b/>
      <w:bCs/>
      <w:kern w:val="32"/>
      <w:sz w:val="32"/>
      <w:szCs w:val="32"/>
    </w:rPr>
  </w:style>
  <w:style w:type="character" w:customStyle="1" w:styleId="Nagwek2Znak">
    <w:name w:val="Nagłówek 2 Znak"/>
    <w:aliases w:val="NOT BOLD Znak"/>
    <w:link w:val="Nagwek2"/>
    <w:uiPriority w:val="99"/>
    <w:locked/>
    <w:rsid w:val="001D4BC3"/>
    <w:rPr>
      <w:b/>
      <w:bCs/>
      <w:sz w:val="32"/>
      <w:szCs w:val="32"/>
      <w:lang w:val="pl-PL" w:eastAsia="pl-PL"/>
    </w:rPr>
  </w:style>
  <w:style w:type="character" w:customStyle="1" w:styleId="Nagwek3Znak">
    <w:name w:val="Nagłówek 3 Znak"/>
    <w:link w:val="Nagwek3"/>
    <w:uiPriority w:val="99"/>
    <w:locked/>
    <w:rsid w:val="00736BCE"/>
    <w:rPr>
      <w:b/>
      <w:bCs/>
      <w:sz w:val="24"/>
      <w:szCs w:val="24"/>
    </w:rPr>
  </w:style>
  <w:style w:type="character" w:customStyle="1" w:styleId="Nagwek4Znak">
    <w:name w:val="Nagłówek 4 Znak"/>
    <w:link w:val="Nagwek4"/>
    <w:uiPriority w:val="99"/>
    <w:rsid w:val="005116A7"/>
    <w:rPr>
      <w:rFonts w:ascii="Calibri" w:eastAsia="Times New Roman" w:hAnsi="Calibri" w:cs="Times New Roman"/>
      <w:b/>
      <w:bCs/>
      <w:sz w:val="28"/>
      <w:szCs w:val="28"/>
    </w:rPr>
  </w:style>
  <w:style w:type="character" w:customStyle="1" w:styleId="Nagwek5Znak">
    <w:name w:val="Nagłówek 5 Znak"/>
    <w:link w:val="Nagwek5"/>
    <w:uiPriority w:val="99"/>
    <w:rsid w:val="005116A7"/>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116A7"/>
    <w:rPr>
      <w:rFonts w:ascii="Calibri" w:eastAsia="Times New Roman" w:hAnsi="Calibri" w:cs="Times New Roman"/>
      <w:b/>
      <w:bCs/>
    </w:rPr>
  </w:style>
  <w:style w:type="character" w:customStyle="1" w:styleId="Nagwek7Znak">
    <w:name w:val="Nagłówek 7 Znak"/>
    <w:link w:val="Nagwek7"/>
    <w:uiPriority w:val="9"/>
    <w:semiHidden/>
    <w:rsid w:val="005116A7"/>
    <w:rPr>
      <w:rFonts w:ascii="Calibri" w:eastAsia="Times New Roman" w:hAnsi="Calibri" w:cs="Times New Roman"/>
      <w:sz w:val="24"/>
      <w:szCs w:val="24"/>
    </w:rPr>
  </w:style>
  <w:style w:type="character" w:customStyle="1" w:styleId="Nagwek8Znak">
    <w:name w:val="Nagłówek 8 Znak"/>
    <w:link w:val="Nagwek8"/>
    <w:uiPriority w:val="9"/>
    <w:semiHidden/>
    <w:rsid w:val="005116A7"/>
    <w:rPr>
      <w:rFonts w:ascii="Calibri" w:eastAsia="Times New Roman" w:hAnsi="Calibri" w:cs="Times New Roman"/>
      <w:i/>
      <w:iCs/>
      <w:sz w:val="24"/>
      <w:szCs w:val="24"/>
    </w:rPr>
  </w:style>
  <w:style w:type="character" w:customStyle="1" w:styleId="Nagwek9Znak">
    <w:name w:val="Nagłówek 9 Znak"/>
    <w:link w:val="Nagwek9"/>
    <w:uiPriority w:val="99"/>
    <w:rsid w:val="005116A7"/>
    <w:rPr>
      <w:rFonts w:ascii="Cambria" w:eastAsia="Times New Roman"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link w:val="Tekstpodstawowy2"/>
    <w:uiPriority w:val="99"/>
    <w:rsid w:val="005116A7"/>
    <w:rPr>
      <w:sz w:val="24"/>
      <w:szCs w:val="24"/>
    </w:rPr>
  </w:style>
  <w:style w:type="paragraph" w:styleId="Tekstpodstawowy3">
    <w:name w:val="Body Text 3"/>
    <w:basedOn w:val="Normalny"/>
    <w:link w:val="Tekstpodstawowy3Znak"/>
    <w:rsid w:val="00DB739B"/>
    <w:pPr>
      <w:jc w:val="both"/>
    </w:pPr>
    <w:rPr>
      <w:sz w:val="26"/>
      <w:szCs w:val="26"/>
    </w:rPr>
  </w:style>
  <w:style w:type="character" w:customStyle="1" w:styleId="Tekstpodstawowy3Znak">
    <w:name w:val="Tekst podstawowy 3 Znak"/>
    <w:link w:val="Tekstpodstawowy3"/>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link w:val="Tekstpodstawowywcity2"/>
    <w:uiPriority w:val="99"/>
    <w:semiHidden/>
    <w:rsid w:val="005116A7"/>
    <w:rPr>
      <w:sz w:val="24"/>
      <w:szCs w:val="24"/>
    </w:rPr>
  </w:style>
  <w:style w:type="paragraph" w:styleId="Nagwek">
    <w:name w:val="header"/>
    <w:basedOn w:val="Normalny"/>
    <w:link w:val="NagwekZnak"/>
    <w:rsid w:val="00DB739B"/>
    <w:pPr>
      <w:tabs>
        <w:tab w:val="center" w:pos="4536"/>
        <w:tab w:val="right" w:pos="9072"/>
      </w:tabs>
    </w:pPr>
  </w:style>
  <w:style w:type="character" w:customStyle="1" w:styleId="NagwekZnak">
    <w:name w:val="Nagłówek Znak"/>
    <w:link w:val="Nagwek"/>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link w:val="Stopka"/>
    <w:uiPriority w:val="99"/>
    <w:rsid w:val="005116A7"/>
    <w:rPr>
      <w:sz w:val="24"/>
      <w:szCs w:val="24"/>
    </w:rPr>
  </w:style>
  <w:style w:type="character" w:styleId="Hipercze">
    <w:name w:val="Hyperlink"/>
    <w:uiPriority w:val="99"/>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uiPriority w:val="99"/>
    <w:rsid w:val="00DB739B"/>
    <w:rPr>
      <w:color w:val="800080"/>
      <w:u w:val="single"/>
    </w:rPr>
  </w:style>
  <w:style w:type="table" w:styleId="Tabela-Siatka">
    <w:name w:val="Table Grid"/>
    <w:basedOn w:val="Standardowy"/>
    <w:uiPriority w:val="59"/>
    <w:rsid w:val="00DB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link w:val="Tekstdymka"/>
    <w:uiPriority w:val="99"/>
    <w:semiHidden/>
    <w:rsid w:val="005116A7"/>
    <w:rPr>
      <w:sz w:val="0"/>
      <w:szCs w:val="0"/>
    </w:rPr>
  </w:style>
  <w:style w:type="character" w:styleId="Odwoaniedokomentarza">
    <w:name w:val="annotation reference"/>
    <w:uiPriority w:val="99"/>
    <w:semiHidden/>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aliases w:val="Podsis rysunku"/>
    <w:basedOn w:val="Normalny"/>
    <w:link w:val="AkapitzlistZnak"/>
    <w:uiPriority w:val="99"/>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uiPriority w:val="99"/>
    <w:semiHidden/>
    <w:rsid w:val="00D373A4"/>
    <w:rPr>
      <w:vertAlign w:val="superscript"/>
    </w:rPr>
  </w:style>
  <w:style w:type="paragraph" w:customStyle="1" w:styleId="Default">
    <w:name w:val="Default"/>
    <w:basedOn w:val="Normalny"/>
    <w:uiPriority w:val="99"/>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2"/>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link w:val="Tytu"/>
    <w:uiPriority w:val="99"/>
    <w:rsid w:val="00522511"/>
    <w:rPr>
      <w:b/>
      <w:sz w:val="28"/>
      <w:szCs w:val="20"/>
      <w:lang w:val="x-none" w:eastAsia="x-none"/>
    </w:rPr>
  </w:style>
  <w:style w:type="paragraph" w:customStyle="1" w:styleId="ZnakZnak5">
    <w:name w:val="Znak Znak5"/>
    <w:basedOn w:val="Normalny"/>
    <w:rsid w:val="00A93649"/>
    <w:pPr>
      <w:spacing w:line="360" w:lineRule="auto"/>
      <w:jc w:val="both"/>
    </w:pPr>
    <w:rPr>
      <w:rFonts w:ascii="Verdana" w:hAnsi="Verdana"/>
      <w:sz w:val="20"/>
      <w:szCs w:val="20"/>
    </w:rPr>
  </w:style>
  <w:style w:type="paragraph" w:customStyle="1" w:styleId="ZnakZnak2">
    <w:name w:val="Znak Znak2"/>
    <w:basedOn w:val="Normalny"/>
    <w:rsid w:val="00271F59"/>
    <w:pPr>
      <w:spacing w:after="120" w:line="360" w:lineRule="auto"/>
      <w:jc w:val="both"/>
    </w:pPr>
    <w:rPr>
      <w:rFonts w:ascii="Verdana" w:hAnsi="Verdana"/>
      <w:sz w:val="20"/>
      <w:szCs w:val="20"/>
    </w:rPr>
  </w:style>
  <w:style w:type="paragraph" w:customStyle="1" w:styleId="heading1Arial">
    <w:name w:val="heading 1 + Arial"/>
    <w:aliases w:val="14 pt,Bold,Justified"/>
    <w:basedOn w:val="Nagwek1"/>
    <w:rsid w:val="00C96931"/>
    <w:pPr>
      <w:tabs>
        <w:tab w:val="num" w:pos="1080"/>
      </w:tabs>
      <w:spacing w:before="240" w:after="60"/>
      <w:ind w:left="1080" w:hanging="1080"/>
      <w:jc w:val="both"/>
    </w:pPr>
    <w:rPr>
      <w:rFonts w:ascii="Arial" w:hAnsi="Arial" w:cs="Arial"/>
      <w:kern w:val="28"/>
      <w:lang w:val="en-US" w:eastAsia="en-US"/>
    </w:rPr>
  </w:style>
  <w:style w:type="table" w:customStyle="1" w:styleId="Tabela-Siatka1">
    <w:name w:val="Tabela - Siatka1"/>
    <w:basedOn w:val="Standardowy"/>
    <w:next w:val="Tabela-Siatka"/>
    <w:rsid w:val="00670C9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87454E"/>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5C097B"/>
  </w:style>
  <w:style w:type="paragraph" w:styleId="Lista">
    <w:name w:val="List"/>
    <w:basedOn w:val="Normalny"/>
    <w:uiPriority w:val="99"/>
    <w:rsid w:val="005C097B"/>
    <w:pPr>
      <w:ind w:left="283" w:hanging="283"/>
    </w:pPr>
  </w:style>
  <w:style w:type="paragraph" w:customStyle="1" w:styleId="xl65">
    <w:name w:val="xl65"/>
    <w:basedOn w:val="Normalny"/>
    <w:rsid w:val="005C097B"/>
    <w:pPr>
      <w:spacing w:before="100" w:beforeAutospacing="1" w:after="100" w:afterAutospacing="1"/>
      <w:textAlignment w:val="center"/>
    </w:pPr>
    <w:rPr>
      <w:b/>
      <w:bCs/>
      <w:color w:val="000000"/>
      <w:sz w:val="18"/>
      <w:szCs w:val="18"/>
    </w:rPr>
  </w:style>
  <w:style w:type="paragraph" w:customStyle="1" w:styleId="xl66">
    <w:name w:val="xl66"/>
    <w:basedOn w:val="Normalny"/>
    <w:rsid w:val="005C097B"/>
    <w:pPr>
      <w:spacing w:before="100" w:beforeAutospacing="1" w:after="100" w:afterAutospacing="1"/>
    </w:pPr>
    <w:rPr>
      <w:sz w:val="18"/>
      <w:szCs w:val="18"/>
    </w:rPr>
  </w:style>
  <w:style w:type="paragraph" w:customStyle="1" w:styleId="xl67">
    <w:name w:val="xl67"/>
    <w:basedOn w:val="Normalny"/>
    <w:rsid w:val="005C09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68">
    <w:name w:val="xl68"/>
    <w:basedOn w:val="Normalny"/>
    <w:rsid w:val="005C097B"/>
    <w:pPr>
      <w:pBdr>
        <w:top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69">
    <w:name w:val="xl69"/>
    <w:basedOn w:val="Normalny"/>
    <w:rsid w:val="005C097B"/>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0">
    <w:name w:val="xl70"/>
    <w:basedOn w:val="Normalny"/>
    <w:rsid w:val="005C097B"/>
    <w:pPr>
      <w:pBdr>
        <w:top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1">
    <w:name w:val="xl71"/>
    <w:basedOn w:val="Normalny"/>
    <w:rsid w:val="005C097B"/>
    <w:pPr>
      <w:pBdr>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2">
    <w:name w:val="xl72"/>
    <w:basedOn w:val="Normalny"/>
    <w:rsid w:val="005C097B"/>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73">
    <w:name w:val="xl73"/>
    <w:basedOn w:val="Normalny"/>
    <w:rsid w:val="005C097B"/>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4">
    <w:name w:val="xl74"/>
    <w:basedOn w:val="Normalny"/>
    <w:rsid w:val="005C097B"/>
    <w:pPr>
      <w:pBdr>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5">
    <w:name w:val="xl75"/>
    <w:basedOn w:val="Normalny"/>
    <w:rsid w:val="005C097B"/>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76">
    <w:name w:val="xl76"/>
    <w:basedOn w:val="Normalny"/>
    <w:rsid w:val="005C097B"/>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7">
    <w:name w:val="xl77"/>
    <w:basedOn w:val="Normalny"/>
    <w:rsid w:val="005C097B"/>
    <w:pPr>
      <w:spacing w:before="100" w:beforeAutospacing="1" w:after="100" w:afterAutospacing="1"/>
    </w:pPr>
    <w:rPr>
      <w:sz w:val="18"/>
      <w:szCs w:val="18"/>
    </w:rPr>
  </w:style>
  <w:style w:type="paragraph" w:customStyle="1" w:styleId="xl78">
    <w:name w:val="xl78"/>
    <w:basedOn w:val="Normalny"/>
    <w:rsid w:val="005C097B"/>
    <w:pPr>
      <w:spacing w:before="100" w:beforeAutospacing="1" w:after="100" w:afterAutospacing="1"/>
      <w:textAlignment w:val="center"/>
    </w:pPr>
    <w:rPr>
      <w:b/>
      <w:bCs/>
      <w:color w:val="000000"/>
      <w:sz w:val="18"/>
      <w:szCs w:val="18"/>
    </w:rPr>
  </w:style>
  <w:style w:type="paragraph" w:customStyle="1" w:styleId="xl79">
    <w:name w:val="xl79"/>
    <w:basedOn w:val="Normalny"/>
    <w:rsid w:val="005C097B"/>
    <w:pPr>
      <w:spacing w:before="100" w:beforeAutospacing="1" w:after="100" w:afterAutospacing="1"/>
      <w:textAlignment w:val="center"/>
    </w:pPr>
    <w:rPr>
      <w:b/>
      <w:bCs/>
      <w:color w:val="000000"/>
      <w:sz w:val="18"/>
      <w:szCs w:val="18"/>
    </w:rPr>
  </w:style>
  <w:style w:type="paragraph" w:customStyle="1" w:styleId="xl81">
    <w:name w:val="xl81"/>
    <w:basedOn w:val="Normalny"/>
    <w:rsid w:val="005C097B"/>
    <w:pPr>
      <w:spacing w:before="100" w:beforeAutospacing="1" w:after="100" w:afterAutospacing="1"/>
      <w:textAlignment w:val="center"/>
    </w:pPr>
    <w:rPr>
      <w:color w:val="000000"/>
      <w:sz w:val="18"/>
      <w:szCs w:val="18"/>
    </w:rPr>
  </w:style>
  <w:style w:type="paragraph" w:customStyle="1" w:styleId="xl82">
    <w:name w:val="xl82"/>
    <w:basedOn w:val="Normalny"/>
    <w:rsid w:val="005C097B"/>
    <w:pPr>
      <w:pBdr>
        <w:bottom w:val="single" w:sz="8" w:space="0" w:color="auto"/>
      </w:pBdr>
      <w:spacing w:before="100" w:beforeAutospacing="1" w:after="100" w:afterAutospacing="1"/>
    </w:pPr>
    <w:rPr>
      <w:sz w:val="18"/>
      <w:szCs w:val="18"/>
    </w:rPr>
  </w:style>
  <w:style w:type="paragraph" w:customStyle="1" w:styleId="xl83">
    <w:name w:val="xl83"/>
    <w:basedOn w:val="Normalny"/>
    <w:rsid w:val="005C097B"/>
    <w:pPr>
      <w:spacing w:before="100" w:beforeAutospacing="1" w:after="100" w:afterAutospacing="1"/>
      <w:textAlignment w:val="center"/>
    </w:pPr>
    <w:rPr>
      <w:color w:val="000000"/>
      <w:sz w:val="18"/>
      <w:szCs w:val="18"/>
    </w:rPr>
  </w:style>
  <w:style w:type="paragraph" w:customStyle="1" w:styleId="xl84">
    <w:name w:val="xl84"/>
    <w:basedOn w:val="Normalny"/>
    <w:rsid w:val="005C097B"/>
    <w:pPr>
      <w:spacing w:before="100" w:beforeAutospacing="1" w:after="100" w:afterAutospacing="1"/>
      <w:jc w:val="right"/>
      <w:textAlignment w:val="center"/>
    </w:pPr>
    <w:rPr>
      <w:color w:val="000000"/>
      <w:sz w:val="18"/>
      <w:szCs w:val="18"/>
    </w:rPr>
  </w:style>
  <w:style w:type="paragraph" w:customStyle="1" w:styleId="xl85">
    <w:name w:val="xl85"/>
    <w:basedOn w:val="Normalny"/>
    <w:rsid w:val="005C097B"/>
    <w:pPr>
      <w:pBdr>
        <w:top w:val="single" w:sz="8" w:space="0" w:color="auto"/>
      </w:pBdr>
      <w:spacing w:before="100" w:beforeAutospacing="1" w:after="100" w:afterAutospacing="1"/>
      <w:textAlignment w:val="center"/>
    </w:pPr>
    <w:rPr>
      <w:color w:val="000000"/>
      <w:sz w:val="18"/>
      <w:szCs w:val="18"/>
    </w:rPr>
  </w:style>
  <w:style w:type="paragraph" w:customStyle="1" w:styleId="xl86">
    <w:name w:val="xl86"/>
    <w:basedOn w:val="Normalny"/>
    <w:rsid w:val="005C097B"/>
    <w:pPr>
      <w:pBdr>
        <w:top w:val="single" w:sz="8" w:space="0" w:color="auto"/>
      </w:pBdr>
      <w:spacing w:before="100" w:beforeAutospacing="1" w:after="100" w:afterAutospacing="1"/>
    </w:pPr>
    <w:rPr>
      <w:sz w:val="18"/>
      <w:szCs w:val="18"/>
    </w:rPr>
  </w:style>
  <w:style w:type="paragraph" w:customStyle="1" w:styleId="xl87">
    <w:name w:val="xl87"/>
    <w:basedOn w:val="Normalny"/>
    <w:rsid w:val="005C097B"/>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88">
    <w:name w:val="xl88"/>
    <w:basedOn w:val="Normalny"/>
    <w:rsid w:val="005C097B"/>
    <w:pPr>
      <w:pBdr>
        <w:top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ny"/>
    <w:rsid w:val="005C097B"/>
    <w:pPr>
      <w:pBdr>
        <w:top w:val="single" w:sz="8" w:space="0" w:color="auto"/>
      </w:pBdr>
      <w:spacing w:before="100" w:beforeAutospacing="1" w:after="100" w:afterAutospacing="1"/>
    </w:pPr>
    <w:rPr>
      <w:sz w:val="18"/>
      <w:szCs w:val="18"/>
    </w:rPr>
  </w:style>
  <w:style w:type="paragraph" w:customStyle="1" w:styleId="xl90">
    <w:name w:val="xl90"/>
    <w:basedOn w:val="Normalny"/>
    <w:rsid w:val="005C097B"/>
    <w:pPr>
      <w:spacing w:before="100" w:beforeAutospacing="1" w:after="100" w:afterAutospacing="1"/>
      <w:textAlignment w:val="top"/>
    </w:pPr>
    <w:rPr>
      <w:sz w:val="18"/>
      <w:szCs w:val="18"/>
    </w:rPr>
  </w:style>
  <w:style w:type="paragraph" w:customStyle="1" w:styleId="xl91">
    <w:name w:val="xl91"/>
    <w:basedOn w:val="Normalny"/>
    <w:rsid w:val="005C097B"/>
    <w:pPr>
      <w:spacing w:before="100" w:beforeAutospacing="1" w:after="100" w:afterAutospacing="1"/>
    </w:pPr>
    <w:rPr>
      <w:sz w:val="18"/>
      <w:szCs w:val="18"/>
    </w:rPr>
  </w:style>
  <w:style w:type="paragraph" w:customStyle="1" w:styleId="xl92">
    <w:name w:val="xl92"/>
    <w:basedOn w:val="Normalny"/>
    <w:rsid w:val="005C097B"/>
    <w:pPr>
      <w:spacing w:before="100" w:beforeAutospacing="1" w:after="100" w:afterAutospacing="1"/>
    </w:pPr>
    <w:rPr>
      <w:sz w:val="18"/>
      <w:szCs w:val="18"/>
    </w:rPr>
  </w:style>
  <w:style w:type="paragraph" w:customStyle="1" w:styleId="xl93">
    <w:name w:val="xl93"/>
    <w:basedOn w:val="Normalny"/>
    <w:rsid w:val="005C097B"/>
    <w:pPr>
      <w:spacing w:before="100" w:beforeAutospacing="1" w:after="100" w:afterAutospacing="1"/>
      <w:textAlignment w:val="center"/>
    </w:pPr>
    <w:rPr>
      <w:b/>
      <w:bCs/>
      <w:color w:val="000000"/>
      <w:sz w:val="18"/>
      <w:szCs w:val="18"/>
    </w:rPr>
  </w:style>
  <w:style w:type="table" w:customStyle="1" w:styleId="Tabela-Siatka3">
    <w:name w:val="Tabela - Siatka3"/>
    <w:basedOn w:val="Standardowy"/>
    <w:next w:val="Tabela-Siatka"/>
    <w:uiPriority w:val="59"/>
    <w:rsid w:val="007005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12486"/>
    <w:pPr>
      <w:spacing w:before="100" w:beforeAutospacing="1" w:after="100" w:afterAutospacing="1"/>
      <w:textAlignment w:val="center"/>
    </w:pPr>
    <w:rPr>
      <w:b/>
      <w:bCs/>
    </w:rPr>
  </w:style>
  <w:style w:type="paragraph" w:customStyle="1" w:styleId="xl64">
    <w:name w:val="xl64"/>
    <w:basedOn w:val="Normalny"/>
    <w:rsid w:val="00E12486"/>
    <w:pPr>
      <w:spacing w:before="100" w:beforeAutospacing="1" w:after="100" w:afterAutospacing="1"/>
    </w:pPr>
    <w:rPr>
      <w:b/>
      <w:bCs/>
    </w:rPr>
  </w:style>
  <w:style w:type="character" w:styleId="Odwoanieprzypisudolnego">
    <w:name w:val="footnote reference"/>
    <w:basedOn w:val="Domylnaczcionkaakapitu"/>
    <w:uiPriority w:val="99"/>
    <w:semiHidden/>
    <w:unhideWhenUsed/>
    <w:rsid w:val="00E649BE"/>
    <w:rPr>
      <w:vertAlign w:val="superscript"/>
    </w:rPr>
  </w:style>
  <w:style w:type="character" w:customStyle="1" w:styleId="AkapitzlistZnak">
    <w:name w:val="Akapit z listą Znak"/>
    <w:aliases w:val="Podsis rysunku Znak"/>
    <w:basedOn w:val="Domylnaczcionkaakapitu"/>
    <w:link w:val="Akapitzlist"/>
    <w:uiPriority w:val="99"/>
    <w:locked/>
    <w:rsid w:val="002151B0"/>
    <w:rPr>
      <w:sz w:val="24"/>
      <w:szCs w:val="24"/>
    </w:rPr>
  </w:style>
  <w:style w:type="paragraph" w:customStyle="1" w:styleId="Tekstpodstawowy22">
    <w:name w:val="Tekst podstawowy 22"/>
    <w:basedOn w:val="Normalny"/>
    <w:rsid w:val="008E2605"/>
    <w:pPr>
      <w:ind w:left="284"/>
      <w:jc w:val="both"/>
    </w:pPr>
  </w:style>
  <w:style w:type="character" w:customStyle="1" w:styleId="FontStyle20">
    <w:name w:val="Font Style20"/>
    <w:uiPriority w:val="99"/>
    <w:rsid w:val="00EB3B40"/>
    <w:rPr>
      <w:rFonts w:ascii="Tahoma" w:hAnsi="Tahoma"/>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147">
      <w:bodyDiv w:val="1"/>
      <w:marLeft w:val="0"/>
      <w:marRight w:val="0"/>
      <w:marTop w:val="0"/>
      <w:marBottom w:val="0"/>
      <w:divBdr>
        <w:top w:val="none" w:sz="0" w:space="0" w:color="auto"/>
        <w:left w:val="none" w:sz="0" w:space="0" w:color="auto"/>
        <w:bottom w:val="none" w:sz="0" w:space="0" w:color="auto"/>
        <w:right w:val="none" w:sz="0" w:space="0" w:color="auto"/>
      </w:divBdr>
    </w:div>
    <w:div w:id="42563872">
      <w:bodyDiv w:val="1"/>
      <w:marLeft w:val="0"/>
      <w:marRight w:val="0"/>
      <w:marTop w:val="0"/>
      <w:marBottom w:val="0"/>
      <w:divBdr>
        <w:top w:val="none" w:sz="0" w:space="0" w:color="auto"/>
        <w:left w:val="none" w:sz="0" w:space="0" w:color="auto"/>
        <w:bottom w:val="none" w:sz="0" w:space="0" w:color="auto"/>
        <w:right w:val="none" w:sz="0" w:space="0" w:color="auto"/>
      </w:divBdr>
    </w:div>
    <w:div w:id="79714032">
      <w:bodyDiv w:val="1"/>
      <w:marLeft w:val="0"/>
      <w:marRight w:val="0"/>
      <w:marTop w:val="0"/>
      <w:marBottom w:val="0"/>
      <w:divBdr>
        <w:top w:val="none" w:sz="0" w:space="0" w:color="auto"/>
        <w:left w:val="none" w:sz="0" w:space="0" w:color="auto"/>
        <w:bottom w:val="none" w:sz="0" w:space="0" w:color="auto"/>
        <w:right w:val="none" w:sz="0" w:space="0" w:color="auto"/>
      </w:divBdr>
    </w:div>
    <w:div w:id="130750825">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67525339">
      <w:bodyDiv w:val="1"/>
      <w:marLeft w:val="0"/>
      <w:marRight w:val="0"/>
      <w:marTop w:val="0"/>
      <w:marBottom w:val="0"/>
      <w:divBdr>
        <w:top w:val="none" w:sz="0" w:space="0" w:color="auto"/>
        <w:left w:val="none" w:sz="0" w:space="0" w:color="auto"/>
        <w:bottom w:val="none" w:sz="0" w:space="0" w:color="auto"/>
        <w:right w:val="none" w:sz="0" w:space="0" w:color="auto"/>
      </w:divBdr>
    </w:div>
    <w:div w:id="172838638">
      <w:bodyDiv w:val="1"/>
      <w:marLeft w:val="0"/>
      <w:marRight w:val="0"/>
      <w:marTop w:val="0"/>
      <w:marBottom w:val="0"/>
      <w:divBdr>
        <w:top w:val="none" w:sz="0" w:space="0" w:color="auto"/>
        <w:left w:val="none" w:sz="0" w:space="0" w:color="auto"/>
        <w:bottom w:val="none" w:sz="0" w:space="0" w:color="auto"/>
        <w:right w:val="none" w:sz="0" w:space="0" w:color="auto"/>
      </w:divBdr>
      <w:divsChild>
        <w:div w:id="1475491582">
          <w:marLeft w:val="0"/>
          <w:marRight w:val="0"/>
          <w:marTop w:val="0"/>
          <w:marBottom w:val="0"/>
          <w:divBdr>
            <w:top w:val="none" w:sz="0" w:space="0" w:color="auto"/>
            <w:left w:val="none" w:sz="0" w:space="0" w:color="auto"/>
            <w:bottom w:val="none" w:sz="0" w:space="0" w:color="auto"/>
            <w:right w:val="none" w:sz="0" w:space="0" w:color="auto"/>
          </w:divBdr>
        </w:div>
        <w:div w:id="1306858137">
          <w:marLeft w:val="0"/>
          <w:marRight w:val="0"/>
          <w:marTop w:val="0"/>
          <w:marBottom w:val="0"/>
          <w:divBdr>
            <w:top w:val="none" w:sz="0" w:space="0" w:color="auto"/>
            <w:left w:val="none" w:sz="0" w:space="0" w:color="auto"/>
            <w:bottom w:val="none" w:sz="0" w:space="0" w:color="auto"/>
            <w:right w:val="none" w:sz="0" w:space="0" w:color="auto"/>
          </w:divBdr>
        </w:div>
      </w:divsChild>
    </w:div>
    <w:div w:id="184372823">
      <w:bodyDiv w:val="1"/>
      <w:marLeft w:val="0"/>
      <w:marRight w:val="0"/>
      <w:marTop w:val="0"/>
      <w:marBottom w:val="0"/>
      <w:divBdr>
        <w:top w:val="none" w:sz="0" w:space="0" w:color="auto"/>
        <w:left w:val="none" w:sz="0" w:space="0" w:color="auto"/>
        <w:bottom w:val="none" w:sz="0" w:space="0" w:color="auto"/>
        <w:right w:val="none" w:sz="0" w:space="0" w:color="auto"/>
      </w:divBdr>
    </w:div>
    <w:div w:id="201670942">
      <w:bodyDiv w:val="1"/>
      <w:marLeft w:val="0"/>
      <w:marRight w:val="0"/>
      <w:marTop w:val="0"/>
      <w:marBottom w:val="0"/>
      <w:divBdr>
        <w:top w:val="none" w:sz="0" w:space="0" w:color="auto"/>
        <w:left w:val="none" w:sz="0" w:space="0" w:color="auto"/>
        <w:bottom w:val="none" w:sz="0" w:space="0" w:color="auto"/>
        <w:right w:val="none" w:sz="0" w:space="0" w:color="auto"/>
      </w:divBdr>
    </w:div>
    <w:div w:id="257717350">
      <w:bodyDiv w:val="1"/>
      <w:marLeft w:val="0"/>
      <w:marRight w:val="0"/>
      <w:marTop w:val="0"/>
      <w:marBottom w:val="0"/>
      <w:divBdr>
        <w:top w:val="none" w:sz="0" w:space="0" w:color="auto"/>
        <w:left w:val="none" w:sz="0" w:space="0" w:color="auto"/>
        <w:bottom w:val="none" w:sz="0" w:space="0" w:color="auto"/>
        <w:right w:val="none" w:sz="0" w:space="0" w:color="auto"/>
      </w:divBdr>
      <w:divsChild>
        <w:div w:id="1833790485">
          <w:marLeft w:val="0"/>
          <w:marRight w:val="0"/>
          <w:marTop w:val="0"/>
          <w:marBottom w:val="0"/>
          <w:divBdr>
            <w:top w:val="none" w:sz="0" w:space="0" w:color="auto"/>
            <w:left w:val="none" w:sz="0" w:space="0" w:color="auto"/>
            <w:bottom w:val="none" w:sz="0" w:space="0" w:color="auto"/>
            <w:right w:val="none" w:sz="0" w:space="0" w:color="auto"/>
          </w:divBdr>
        </w:div>
        <w:div w:id="184638844">
          <w:marLeft w:val="0"/>
          <w:marRight w:val="0"/>
          <w:marTop w:val="0"/>
          <w:marBottom w:val="0"/>
          <w:divBdr>
            <w:top w:val="none" w:sz="0" w:space="0" w:color="auto"/>
            <w:left w:val="none" w:sz="0" w:space="0" w:color="auto"/>
            <w:bottom w:val="none" w:sz="0" w:space="0" w:color="auto"/>
            <w:right w:val="none" w:sz="0" w:space="0" w:color="auto"/>
          </w:divBdr>
        </w:div>
      </w:divsChild>
    </w:div>
    <w:div w:id="486556663">
      <w:bodyDiv w:val="1"/>
      <w:marLeft w:val="0"/>
      <w:marRight w:val="0"/>
      <w:marTop w:val="0"/>
      <w:marBottom w:val="0"/>
      <w:divBdr>
        <w:top w:val="none" w:sz="0" w:space="0" w:color="auto"/>
        <w:left w:val="none" w:sz="0" w:space="0" w:color="auto"/>
        <w:bottom w:val="none" w:sz="0" w:space="0" w:color="auto"/>
        <w:right w:val="none" w:sz="0" w:space="0" w:color="auto"/>
      </w:divBdr>
    </w:div>
    <w:div w:id="774711721">
      <w:marLeft w:val="0"/>
      <w:marRight w:val="0"/>
      <w:marTop w:val="0"/>
      <w:marBottom w:val="0"/>
      <w:divBdr>
        <w:top w:val="none" w:sz="0" w:space="0" w:color="auto"/>
        <w:left w:val="none" w:sz="0" w:space="0" w:color="auto"/>
        <w:bottom w:val="none" w:sz="0" w:space="0" w:color="auto"/>
        <w:right w:val="none" w:sz="0" w:space="0" w:color="auto"/>
      </w:divBdr>
    </w:div>
    <w:div w:id="774711722">
      <w:marLeft w:val="0"/>
      <w:marRight w:val="0"/>
      <w:marTop w:val="0"/>
      <w:marBottom w:val="0"/>
      <w:divBdr>
        <w:top w:val="none" w:sz="0" w:space="0" w:color="auto"/>
        <w:left w:val="none" w:sz="0" w:space="0" w:color="auto"/>
        <w:bottom w:val="none" w:sz="0" w:space="0" w:color="auto"/>
        <w:right w:val="none" w:sz="0" w:space="0" w:color="auto"/>
      </w:divBdr>
      <w:divsChild>
        <w:div w:id="774711729">
          <w:marLeft w:val="0"/>
          <w:marRight w:val="0"/>
          <w:marTop w:val="0"/>
          <w:marBottom w:val="0"/>
          <w:divBdr>
            <w:top w:val="none" w:sz="0" w:space="0" w:color="auto"/>
            <w:left w:val="none" w:sz="0" w:space="0" w:color="auto"/>
            <w:bottom w:val="none" w:sz="0" w:space="0" w:color="auto"/>
            <w:right w:val="none" w:sz="0" w:space="0" w:color="auto"/>
          </w:divBdr>
        </w:div>
      </w:divsChild>
    </w:div>
    <w:div w:id="774711723">
      <w:marLeft w:val="0"/>
      <w:marRight w:val="0"/>
      <w:marTop w:val="0"/>
      <w:marBottom w:val="0"/>
      <w:divBdr>
        <w:top w:val="none" w:sz="0" w:space="0" w:color="auto"/>
        <w:left w:val="none" w:sz="0" w:space="0" w:color="auto"/>
        <w:bottom w:val="none" w:sz="0" w:space="0" w:color="auto"/>
        <w:right w:val="none" w:sz="0" w:space="0" w:color="auto"/>
      </w:divBdr>
    </w:div>
    <w:div w:id="774711724">
      <w:marLeft w:val="0"/>
      <w:marRight w:val="0"/>
      <w:marTop w:val="0"/>
      <w:marBottom w:val="0"/>
      <w:divBdr>
        <w:top w:val="none" w:sz="0" w:space="0" w:color="auto"/>
        <w:left w:val="none" w:sz="0" w:space="0" w:color="auto"/>
        <w:bottom w:val="none" w:sz="0" w:space="0" w:color="auto"/>
        <w:right w:val="none" w:sz="0" w:space="0" w:color="auto"/>
      </w:divBdr>
    </w:div>
    <w:div w:id="774711725">
      <w:marLeft w:val="0"/>
      <w:marRight w:val="0"/>
      <w:marTop w:val="0"/>
      <w:marBottom w:val="0"/>
      <w:divBdr>
        <w:top w:val="none" w:sz="0" w:space="0" w:color="auto"/>
        <w:left w:val="none" w:sz="0" w:space="0" w:color="auto"/>
        <w:bottom w:val="none" w:sz="0" w:space="0" w:color="auto"/>
        <w:right w:val="none" w:sz="0" w:space="0" w:color="auto"/>
      </w:divBdr>
    </w:div>
    <w:div w:id="774711726">
      <w:marLeft w:val="0"/>
      <w:marRight w:val="0"/>
      <w:marTop w:val="0"/>
      <w:marBottom w:val="0"/>
      <w:divBdr>
        <w:top w:val="none" w:sz="0" w:space="0" w:color="auto"/>
        <w:left w:val="none" w:sz="0" w:space="0" w:color="auto"/>
        <w:bottom w:val="none" w:sz="0" w:space="0" w:color="auto"/>
        <w:right w:val="none" w:sz="0" w:space="0" w:color="auto"/>
      </w:divBdr>
    </w:div>
    <w:div w:id="774711727">
      <w:marLeft w:val="0"/>
      <w:marRight w:val="0"/>
      <w:marTop w:val="0"/>
      <w:marBottom w:val="0"/>
      <w:divBdr>
        <w:top w:val="none" w:sz="0" w:space="0" w:color="auto"/>
        <w:left w:val="none" w:sz="0" w:space="0" w:color="auto"/>
        <w:bottom w:val="none" w:sz="0" w:space="0" w:color="auto"/>
        <w:right w:val="none" w:sz="0" w:space="0" w:color="auto"/>
      </w:divBdr>
    </w:div>
    <w:div w:id="774711728">
      <w:marLeft w:val="0"/>
      <w:marRight w:val="0"/>
      <w:marTop w:val="0"/>
      <w:marBottom w:val="0"/>
      <w:divBdr>
        <w:top w:val="none" w:sz="0" w:space="0" w:color="auto"/>
        <w:left w:val="none" w:sz="0" w:space="0" w:color="auto"/>
        <w:bottom w:val="none" w:sz="0" w:space="0" w:color="auto"/>
        <w:right w:val="none" w:sz="0" w:space="0" w:color="auto"/>
      </w:divBdr>
    </w:div>
    <w:div w:id="806093953">
      <w:bodyDiv w:val="1"/>
      <w:marLeft w:val="0"/>
      <w:marRight w:val="0"/>
      <w:marTop w:val="0"/>
      <w:marBottom w:val="0"/>
      <w:divBdr>
        <w:top w:val="none" w:sz="0" w:space="0" w:color="auto"/>
        <w:left w:val="none" w:sz="0" w:space="0" w:color="auto"/>
        <w:bottom w:val="none" w:sz="0" w:space="0" w:color="auto"/>
        <w:right w:val="none" w:sz="0" w:space="0" w:color="auto"/>
      </w:divBdr>
    </w:div>
    <w:div w:id="815102536">
      <w:bodyDiv w:val="1"/>
      <w:marLeft w:val="0"/>
      <w:marRight w:val="0"/>
      <w:marTop w:val="0"/>
      <w:marBottom w:val="0"/>
      <w:divBdr>
        <w:top w:val="none" w:sz="0" w:space="0" w:color="auto"/>
        <w:left w:val="none" w:sz="0" w:space="0" w:color="auto"/>
        <w:bottom w:val="none" w:sz="0" w:space="0" w:color="auto"/>
        <w:right w:val="none" w:sz="0" w:space="0" w:color="auto"/>
      </w:divBdr>
    </w:div>
    <w:div w:id="833689014">
      <w:bodyDiv w:val="1"/>
      <w:marLeft w:val="0"/>
      <w:marRight w:val="0"/>
      <w:marTop w:val="0"/>
      <w:marBottom w:val="0"/>
      <w:divBdr>
        <w:top w:val="none" w:sz="0" w:space="0" w:color="auto"/>
        <w:left w:val="none" w:sz="0" w:space="0" w:color="auto"/>
        <w:bottom w:val="none" w:sz="0" w:space="0" w:color="auto"/>
        <w:right w:val="none" w:sz="0" w:space="0" w:color="auto"/>
      </w:divBdr>
    </w:div>
    <w:div w:id="928733421">
      <w:bodyDiv w:val="1"/>
      <w:marLeft w:val="0"/>
      <w:marRight w:val="0"/>
      <w:marTop w:val="0"/>
      <w:marBottom w:val="0"/>
      <w:divBdr>
        <w:top w:val="none" w:sz="0" w:space="0" w:color="auto"/>
        <w:left w:val="none" w:sz="0" w:space="0" w:color="auto"/>
        <w:bottom w:val="none" w:sz="0" w:space="0" w:color="auto"/>
        <w:right w:val="none" w:sz="0" w:space="0" w:color="auto"/>
      </w:divBdr>
    </w:div>
    <w:div w:id="954365225">
      <w:bodyDiv w:val="1"/>
      <w:marLeft w:val="0"/>
      <w:marRight w:val="0"/>
      <w:marTop w:val="0"/>
      <w:marBottom w:val="0"/>
      <w:divBdr>
        <w:top w:val="none" w:sz="0" w:space="0" w:color="auto"/>
        <w:left w:val="none" w:sz="0" w:space="0" w:color="auto"/>
        <w:bottom w:val="none" w:sz="0" w:space="0" w:color="auto"/>
        <w:right w:val="none" w:sz="0" w:space="0" w:color="auto"/>
      </w:divBdr>
    </w:div>
    <w:div w:id="980385605">
      <w:bodyDiv w:val="1"/>
      <w:marLeft w:val="0"/>
      <w:marRight w:val="0"/>
      <w:marTop w:val="0"/>
      <w:marBottom w:val="0"/>
      <w:divBdr>
        <w:top w:val="none" w:sz="0" w:space="0" w:color="auto"/>
        <w:left w:val="none" w:sz="0" w:space="0" w:color="auto"/>
        <w:bottom w:val="none" w:sz="0" w:space="0" w:color="auto"/>
        <w:right w:val="none" w:sz="0" w:space="0" w:color="auto"/>
      </w:divBdr>
    </w:div>
    <w:div w:id="1119452521">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295015325">
      <w:bodyDiv w:val="1"/>
      <w:marLeft w:val="0"/>
      <w:marRight w:val="0"/>
      <w:marTop w:val="0"/>
      <w:marBottom w:val="0"/>
      <w:divBdr>
        <w:top w:val="none" w:sz="0" w:space="0" w:color="auto"/>
        <w:left w:val="none" w:sz="0" w:space="0" w:color="auto"/>
        <w:bottom w:val="none" w:sz="0" w:space="0" w:color="auto"/>
        <w:right w:val="none" w:sz="0" w:space="0" w:color="auto"/>
      </w:divBdr>
    </w:div>
    <w:div w:id="1441533868">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745449273">
      <w:bodyDiv w:val="1"/>
      <w:marLeft w:val="0"/>
      <w:marRight w:val="0"/>
      <w:marTop w:val="0"/>
      <w:marBottom w:val="0"/>
      <w:divBdr>
        <w:top w:val="none" w:sz="0" w:space="0" w:color="auto"/>
        <w:left w:val="none" w:sz="0" w:space="0" w:color="auto"/>
        <w:bottom w:val="none" w:sz="0" w:space="0" w:color="auto"/>
        <w:right w:val="none" w:sz="0" w:space="0" w:color="auto"/>
      </w:divBdr>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
    <w:div w:id="18305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krus.gov.pl" TargetMode="External"/><Relationship Id="rId5" Type="http://schemas.openxmlformats.org/officeDocument/2006/relationships/settings" Target="settings.xml"/><Relationship Id="rId10" Type="http://schemas.openxmlformats.org/officeDocument/2006/relationships/hyperlink" Target="mailto:bzp@krus.gov.pl" TargetMode="External"/><Relationship Id="rId4" Type="http://schemas.microsoft.com/office/2007/relationships/stylesWithEffects" Target="stylesWithEffects.xml"/><Relationship Id="rId9" Type="http://schemas.openxmlformats.org/officeDocument/2006/relationships/hyperlink" Target="mailto:bzp@krus.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8B58-DCB2-4AAD-B1C1-F2F51E52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12647</Words>
  <Characters>80182</Characters>
  <Application>Microsoft Office Word</Application>
  <DocSecurity>0</DocSecurity>
  <Lines>668</Lines>
  <Paragraphs>185</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92644</CharactersWithSpaces>
  <SharedDoc>false</SharedDoc>
  <HLinks>
    <vt:vector size="12" baseType="variant">
      <vt:variant>
        <vt:i4>7143440</vt:i4>
      </vt:variant>
      <vt:variant>
        <vt:i4>3</vt:i4>
      </vt:variant>
      <vt:variant>
        <vt:i4>0</vt:i4>
      </vt:variant>
      <vt:variant>
        <vt:i4>5</vt:i4>
      </vt:variant>
      <vt:variant>
        <vt:lpwstr>mailto:bzp@krus.gov.pl</vt:lpwstr>
      </vt:variant>
      <vt:variant>
        <vt:lpwstr/>
      </vt:variant>
      <vt:variant>
        <vt:i4>7143440</vt:i4>
      </vt:variant>
      <vt:variant>
        <vt:i4>0</vt:i4>
      </vt:variant>
      <vt:variant>
        <vt:i4>0</vt:i4>
      </vt:variant>
      <vt:variant>
        <vt:i4>5</vt:i4>
      </vt:variant>
      <vt:variant>
        <vt:lpwstr>mailto:bzp@krus.gov.pl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Magdalena Piątkowska</cp:lastModifiedBy>
  <cp:revision>4</cp:revision>
  <cp:lastPrinted>2019-07-08T09:19:00Z</cp:lastPrinted>
  <dcterms:created xsi:type="dcterms:W3CDTF">2019-07-08T10:11:00Z</dcterms:created>
  <dcterms:modified xsi:type="dcterms:W3CDTF">2019-07-10T09:00:00Z</dcterms:modified>
</cp:coreProperties>
</file>