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3A9" w:rsidRPr="00FC7C60" w:rsidRDefault="000E73A9" w:rsidP="000E73A9">
      <w:pPr>
        <w:spacing w:after="361" w:line="265" w:lineRule="auto"/>
        <w:ind w:left="10" w:right="14" w:hanging="1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FC7C60">
        <w:rPr>
          <w:rFonts w:asciiTheme="minorHAnsi" w:hAnsiTheme="minorHAnsi" w:cstheme="minorHAnsi"/>
        </w:rPr>
        <w:t>Załącznik nr 1 do SIWZ</w:t>
      </w:r>
    </w:p>
    <w:p w:rsidR="000E73A9" w:rsidRDefault="000E73A9" w:rsidP="000E73A9">
      <w:pPr>
        <w:pStyle w:val="Nagwek5"/>
        <w:spacing w:after="248"/>
        <w:ind w:left="5"/>
        <w:rPr>
          <w:rFonts w:asciiTheme="minorHAnsi" w:hAnsiTheme="minorHAnsi" w:cstheme="minorHAnsi"/>
          <w:szCs w:val="22"/>
          <w:u w:val="none"/>
        </w:rPr>
      </w:pPr>
    </w:p>
    <w:p w:rsidR="000E73A9" w:rsidRDefault="000E73A9" w:rsidP="000E73A9">
      <w:pPr>
        <w:pStyle w:val="Nagwek5"/>
        <w:spacing w:after="248"/>
        <w:ind w:left="5"/>
        <w:rPr>
          <w:rFonts w:asciiTheme="minorHAnsi" w:hAnsiTheme="minorHAnsi" w:cstheme="minorHAnsi"/>
          <w:szCs w:val="22"/>
          <w:u w:val="none"/>
        </w:rPr>
      </w:pPr>
    </w:p>
    <w:p w:rsidR="000E73A9" w:rsidRPr="00FC7C60" w:rsidRDefault="000E73A9" w:rsidP="000E73A9">
      <w:pPr>
        <w:pStyle w:val="Nagwek5"/>
        <w:spacing w:after="248"/>
        <w:ind w:left="5"/>
        <w:rPr>
          <w:rFonts w:asciiTheme="minorHAnsi" w:hAnsiTheme="minorHAnsi" w:cstheme="minorHAnsi"/>
          <w:szCs w:val="22"/>
          <w:u w:val="none"/>
        </w:rPr>
      </w:pPr>
      <w:r w:rsidRPr="00FC7C60">
        <w:rPr>
          <w:rFonts w:asciiTheme="minorHAnsi" w:hAnsiTheme="minorHAnsi" w:cstheme="minorHAnsi"/>
          <w:szCs w:val="22"/>
          <w:u w:val="none"/>
        </w:rPr>
        <w:t>FORMULARZ OFERTY</w:t>
      </w:r>
    </w:p>
    <w:p w:rsidR="000E73A9" w:rsidRPr="00FC7C60" w:rsidRDefault="000E73A9" w:rsidP="000E73A9">
      <w:pPr>
        <w:spacing w:after="119"/>
        <w:ind w:left="19" w:right="19"/>
        <w:rPr>
          <w:rFonts w:asciiTheme="minorHAnsi" w:hAnsiTheme="minorHAnsi" w:cstheme="minorHAnsi"/>
        </w:rPr>
      </w:pPr>
    </w:p>
    <w:p w:rsidR="000E73A9" w:rsidRPr="00FC7C60" w:rsidRDefault="000E73A9" w:rsidP="000E73A9">
      <w:pPr>
        <w:spacing w:after="119"/>
        <w:ind w:left="19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Nazwa (Firma) Wykonawcy</w:t>
      </w:r>
    </w:p>
    <w:p w:rsidR="000E73A9" w:rsidRPr="00FC7C60" w:rsidRDefault="000E73A9" w:rsidP="000E73A9">
      <w:pPr>
        <w:spacing w:after="119"/>
        <w:ind w:left="19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……………………………………………………………………………………….</w:t>
      </w:r>
    </w:p>
    <w:p w:rsidR="000E73A9" w:rsidRPr="00FC7C60" w:rsidRDefault="000E73A9" w:rsidP="000E73A9">
      <w:pPr>
        <w:spacing w:after="131"/>
        <w:ind w:left="5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Adres siedziby</w:t>
      </w:r>
    </w:p>
    <w:p w:rsidR="000E73A9" w:rsidRPr="00FC7C60" w:rsidRDefault="000E73A9" w:rsidP="000E73A9">
      <w:pPr>
        <w:spacing w:after="131"/>
        <w:ind w:left="5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……………………………………………….………………………………………</w:t>
      </w:r>
    </w:p>
    <w:p w:rsidR="000E73A9" w:rsidRPr="00FC7C60" w:rsidRDefault="000E73A9" w:rsidP="000E73A9">
      <w:pPr>
        <w:spacing w:after="169"/>
        <w:ind w:left="5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 xml:space="preserve">Adres do korespondencji </w:t>
      </w:r>
    </w:p>
    <w:p w:rsidR="000E73A9" w:rsidRPr="00FC7C60" w:rsidRDefault="000E73A9" w:rsidP="000E73A9">
      <w:pPr>
        <w:spacing w:after="169"/>
        <w:ind w:left="5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………………………………………………………………………………………</w:t>
      </w:r>
    </w:p>
    <w:p w:rsidR="000E73A9" w:rsidRPr="00FC7C60" w:rsidRDefault="000E73A9" w:rsidP="000E73A9">
      <w:pPr>
        <w:spacing w:after="169"/>
        <w:ind w:left="5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Osoba do kontaktu  - ……………………………………………………</w:t>
      </w:r>
    </w:p>
    <w:p w:rsidR="000E73A9" w:rsidRPr="00FC7C60" w:rsidRDefault="000E73A9" w:rsidP="000E73A9">
      <w:pPr>
        <w:spacing w:after="169"/>
        <w:ind w:left="5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Tel : ………………………………………………………………………………., fax ………………………………………………………………………</w:t>
      </w:r>
    </w:p>
    <w:p w:rsidR="000E73A9" w:rsidRPr="00FC7C60" w:rsidRDefault="000E73A9" w:rsidP="000E73A9">
      <w:pPr>
        <w:spacing w:after="169"/>
        <w:ind w:left="5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e-mail : ………………………………………………………………………….</w:t>
      </w:r>
    </w:p>
    <w:p w:rsidR="000E73A9" w:rsidRPr="00FC7C60" w:rsidRDefault="000E73A9" w:rsidP="000E73A9">
      <w:pPr>
        <w:spacing w:after="169"/>
        <w:ind w:left="5" w:right="19"/>
        <w:rPr>
          <w:rFonts w:asciiTheme="minorHAnsi" w:hAnsiTheme="minorHAnsi" w:cstheme="minorHAnsi"/>
        </w:rPr>
      </w:pPr>
    </w:p>
    <w:p w:rsidR="000E73A9" w:rsidRPr="00FC7C60" w:rsidRDefault="000E73A9" w:rsidP="000E73A9">
      <w:pPr>
        <w:spacing w:after="169"/>
        <w:ind w:left="5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Należymy do sektora małych lub średnich przedsiębiorców ………………. (TAK/NIE)</w:t>
      </w:r>
    </w:p>
    <w:p w:rsidR="000E73A9" w:rsidRPr="00FC7C60" w:rsidRDefault="000E73A9" w:rsidP="000E73A9">
      <w:pPr>
        <w:tabs>
          <w:tab w:val="center" w:pos="3465"/>
        </w:tabs>
        <w:spacing w:after="0"/>
        <w:ind w:left="0"/>
        <w:rPr>
          <w:rFonts w:asciiTheme="minorHAnsi" w:hAnsiTheme="minorHAnsi" w:cstheme="minorHAnsi"/>
          <w:bdr w:val="single" w:sz="4" w:space="0" w:color="auto"/>
        </w:rPr>
      </w:pPr>
      <w:r w:rsidRPr="00FC7C60">
        <w:rPr>
          <w:rFonts w:asciiTheme="minorHAnsi" w:hAnsiTheme="minorHAnsi" w:cstheme="minorHAnsi"/>
        </w:rPr>
        <w:t>W odpowiedzi  na ogłoszenie o zamówieniu, w postępowaniu udzielenie zamówienia publicznego  prowadzonego na podstawie art.39 i nast. ustawy z dnia 29 stycznia 2004r. Prawo zamówień publicznych (tj. Dz. U. z 2019r., poz. 1843) zwanej dalej Pzp w trybie przetargu nieograniczonego  na świadczenie usług w zakresie kompleksowego sprzątania obiektów, przylegających terenów zewnętrznych oraz terenów zielonych należących do Oddziału Regionalnego Kasy Rolniczego Ubezpieczenia Społecznego w Gdańsku oraz podległych Placówkach Terenowych, informując jednocześnie, że akceptujemy w całości wszystkie warunki zawarte w dokumentacji przetargowej, bez wnoszenia dodatkowych własnych warunków realizacji zamówienia, oferujemy realizację zamówienia w całym wymaganym przez Zamawiającego okresie zgodnie             z poniższą kalkulacją:</w:t>
      </w:r>
    </w:p>
    <w:p w:rsidR="000E73A9" w:rsidRPr="00FC7C60" w:rsidRDefault="000E73A9" w:rsidP="000E73A9">
      <w:pPr>
        <w:spacing w:after="5" w:line="265" w:lineRule="auto"/>
        <w:ind w:left="14" w:firstLine="4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5417"/>
        <w:gridCol w:w="5025"/>
      </w:tblGrid>
      <w:tr w:rsidR="000E73A9" w:rsidRPr="00FC7C60" w:rsidTr="001851BF">
        <w:tc>
          <w:tcPr>
            <w:tcW w:w="54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 xml:space="preserve">Wartość zamówienia sprzątania pomieszczeń </w:t>
            </w:r>
          </w:p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biurowych za okres 12 miesięcy wynosi</w:t>
            </w:r>
          </w:p>
        </w:tc>
        <w:tc>
          <w:tcPr>
            <w:tcW w:w="5103" w:type="dxa"/>
          </w:tcPr>
          <w:p w:rsidR="000E73A9" w:rsidRPr="00FC7C60" w:rsidRDefault="000E73A9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</w:p>
          <w:p w:rsidR="000E73A9" w:rsidRPr="00FC7C60" w:rsidRDefault="000E73A9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 xml:space="preserve">netto ……………………..… zł + VAT    ….. % </w:t>
            </w:r>
          </w:p>
          <w:p w:rsidR="000E73A9" w:rsidRPr="00FC7C60" w:rsidRDefault="000E73A9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</w:p>
          <w:p w:rsidR="000E73A9" w:rsidRPr="00FC7C60" w:rsidRDefault="007B6000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VAT     </w:t>
            </w:r>
            <w:r w:rsidR="000E73A9" w:rsidRPr="00FC7C60">
              <w:rPr>
                <w:rFonts w:asciiTheme="minorHAnsi" w:hAnsiTheme="minorHAnsi" w:cstheme="minorHAnsi"/>
              </w:rPr>
              <w:t xml:space="preserve"> ……………………… zł</w:t>
            </w:r>
          </w:p>
          <w:p w:rsidR="000E73A9" w:rsidRPr="00FC7C60" w:rsidRDefault="000E73A9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</w:p>
          <w:p w:rsidR="000E73A9" w:rsidRPr="00FC7C60" w:rsidRDefault="000E73A9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 xml:space="preserve">brutto ………………………. zł  </w:t>
            </w:r>
          </w:p>
        </w:tc>
      </w:tr>
      <w:tr w:rsidR="000E73A9" w:rsidRPr="00FC7C60" w:rsidTr="00185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84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Słownie : ……………………………………………………………………………………………………………………. zł</w:t>
            </w:r>
          </w:p>
        </w:tc>
      </w:tr>
      <w:tr w:rsidR="000E73A9" w:rsidRPr="00FC7C60" w:rsidTr="001851BF">
        <w:tc>
          <w:tcPr>
            <w:tcW w:w="5481" w:type="dxa"/>
          </w:tcPr>
          <w:p w:rsidR="000E73A9" w:rsidRPr="00FC7C60" w:rsidRDefault="000E73A9" w:rsidP="001851BF">
            <w:pPr>
              <w:spacing w:after="0" w:line="259" w:lineRule="auto"/>
              <w:ind w:left="0" w:firstLine="1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Wartość zamówienia  sprzątania terenów</w:t>
            </w:r>
          </w:p>
          <w:p w:rsidR="000E73A9" w:rsidRPr="00FC7C60" w:rsidRDefault="000E73A9" w:rsidP="001851BF">
            <w:pPr>
              <w:spacing w:after="0" w:line="259" w:lineRule="auto"/>
              <w:ind w:left="0" w:firstLine="1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 xml:space="preserve"> zewnętrznych za okres 12 miesięcy wynosi</w:t>
            </w:r>
          </w:p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0E73A9" w:rsidRPr="00FC7C60" w:rsidRDefault="000E73A9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</w:p>
          <w:p w:rsidR="000E73A9" w:rsidRPr="00FC7C60" w:rsidRDefault="000E73A9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 xml:space="preserve">netto ……………………..… zł + VAT    ….. % </w:t>
            </w:r>
          </w:p>
          <w:p w:rsidR="000E73A9" w:rsidRPr="00FC7C60" w:rsidRDefault="000E73A9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</w:p>
          <w:p w:rsidR="000E73A9" w:rsidRPr="00FC7C60" w:rsidRDefault="007B6000" w:rsidP="001851BF">
            <w:pPr>
              <w:spacing w:after="5" w:line="265" w:lineRule="auto"/>
              <w:ind w:left="14" w:firstLine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VAT    </w:t>
            </w:r>
            <w:r w:rsidR="000E73A9" w:rsidRPr="00FC7C60">
              <w:rPr>
                <w:rFonts w:asciiTheme="minorHAnsi" w:hAnsiTheme="minorHAnsi" w:cstheme="minorHAnsi"/>
              </w:rPr>
              <w:t xml:space="preserve"> ……………………… zł</w:t>
            </w:r>
          </w:p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 xml:space="preserve">brutto ………………………. zł  </w:t>
            </w:r>
          </w:p>
        </w:tc>
      </w:tr>
      <w:tr w:rsidR="000E73A9" w:rsidRPr="00FC7C60" w:rsidTr="001851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84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Słownie : ……………………………………………………………………………………………………………………. zł</w:t>
            </w:r>
          </w:p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E73A9" w:rsidRDefault="000E73A9" w:rsidP="000E73A9">
      <w:pPr>
        <w:spacing w:after="5" w:line="265" w:lineRule="auto"/>
        <w:ind w:left="14" w:firstLine="4"/>
        <w:rPr>
          <w:rFonts w:asciiTheme="minorHAnsi" w:hAnsiTheme="minorHAnsi" w:cstheme="minorHAnsi"/>
        </w:rPr>
      </w:pPr>
    </w:p>
    <w:p w:rsidR="00FA5196" w:rsidRPr="00FC7C60" w:rsidRDefault="00FA5196" w:rsidP="000E73A9">
      <w:pPr>
        <w:spacing w:after="5" w:line="265" w:lineRule="auto"/>
        <w:ind w:left="14" w:firstLine="4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0" w:type="dxa"/>
        <w:tblLook w:val="04A0" w:firstRow="1" w:lastRow="0" w:firstColumn="1" w:lastColumn="0" w:noHBand="0" w:noVBand="1"/>
      </w:tblPr>
      <w:tblGrid>
        <w:gridCol w:w="513"/>
        <w:gridCol w:w="1625"/>
        <w:gridCol w:w="785"/>
        <w:gridCol w:w="671"/>
        <w:gridCol w:w="1433"/>
        <w:gridCol w:w="768"/>
        <w:gridCol w:w="1381"/>
        <w:gridCol w:w="1017"/>
        <w:gridCol w:w="2101"/>
      </w:tblGrid>
      <w:tr w:rsidR="000E73A9" w:rsidRPr="00FC7C60" w:rsidTr="00FA5196">
        <w:tc>
          <w:tcPr>
            <w:tcW w:w="51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625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Jednostka organizacyjna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Sprzątanie dotyczy: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Cena netto </w:t>
            </w:r>
          </w:p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(zł /miesiąc)</w:t>
            </w: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VAT</w:t>
            </w:r>
          </w:p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(w %)</w:t>
            </w: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 brutto (zł/miesiąc)</w:t>
            </w:r>
          </w:p>
        </w:tc>
        <w:tc>
          <w:tcPr>
            <w:tcW w:w="1017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Liczba miesięcy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Wartość brutto za cały okres realizacji zamówienia </w:t>
            </w:r>
          </w:p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(kol. 6 x kol. 7)</w:t>
            </w:r>
          </w:p>
        </w:tc>
      </w:tr>
      <w:tr w:rsidR="000E73A9" w:rsidRPr="00FC7C60" w:rsidTr="00FA5196">
        <w:tc>
          <w:tcPr>
            <w:tcW w:w="51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25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7C6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8</w:t>
            </w: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OR Gdańsk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Bytów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Chojnice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rPr>
          <w:trHeight w:val="613"/>
        </w:trPr>
        <w:tc>
          <w:tcPr>
            <w:tcW w:w="513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25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Człuchów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Kartuzy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Kościerzyna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Kwidzyn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rPr>
          <w:trHeight w:val="613"/>
        </w:trPr>
        <w:tc>
          <w:tcPr>
            <w:tcW w:w="513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25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Lębork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Malbork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Słupsk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FA5196" w:rsidRPr="00FC7C60" w:rsidTr="00FA5196">
        <w:tc>
          <w:tcPr>
            <w:tcW w:w="513" w:type="dxa"/>
            <w:vMerge w:val="restart"/>
          </w:tcPr>
          <w:p w:rsidR="00FA5196" w:rsidRDefault="00FA5196" w:rsidP="00FA5196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FA5196" w:rsidRPr="00FC7C60" w:rsidRDefault="00FA5196" w:rsidP="00FA5196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25" w:type="dxa"/>
            <w:vMerge w:val="restart"/>
          </w:tcPr>
          <w:p w:rsidR="00FA5196" w:rsidRDefault="00FA5196" w:rsidP="00FA5196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FA5196" w:rsidRPr="00FC7C60" w:rsidRDefault="00FA5196" w:rsidP="00FA5196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 xml:space="preserve">PT </w:t>
            </w:r>
            <w:r>
              <w:rPr>
                <w:rFonts w:asciiTheme="minorHAnsi" w:hAnsiTheme="minorHAnsi" w:cstheme="minorHAnsi"/>
              </w:rPr>
              <w:t>Starogard Gdański</w:t>
            </w:r>
          </w:p>
        </w:tc>
        <w:tc>
          <w:tcPr>
            <w:tcW w:w="1456" w:type="dxa"/>
            <w:gridSpan w:val="2"/>
          </w:tcPr>
          <w:p w:rsidR="00FA5196" w:rsidRPr="00FC7C60" w:rsidRDefault="00FA5196" w:rsidP="003A2AB2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:rsidR="00FA5196" w:rsidRPr="00FC7C60" w:rsidRDefault="00FA5196" w:rsidP="003A2AB2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FA5196" w:rsidRPr="00FC7C60" w:rsidTr="00FA5196">
        <w:tc>
          <w:tcPr>
            <w:tcW w:w="513" w:type="dxa"/>
            <w:vMerge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FA5196" w:rsidRPr="00FC7C60" w:rsidRDefault="00FA5196" w:rsidP="003A2AB2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</w:tcPr>
          <w:p w:rsidR="00FA5196" w:rsidRPr="00FC7C60" w:rsidRDefault="00FA5196" w:rsidP="003A2AB2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FA5196" w:rsidRPr="00FC7C60" w:rsidRDefault="00FA5196" w:rsidP="003A2AB2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Sztum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lastRenderedPageBreak/>
              <w:t>13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Tczew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25" w:type="dxa"/>
            <w:vMerge w:val="restart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PT Wejherowo</w:t>
            </w: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Pomieszczeń biurowych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c>
          <w:tcPr>
            <w:tcW w:w="513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vMerge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456" w:type="dxa"/>
            <w:gridSpan w:val="2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Terenów zewnętrznych</w:t>
            </w:r>
          </w:p>
        </w:tc>
        <w:tc>
          <w:tcPr>
            <w:tcW w:w="1433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017" w:type="dxa"/>
            <w:vAlign w:val="center"/>
          </w:tcPr>
          <w:p w:rsidR="000E73A9" w:rsidRPr="00FC7C60" w:rsidRDefault="000E73A9" w:rsidP="001851BF">
            <w:pPr>
              <w:spacing w:after="5" w:line="265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01" w:type="dxa"/>
          </w:tcPr>
          <w:p w:rsidR="000E73A9" w:rsidRPr="00FC7C60" w:rsidRDefault="000E73A9" w:rsidP="001851BF">
            <w:pPr>
              <w:spacing w:after="5" w:line="265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0E73A9" w:rsidRPr="00FC7C60" w:rsidTr="00FA5196">
        <w:trPr>
          <w:gridBefore w:val="3"/>
          <w:wBefore w:w="2923" w:type="dxa"/>
        </w:trPr>
        <w:tc>
          <w:tcPr>
            <w:tcW w:w="2104" w:type="dxa"/>
            <w:gridSpan w:val="2"/>
          </w:tcPr>
          <w:p w:rsidR="000E73A9" w:rsidRPr="00FC7C60" w:rsidRDefault="000E73A9" w:rsidP="001851BF">
            <w:pPr>
              <w:ind w:left="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SUMA :</w:t>
            </w:r>
          </w:p>
        </w:tc>
        <w:tc>
          <w:tcPr>
            <w:tcW w:w="2149" w:type="dxa"/>
            <w:gridSpan w:val="2"/>
          </w:tcPr>
          <w:p w:rsidR="000E73A9" w:rsidRPr="00FC7C60" w:rsidRDefault="000E73A9" w:rsidP="001851BF">
            <w:pPr>
              <w:ind w:left="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SUMA :</w:t>
            </w:r>
          </w:p>
        </w:tc>
        <w:tc>
          <w:tcPr>
            <w:tcW w:w="3118" w:type="dxa"/>
            <w:gridSpan w:val="2"/>
          </w:tcPr>
          <w:p w:rsidR="000E73A9" w:rsidRPr="00FC7C60" w:rsidRDefault="000E73A9" w:rsidP="001851BF">
            <w:pPr>
              <w:ind w:left="0"/>
              <w:rPr>
                <w:rFonts w:asciiTheme="minorHAnsi" w:hAnsiTheme="minorHAnsi" w:cstheme="minorHAnsi"/>
              </w:rPr>
            </w:pPr>
            <w:r w:rsidRPr="00FC7C60">
              <w:rPr>
                <w:rFonts w:asciiTheme="minorHAnsi" w:hAnsiTheme="minorHAnsi" w:cstheme="minorHAnsi"/>
              </w:rPr>
              <w:t>SUMA :</w:t>
            </w:r>
          </w:p>
        </w:tc>
      </w:tr>
    </w:tbl>
    <w:p w:rsidR="000E73A9" w:rsidRPr="00FC7C60" w:rsidRDefault="000E73A9" w:rsidP="000E73A9">
      <w:pPr>
        <w:ind w:left="0"/>
        <w:rPr>
          <w:rFonts w:asciiTheme="minorHAnsi" w:hAnsiTheme="minorHAnsi" w:cstheme="minorHAnsi"/>
        </w:rPr>
      </w:pPr>
    </w:p>
    <w:p w:rsidR="000E73A9" w:rsidRPr="00FC7C60" w:rsidRDefault="000E73A9" w:rsidP="000E73A9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Oświadczamy, że:</w:t>
      </w:r>
    </w:p>
    <w:p w:rsidR="000E73A9" w:rsidRPr="00FC7C60" w:rsidRDefault="000E73A9" w:rsidP="000E73A9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przy realizacji przedmiotu zamówienia zatrudnion</w:t>
      </w:r>
      <w:r w:rsidR="007B6000">
        <w:rPr>
          <w:rFonts w:asciiTheme="minorHAnsi" w:hAnsiTheme="minorHAnsi" w:cstheme="minorHAnsi"/>
        </w:rPr>
        <w:t>e będą osoby na podstawie umowy</w:t>
      </w:r>
      <w:r w:rsidRPr="00FC7C60">
        <w:rPr>
          <w:rFonts w:asciiTheme="minorHAnsi" w:hAnsiTheme="minorHAnsi" w:cstheme="minorHAnsi"/>
        </w:rPr>
        <w:t xml:space="preserve"> o pracę przez cały okres obowiązywania umowy – zgodnie z wymaganiami SIWZ,</w:t>
      </w:r>
    </w:p>
    <w:p w:rsidR="000E73A9" w:rsidRPr="00FC7C60" w:rsidRDefault="000E73A9" w:rsidP="000E73A9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czas reakcji na zgłoszoną reklamację tj. usunięcie zgłoszonych nieprawidłow</w:t>
      </w:r>
      <w:r w:rsidR="00FA5196">
        <w:rPr>
          <w:rFonts w:asciiTheme="minorHAnsi" w:hAnsiTheme="minorHAnsi" w:cstheme="minorHAnsi"/>
        </w:rPr>
        <w:t>ości, usterek wynosi</w:t>
      </w:r>
      <w:r w:rsidRPr="00FC7C60">
        <w:rPr>
          <w:rFonts w:asciiTheme="minorHAnsi" w:hAnsiTheme="minorHAnsi" w:cstheme="minorHAnsi"/>
        </w:rPr>
        <w:t>: ……………………………………</w:t>
      </w:r>
    </w:p>
    <w:p w:rsidR="000E73A9" w:rsidRDefault="000E73A9" w:rsidP="000E73A9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 xml:space="preserve">złożona przez nas oferta </w:t>
      </w:r>
      <w:r w:rsidRPr="00FC7C60">
        <w:rPr>
          <w:rFonts w:asciiTheme="minorHAnsi" w:hAnsiTheme="minorHAnsi" w:cstheme="minorHAnsi"/>
          <w:noProof/>
          <w:lang w:eastAsia="pl-PL"/>
        </w:rPr>
        <w:t>..................................</w:t>
      </w:r>
      <w:r w:rsidRPr="00FC7C60">
        <w:rPr>
          <w:rFonts w:asciiTheme="minorHAnsi" w:hAnsiTheme="minorHAnsi" w:cstheme="minorHAnsi"/>
        </w:rPr>
        <w:t xml:space="preserve"> (wpisać powoduje lub nie powoduje)* powstanie                    u Zamawiającego obowiązku podatkowego zgodnie z przepisami o podatku od towarów i usług dla</w:t>
      </w:r>
    </w:p>
    <w:p w:rsidR="007B6000" w:rsidRPr="007B6000" w:rsidRDefault="007B6000" w:rsidP="007B6000">
      <w:pPr>
        <w:ind w:left="732" w:firstLine="684"/>
        <w:rPr>
          <w:rFonts w:asciiTheme="minorHAnsi" w:hAnsiTheme="minorHAnsi" w:cstheme="minorHAnsi"/>
        </w:rPr>
      </w:pPr>
      <w:r w:rsidRPr="007B600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…………………………………………………………………………………………………………………………………………..</w:t>
      </w:r>
    </w:p>
    <w:p w:rsidR="007B6000" w:rsidRPr="007B6000" w:rsidRDefault="007B6000" w:rsidP="007B6000">
      <w:pPr>
        <w:ind w:left="1068" w:firstLine="348"/>
        <w:rPr>
          <w:rFonts w:asciiTheme="minorHAnsi" w:hAnsiTheme="minorHAnsi" w:cstheme="minorHAnsi"/>
          <w:sz w:val="18"/>
          <w:szCs w:val="18"/>
        </w:rPr>
      </w:pPr>
      <w:r w:rsidRPr="007B6000">
        <w:rPr>
          <w:rFonts w:asciiTheme="minorHAnsi" w:hAnsiTheme="minorHAnsi" w:cstheme="minorHAnsi"/>
          <w:sz w:val="18"/>
          <w:szCs w:val="18"/>
        </w:rPr>
        <w:t>wskazać nazwę (rodzaj) towaru lub usługi o wartości (wskazać wartość bez kwoty podatku).</w:t>
      </w:r>
    </w:p>
    <w:p w:rsidR="007B6000" w:rsidRDefault="007B6000" w:rsidP="007B6000">
      <w:pPr>
        <w:pStyle w:val="Akapitzlist"/>
        <w:ind w:left="1440"/>
        <w:rPr>
          <w:rFonts w:asciiTheme="minorHAnsi" w:hAnsiTheme="minorHAnsi" w:cstheme="minorHAnsi"/>
        </w:rPr>
      </w:pPr>
    </w:p>
    <w:p w:rsidR="007B6000" w:rsidRPr="00FC7C60" w:rsidRDefault="007B6000" w:rsidP="000E73A9">
      <w:pPr>
        <w:pStyle w:val="Akapitzlis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nadzór nad wykonywaniem usług ……………………………………………………………………….</w:t>
      </w:r>
    </w:p>
    <w:p w:rsidR="000E73A9" w:rsidRPr="00FC7C60" w:rsidRDefault="000E73A9" w:rsidP="000E73A9">
      <w:pPr>
        <w:pStyle w:val="Akapitzlist"/>
        <w:ind w:left="1440"/>
        <w:rPr>
          <w:rFonts w:asciiTheme="minorHAnsi" w:hAnsiTheme="minorHAnsi" w:cstheme="minorHAnsi"/>
        </w:rPr>
      </w:pPr>
    </w:p>
    <w:p w:rsidR="000E73A9" w:rsidRPr="00FC7C60" w:rsidRDefault="000E73A9" w:rsidP="000E73A9">
      <w:pPr>
        <w:spacing w:after="5" w:line="265" w:lineRule="auto"/>
        <w:ind w:left="144" w:firstLine="4"/>
        <w:rPr>
          <w:rFonts w:asciiTheme="minorHAnsi" w:hAnsiTheme="minorHAnsi" w:cstheme="minorHAnsi"/>
        </w:rPr>
      </w:pPr>
    </w:p>
    <w:p w:rsidR="000E73A9" w:rsidRPr="00FC7C60" w:rsidRDefault="000E73A9" w:rsidP="000E73A9">
      <w:pPr>
        <w:spacing w:after="5" w:line="265" w:lineRule="auto"/>
        <w:ind w:left="144" w:firstLine="4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UWAGA!</w:t>
      </w:r>
    </w:p>
    <w:p w:rsidR="000E73A9" w:rsidRPr="00FC7C60" w:rsidRDefault="000E73A9" w:rsidP="000E73A9">
      <w:pPr>
        <w:spacing w:after="0" w:line="240" w:lineRule="auto"/>
        <w:ind w:left="130" w:firstLine="4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 xml:space="preserve">Zgodnie </w:t>
      </w:r>
      <w:r>
        <w:rPr>
          <w:rFonts w:asciiTheme="minorHAnsi" w:hAnsiTheme="minorHAnsi" w:cstheme="minorHAnsi"/>
        </w:rPr>
        <w:t xml:space="preserve">z art. 91 ust. 3a ustawy  Pzp - </w:t>
      </w:r>
      <w:r w:rsidRPr="00FC7C60">
        <w:rPr>
          <w:rFonts w:asciiTheme="minorHAnsi" w:hAnsiTheme="minorHAnsi" w:cstheme="minorHAnsi"/>
        </w:rPr>
        <w:t>Jeżeli złożono ofertę, której wybór prowadziłby do powstania                                              u Zamawiającego obowiązku podatkowego zgodnie z przepisami o podatku od towarów i usług, Zamawiający                            w celu oceny takiej oferty dolicza do przedstawionej w niej ceny podatek od towarów i usług, który miałby obowiązek rozliczyć zgodnie z tymi przepisami.</w:t>
      </w:r>
    </w:p>
    <w:p w:rsidR="000E73A9" w:rsidRPr="00FC7C60" w:rsidRDefault="000E73A9" w:rsidP="000E73A9">
      <w:pPr>
        <w:spacing w:after="0" w:line="240" w:lineRule="auto"/>
        <w:ind w:left="140" w:hanging="10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Wykonawca, składając ofertę, poinformuje Zamawiającego, czy wybór oferty będzie prowadzić do powstania                               u Zamawiającego obowiązku podatkowego, wskazując nazwę (rodzaj) towaru lub usługi, których dostawa lub świadczenie będzie prowadzić do jego powstania, oraz wskazując ich wartość bez kwoty podatku.</w:t>
      </w:r>
    </w:p>
    <w:p w:rsidR="000E73A9" w:rsidRPr="00FC7C60" w:rsidRDefault="000E73A9" w:rsidP="000E73A9">
      <w:pPr>
        <w:spacing w:after="0" w:line="240" w:lineRule="auto"/>
        <w:ind w:left="130" w:firstLine="4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 xml:space="preserve">Wykaz towarów objętych obowiązkiem podatkowym u Zamawiającego (tzw. odwrotnym obciążeniem) zawiera Załącznik nr 11 do ustawy z dnia 11 marca 2004 roku o podatku od towarów i usług. Ponadto w przypadku towarów wymienionych w Załączniku nr </w:t>
      </w:r>
      <w:r>
        <w:rPr>
          <w:rFonts w:asciiTheme="minorHAnsi" w:hAnsiTheme="minorHAnsi" w:cstheme="minorHAnsi"/>
        </w:rPr>
        <w:t xml:space="preserve"> </w:t>
      </w:r>
      <w:r w:rsidRPr="00FC7C60">
        <w:rPr>
          <w:rFonts w:asciiTheme="minorHAnsi" w:hAnsiTheme="minorHAnsi" w:cstheme="minorHAnsi"/>
        </w:rPr>
        <w:t>11 poz. 28a- 28d do ustawy o podatku od towarów i usług mechanizm „odwrotnego obciążenia” będzie miał zastosowanie, gdy łączna wartość przedmiotu zamówienia przekroczy 20 000 zł netto.</w:t>
      </w:r>
    </w:p>
    <w:p w:rsidR="000E73A9" w:rsidRPr="00FC7C60" w:rsidRDefault="000E73A9" w:rsidP="000E73A9">
      <w:pPr>
        <w:spacing w:after="0" w:line="240" w:lineRule="auto"/>
        <w:ind w:left="130" w:firstLine="4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* Jeżeli dostawa towaru określonego w przedmiocie zamówienia wymieniona jest w Załączniku nr 11 to                                     w odniesieniu do tych towarów znajduje zastosowanie mechanizm odwrotnego obciążenia, tj. przeniesienie obowiązku rozliczenia podatku VAT ze sprzedającego (Wykonawcę) na nabywcę (Zamawiającego).W takiej sytuacji Wykonawca w Formularzu ofertowym pkt. 1 ppkt. 2 wpisuje, że oferta powoduje</w:t>
      </w:r>
      <w:r>
        <w:rPr>
          <w:rFonts w:asciiTheme="minorHAnsi" w:hAnsiTheme="minorHAnsi" w:cstheme="minorHAnsi"/>
        </w:rPr>
        <w:t xml:space="preserve"> </w:t>
      </w:r>
      <w:r w:rsidRPr="00FC7C60">
        <w:rPr>
          <w:rFonts w:asciiTheme="minorHAnsi" w:hAnsiTheme="minorHAnsi" w:cstheme="minorHAnsi"/>
        </w:rPr>
        <w:t>powstanie u Zamawiającego obowiązku podatkowego, podając wartość zamówienia bez podania kwoty podatku VAT. Oznacza to, że sama wartość zamówienia nie uwzględnia podatku VAT, jednakże w dalszym ciągu zamówienie podlega opodatkowaniu, ale to Zamawiający jest zobligowany do rozliczenia podatku od transakcji.</w:t>
      </w:r>
    </w:p>
    <w:p w:rsidR="000E73A9" w:rsidRPr="00FC7C60" w:rsidRDefault="000E73A9" w:rsidP="000E73A9">
      <w:pPr>
        <w:spacing w:after="5" w:line="265" w:lineRule="auto"/>
        <w:ind w:left="130" w:firstLine="4"/>
        <w:rPr>
          <w:rFonts w:asciiTheme="minorHAnsi" w:hAnsiTheme="minorHAnsi" w:cstheme="minorHAnsi"/>
        </w:rPr>
      </w:pPr>
    </w:p>
    <w:p w:rsidR="000E73A9" w:rsidRPr="00FC7C60" w:rsidRDefault="00FA5196" w:rsidP="000E73A9">
      <w:pPr>
        <w:pStyle w:val="Akapitzlist"/>
        <w:numPr>
          <w:ilvl w:val="0"/>
          <w:numId w:val="1"/>
        </w:numPr>
        <w:spacing w:after="5" w:line="265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0E73A9" w:rsidRPr="00FC7C60" w:rsidRDefault="000E73A9" w:rsidP="000E73A9">
      <w:pPr>
        <w:pStyle w:val="Akapitzlist"/>
        <w:numPr>
          <w:ilvl w:val="0"/>
          <w:numId w:val="2"/>
        </w:numPr>
        <w:ind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zamówienie będzie realizowane nieprzerwanie od 01.01.2020 r. do 31.12.2020</w:t>
      </w:r>
      <w:r w:rsidR="00FA5196">
        <w:rPr>
          <w:rFonts w:asciiTheme="minorHAnsi" w:hAnsiTheme="minorHAnsi" w:cstheme="minorHAnsi"/>
        </w:rPr>
        <w:t xml:space="preserve"> </w:t>
      </w:r>
      <w:r w:rsidRPr="00FC7C60">
        <w:rPr>
          <w:rFonts w:asciiTheme="minorHAnsi" w:hAnsiTheme="minorHAnsi" w:cstheme="minorHAnsi"/>
        </w:rPr>
        <w:t>r.</w:t>
      </w:r>
    </w:p>
    <w:p w:rsidR="000E73A9" w:rsidRPr="00FC7C60" w:rsidRDefault="00FA5196" w:rsidP="000E73A9">
      <w:pPr>
        <w:pStyle w:val="Akapitzlist"/>
        <w:numPr>
          <w:ilvl w:val="0"/>
          <w:numId w:val="2"/>
        </w:numPr>
        <w:ind w:right="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zapoznaliśmy się ze specyfikacją</w:t>
      </w:r>
      <w:r w:rsidR="000E73A9" w:rsidRPr="00FC7C60">
        <w:rPr>
          <w:rFonts w:asciiTheme="minorHAnsi" w:hAnsiTheme="minorHAnsi" w:cstheme="minorHAnsi"/>
        </w:rPr>
        <w:t xml:space="preserve"> istotnych warunków zamówienia i zobowiązujemy się do stosowania</w:t>
      </w:r>
      <w:r w:rsidR="000E73A9">
        <w:rPr>
          <w:rFonts w:asciiTheme="minorHAnsi" w:hAnsiTheme="minorHAnsi" w:cstheme="minorHAnsi"/>
        </w:rPr>
        <w:t xml:space="preserve">                         </w:t>
      </w:r>
      <w:r w:rsidR="000E73A9" w:rsidRPr="00FC7C60">
        <w:rPr>
          <w:rFonts w:asciiTheme="minorHAnsi" w:hAnsiTheme="minorHAnsi" w:cstheme="minorHAnsi"/>
        </w:rPr>
        <w:t xml:space="preserve"> i ścisłego przestrzegania określonych w niej warunków.</w:t>
      </w:r>
    </w:p>
    <w:p w:rsidR="000E73A9" w:rsidRPr="00FC7C60" w:rsidRDefault="000E73A9" w:rsidP="000E73A9">
      <w:pPr>
        <w:pStyle w:val="Akapitzlist"/>
        <w:numPr>
          <w:ilvl w:val="0"/>
          <w:numId w:val="2"/>
        </w:numPr>
        <w:ind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uważamy się za związanych niniejszą ofertą przez okres 30 dni od daty wyznaczonego terminu składania ofert.</w:t>
      </w:r>
    </w:p>
    <w:p w:rsidR="000E73A9" w:rsidRPr="00FC7C60" w:rsidRDefault="000E73A9" w:rsidP="000E73A9">
      <w:pPr>
        <w:pStyle w:val="Akapitzlist"/>
        <w:numPr>
          <w:ilvl w:val="0"/>
          <w:numId w:val="2"/>
        </w:numPr>
        <w:ind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zawarty w SIWZ wzór umowy został przez naszą firmę zaakceptowany i zobowiązujemy się w przypadku wyboru naszej oferty do zawarcia umowy na wymienionych warunkach w miejscu i terminie wyznaczonym przez Zamawiającego.</w:t>
      </w:r>
    </w:p>
    <w:p w:rsidR="000E73A9" w:rsidRPr="00FC7C60" w:rsidRDefault="000E73A9" w:rsidP="000E73A9">
      <w:pPr>
        <w:pStyle w:val="Akapitzlist"/>
        <w:numPr>
          <w:ilvl w:val="0"/>
          <w:numId w:val="1"/>
        </w:numPr>
        <w:ind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 xml:space="preserve">Wadium w wysokości </w:t>
      </w:r>
      <w:r w:rsidRPr="00FC7C60">
        <w:rPr>
          <w:rFonts w:asciiTheme="minorHAnsi" w:hAnsiTheme="minorHAnsi" w:cstheme="minorHAnsi"/>
          <w:noProof/>
          <w:lang w:eastAsia="pl-PL"/>
        </w:rPr>
        <w:t>…………………………</w:t>
      </w:r>
      <w:r>
        <w:rPr>
          <w:rFonts w:asciiTheme="minorHAnsi" w:hAnsiTheme="minorHAnsi" w:cstheme="minorHAnsi"/>
        </w:rPr>
        <w:t xml:space="preserve"> /słownie</w:t>
      </w:r>
      <w:r w:rsidRPr="00FC7C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noProof/>
          <w:lang w:eastAsia="pl-PL"/>
        </w:rPr>
        <w:t>……………………………..</w:t>
      </w:r>
      <w:r>
        <w:rPr>
          <w:rFonts w:asciiTheme="minorHAnsi" w:hAnsiTheme="minorHAnsi" w:cstheme="minorHAnsi"/>
        </w:rPr>
        <w:t>złotych /</w:t>
      </w:r>
      <w:r w:rsidRPr="00FC7C60">
        <w:rPr>
          <w:rFonts w:asciiTheme="minorHAnsi" w:hAnsiTheme="minorHAnsi" w:cstheme="minorHAnsi"/>
        </w:rPr>
        <w:t xml:space="preserve">wniesione zostało w dniu </w:t>
      </w:r>
      <w:r>
        <w:rPr>
          <w:rFonts w:asciiTheme="minorHAnsi" w:hAnsiTheme="minorHAnsi" w:cstheme="minorHAnsi"/>
          <w:noProof/>
          <w:lang w:eastAsia="pl-PL"/>
        </w:rPr>
        <w:t>…………………………….</w:t>
      </w:r>
      <w:r>
        <w:rPr>
          <w:rFonts w:asciiTheme="minorHAnsi" w:hAnsiTheme="minorHAnsi" w:cstheme="minorHAnsi"/>
        </w:rPr>
        <w:t>w formie</w:t>
      </w:r>
      <w:r>
        <w:rPr>
          <w:rFonts w:asciiTheme="minorHAnsi" w:hAnsiTheme="minorHAnsi" w:cstheme="minorHAnsi"/>
          <w:noProof/>
          <w:lang w:eastAsia="pl-PL"/>
        </w:rPr>
        <w:t>………………………………………………………………..</w:t>
      </w:r>
    </w:p>
    <w:p w:rsidR="000E73A9" w:rsidRPr="00FC7C60" w:rsidRDefault="000E73A9" w:rsidP="000E73A9">
      <w:pPr>
        <w:ind w:left="475"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lastRenderedPageBreak/>
        <w:t>Jesteśmy świadomi, że wniesione przez nas wadium ulegnie przepadkowi w sytuacjach określonych w art. 46 ust. 4a i 5 ustawy — Pzp.</w:t>
      </w:r>
      <w:r>
        <w:rPr>
          <w:rFonts w:asciiTheme="minorHAnsi" w:hAnsiTheme="minorHAnsi" w:cstheme="minorHAnsi"/>
        </w:rPr>
        <w:t xml:space="preserve"> </w:t>
      </w:r>
      <w:r w:rsidRPr="00FC7C60">
        <w:rPr>
          <w:rFonts w:asciiTheme="minorHAnsi" w:hAnsiTheme="minorHAnsi" w:cstheme="minorHAnsi"/>
        </w:rPr>
        <w:t>Jednocześnie w sytuacji nie wybrania naszej oferty prosimy o zwrot wadium</w:t>
      </w:r>
      <w:r>
        <w:rPr>
          <w:rFonts w:asciiTheme="minorHAnsi" w:hAnsiTheme="minorHAnsi" w:cstheme="minorHAnsi"/>
        </w:rPr>
        <w:t xml:space="preserve">                              </w:t>
      </w:r>
      <w:r w:rsidRPr="00FC7C60">
        <w:rPr>
          <w:rFonts w:asciiTheme="minorHAnsi" w:hAnsiTheme="minorHAnsi" w:cstheme="minorHAnsi"/>
        </w:rPr>
        <w:t xml:space="preserve"> (w przypadku wadium wnoszonego w pieniądzu) na rachunek bankowy</w:t>
      </w:r>
      <w:r>
        <w:rPr>
          <w:rFonts w:asciiTheme="minorHAnsi" w:hAnsiTheme="minorHAnsi" w:cstheme="minorHAnsi"/>
        </w:rPr>
        <w:t xml:space="preserve"> ………………………………………………………….</w:t>
      </w:r>
    </w:p>
    <w:p w:rsidR="000E73A9" w:rsidRPr="00FC7C60" w:rsidRDefault="000E73A9" w:rsidP="000E73A9">
      <w:pPr>
        <w:numPr>
          <w:ilvl w:val="0"/>
          <w:numId w:val="1"/>
        </w:numPr>
        <w:ind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Zobowiązujemy się do wniesienia zabezpieczenia należytego wykonania umowy w wysokości 5% ceny całkowitej brutto podanej w ofercie w sytuacji gdy nasza oferta zostanie wybrana przez Zamawiającego.</w:t>
      </w:r>
    </w:p>
    <w:p w:rsidR="000E73A9" w:rsidRDefault="000E73A9" w:rsidP="000E73A9">
      <w:pPr>
        <w:numPr>
          <w:ilvl w:val="0"/>
          <w:numId w:val="1"/>
        </w:numPr>
        <w:ind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 xml:space="preserve">Oświadczamy, że część zamówienia  </w:t>
      </w:r>
      <w:r>
        <w:rPr>
          <w:rFonts w:asciiTheme="minorHAnsi" w:hAnsiTheme="minorHAnsi" w:cstheme="minorHAnsi"/>
        </w:rPr>
        <w:t xml:space="preserve">……………………………………………. </w:t>
      </w:r>
      <w:r w:rsidRPr="00FC7C60">
        <w:rPr>
          <w:rFonts w:asciiTheme="minorHAnsi" w:hAnsiTheme="minorHAnsi" w:cstheme="minorHAnsi"/>
        </w:rPr>
        <w:t>(okre</w:t>
      </w:r>
      <w:r>
        <w:rPr>
          <w:rFonts w:asciiTheme="minorHAnsi" w:hAnsiTheme="minorHAnsi" w:cstheme="minorHAnsi"/>
        </w:rPr>
        <w:t>ślić część) powierzona zostanie/</w:t>
      </w:r>
      <w:r w:rsidRPr="00FC7C60">
        <w:rPr>
          <w:rFonts w:asciiTheme="minorHAnsi" w:hAnsiTheme="minorHAnsi" w:cstheme="minorHAnsi"/>
        </w:rPr>
        <w:t>nie zostanie podwykonawcy /podwykonawcom*.</w:t>
      </w:r>
    </w:p>
    <w:p w:rsidR="000E73A9" w:rsidRDefault="000E73A9" w:rsidP="000E73A9">
      <w:pPr>
        <w:numPr>
          <w:ilvl w:val="0"/>
          <w:numId w:val="1"/>
        </w:numPr>
        <w:ind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Zamawiający nie będzie ponosił żadnych innych opłat z tytułu realizacji przedmiotu zamówienia.</w:t>
      </w:r>
    </w:p>
    <w:p w:rsidR="000E73A9" w:rsidRDefault="000E73A9" w:rsidP="000E73A9">
      <w:pPr>
        <w:numPr>
          <w:ilvl w:val="0"/>
          <w:numId w:val="1"/>
        </w:numPr>
        <w:ind w:right="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FC7C60">
        <w:rPr>
          <w:rFonts w:asciiTheme="minorHAnsi" w:hAnsiTheme="minorHAnsi" w:cstheme="minorHAnsi"/>
        </w:rPr>
        <w:t>świadczamy, że zgodnie z art. 44 ustawy Pzp spełniamy warunki udziału w postępowaniu określone w</w:t>
      </w:r>
      <w:r>
        <w:rPr>
          <w:rFonts w:asciiTheme="minorHAnsi" w:hAnsiTheme="minorHAnsi" w:cstheme="minorHAnsi"/>
        </w:rPr>
        <w:t xml:space="preserve"> </w:t>
      </w:r>
      <w:r w:rsidRPr="00FC7C60">
        <w:rPr>
          <w:rFonts w:asciiTheme="minorHAnsi" w:hAnsiTheme="minorHAnsi" w:cstheme="minorHAnsi"/>
        </w:rPr>
        <w:t>SIWZ</w:t>
      </w:r>
    </w:p>
    <w:p w:rsidR="000E73A9" w:rsidRDefault="000E73A9" w:rsidP="000E73A9">
      <w:pPr>
        <w:numPr>
          <w:ilvl w:val="0"/>
          <w:numId w:val="1"/>
        </w:numPr>
        <w:ind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Uzyskaliśmy od Zamawiającego wszystkie informacje niezbędne do wykonania zamówienia.</w:t>
      </w:r>
    </w:p>
    <w:p w:rsidR="000E73A9" w:rsidRDefault="000E73A9" w:rsidP="000E73A9">
      <w:pPr>
        <w:numPr>
          <w:ilvl w:val="0"/>
          <w:numId w:val="1"/>
        </w:numPr>
        <w:ind w:right="19"/>
        <w:rPr>
          <w:rFonts w:asciiTheme="minorHAnsi" w:hAnsiTheme="minorHAnsi" w:cstheme="minorHAnsi"/>
        </w:rPr>
      </w:pPr>
      <w:r w:rsidRPr="00FC7C60">
        <w:rPr>
          <w:rFonts w:asciiTheme="minorHAnsi" w:hAnsiTheme="minorHAnsi" w:cstheme="minorHAnsi"/>
        </w:rPr>
        <w:t>Załącznikami do niniejszej oferty są dokumenty i oświadczenia wymienione w SIWZ Rozdział I pkt</w:t>
      </w:r>
      <w:r>
        <w:rPr>
          <w:rFonts w:asciiTheme="minorHAnsi" w:hAnsiTheme="minorHAnsi" w:cstheme="minorHAnsi"/>
        </w:rPr>
        <w:t>.</w:t>
      </w:r>
      <w:r w:rsidRPr="00FC7C60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 xml:space="preserve">                      </w:t>
      </w:r>
      <w:r w:rsidRPr="00FC7C60">
        <w:rPr>
          <w:rFonts w:asciiTheme="minorHAnsi" w:hAnsiTheme="minorHAnsi" w:cstheme="minorHAnsi"/>
        </w:rPr>
        <w:t xml:space="preserve"> — aktualne na dzień składania ofert.</w:t>
      </w:r>
    </w:p>
    <w:p w:rsidR="000E73A9" w:rsidRPr="00FC7C60" w:rsidRDefault="000E73A9" w:rsidP="000E73A9">
      <w:pPr>
        <w:ind w:left="720" w:right="19"/>
        <w:rPr>
          <w:rFonts w:asciiTheme="minorHAnsi" w:hAnsiTheme="minorHAnsi" w:cstheme="minorHAnsi"/>
        </w:rPr>
      </w:pPr>
    </w:p>
    <w:p w:rsidR="000E73A9" w:rsidRPr="000E73A9" w:rsidRDefault="000E73A9" w:rsidP="000E73A9">
      <w:pPr>
        <w:pStyle w:val="Akapitzlist"/>
        <w:numPr>
          <w:ilvl w:val="0"/>
          <w:numId w:val="3"/>
        </w:numPr>
        <w:spacing w:after="2320"/>
        <w:ind w:right="19"/>
        <w:rPr>
          <w:rFonts w:asciiTheme="minorHAnsi" w:hAnsiTheme="minorHAnsi" w:cstheme="minorHAnsi"/>
        </w:rPr>
      </w:pPr>
      <w:r w:rsidRPr="000E73A9">
        <w:rPr>
          <w:rFonts w:asciiTheme="minorHAnsi" w:hAnsiTheme="minorHAnsi" w:cstheme="minorHAnsi"/>
        </w:rPr>
        <w:t>niepotrzebne skreślić</w:t>
      </w: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</w:p>
    <w:p w:rsid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  <w:r w:rsidRPr="000E73A9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                                       </w:t>
      </w:r>
      <w:r w:rsidRPr="000E73A9">
        <w:rPr>
          <w:rFonts w:asciiTheme="minorHAnsi" w:hAnsiTheme="minorHAnsi" w:cstheme="minorHAnsi"/>
        </w:rPr>
        <w:t>...………………………………………………………………</w:t>
      </w:r>
    </w:p>
    <w:p w:rsidR="00604D0C" w:rsidRPr="000E73A9" w:rsidRDefault="000E73A9" w:rsidP="000E73A9">
      <w:pPr>
        <w:pStyle w:val="Akapitzlist"/>
        <w:spacing w:after="2320"/>
        <w:ind w:right="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Miejscowości, data                                                                         </w:t>
      </w:r>
      <w:r w:rsidRPr="00FC7C60">
        <w:rPr>
          <w:rFonts w:asciiTheme="minorHAnsi" w:hAnsiTheme="minorHAnsi" w:cstheme="minorHAnsi"/>
        </w:rPr>
        <w:t>Pieczęć i podpis upoważnionego przedstawiciela</w:t>
      </w:r>
    </w:p>
    <w:sectPr w:rsidR="00604D0C" w:rsidRPr="000E73A9" w:rsidSect="000E7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2pt;height:4.2pt;visibility:visible;mso-wrap-style:square" o:bullet="t">
        <v:imagedata r:id="rId1" o:title=""/>
      </v:shape>
    </w:pict>
  </w:numPicBullet>
  <w:abstractNum w:abstractNumId="0" w15:restartNumberingAfterBreak="0">
    <w:nsid w:val="388D3FDD"/>
    <w:multiLevelType w:val="hybridMultilevel"/>
    <w:tmpl w:val="8700A834"/>
    <w:lvl w:ilvl="0" w:tplc="79564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AEE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A7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C48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EAA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A063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47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00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66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AF44897"/>
    <w:multiLevelType w:val="hybridMultilevel"/>
    <w:tmpl w:val="4DFE6D74"/>
    <w:lvl w:ilvl="0" w:tplc="EA10F598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67D942F8"/>
    <w:multiLevelType w:val="hybridMultilevel"/>
    <w:tmpl w:val="E7265328"/>
    <w:lvl w:ilvl="0" w:tplc="AD563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A9"/>
    <w:rsid w:val="000E73A9"/>
    <w:rsid w:val="002843FD"/>
    <w:rsid w:val="00604D0C"/>
    <w:rsid w:val="007B6000"/>
    <w:rsid w:val="00BA5C69"/>
    <w:rsid w:val="00C240EC"/>
    <w:rsid w:val="00FA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A3DF7-7479-4786-9C7C-190A4A1D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3A9"/>
    <w:pPr>
      <w:spacing w:after="16" w:line="247" w:lineRule="auto"/>
      <w:ind w:left="26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5">
    <w:name w:val="heading 5"/>
    <w:next w:val="Normalny"/>
    <w:link w:val="Nagwek5Znak"/>
    <w:unhideWhenUsed/>
    <w:qFormat/>
    <w:rsid w:val="000E73A9"/>
    <w:pPr>
      <w:keepNext/>
      <w:keepLines/>
      <w:spacing w:after="223" w:line="259" w:lineRule="auto"/>
      <w:ind w:left="245"/>
      <w:jc w:val="center"/>
      <w:outlineLvl w:val="4"/>
    </w:pPr>
    <w:rPr>
      <w:rFonts w:ascii="Times New Roman" w:eastAsia="Times New Roman" w:hAnsi="Times New Roman" w:cs="Times New Roman"/>
      <w:color w:val="000000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73A9"/>
    <w:rPr>
      <w:rFonts w:ascii="Times New Roman" w:eastAsia="Times New Roman" w:hAnsi="Times New Roman" w:cs="Times New Roman"/>
      <w:color w:val="000000"/>
      <w:szCs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0E73A9"/>
    <w:pPr>
      <w:ind w:left="720"/>
      <w:contextualSpacing/>
    </w:pPr>
  </w:style>
  <w:style w:type="table" w:styleId="Tabela-Siatka">
    <w:name w:val="Table Grid"/>
    <w:basedOn w:val="Standardowy"/>
    <w:uiPriority w:val="59"/>
    <w:rsid w:val="000E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3A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664F-50C4-4596-A398-5876AC21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agnksi</dc:creator>
  <cp:lastModifiedBy>PIOTR SOKOŁOWSKI</cp:lastModifiedBy>
  <cp:revision>2</cp:revision>
  <cp:lastPrinted>2019-12-09T08:13:00Z</cp:lastPrinted>
  <dcterms:created xsi:type="dcterms:W3CDTF">2019-12-09T08:47:00Z</dcterms:created>
  <dcterms:modified xsi:type="dcterms:W3CDTF">2019-12-09T08:47:00Z</dcterms:modified>
</cp:coreProperties>
</file>