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00B82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4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7A19A5">
        <w:rPr>
          <w:rFonts w:ascii="Calibri" w:hAnsi="Calibri"/>
          <w:b/>
          <w:sz w:val="21"/>
          <w:szCs w:val="21"/>
        </w:rPr>
        <w:t>66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500B82" w:rsidRDefault="00500B82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53023C" w:rsidRDefault="0053023C" w:rsidP="00652ECB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652ECB" w:rsidRPr="00652ECB">
        <w:rPr>
          <w:rFonts w:ascii="Calibri" w:eastAsia="Arial" w:hAnsi="Calibri" w:cs="Arial"/>
          <w:b/>
          <w:bCs/>
          <w:sz w:val="21"/>
          <w:szCs w:val="21"/>
        </w:rPr>
        <w:t>na malowanie pomieszczeń,</w:t>
      </w:r>
      <w:r w:rsidR="00652ECB">
        <w:rPr>
          <w:rFonts w:ascii="Calibri" w:eastAsia="Arial" w:hAnsi="Calibri" w:cs="Arial"/>
          <w:b/>
          <w:bCs/>
          <w:sz w:val="21"/>
          <w:szCs w:val="21"/>
        </w:rPr>
        <w:t xml:space="preserve"> wymiana wykładzin podłogowych </w:t>
      </w:r>
      <w:bookmarkStart w:id="0" w:name="_GoBack"/>
      <w:bookmarkEnd w:id="0"/>
      <w:r w:rsidR="00652ECB" w:rsidRPr="00652ECB">
        <w:rPr>
          <w:rFonts w:ascii="Calibri" w:eastAsia="Arial" w:hAnsi="Calibri" w:cs="Arial"/>
          <w:b/>
          <w:bCs/>
          <w:sz w:val="21"/>
          <w:szCs w:val="21"/>
        </w:rPr>
        <w:t>oraz wymiana osłon okiennych przeciwsłonecznych w Placówce Terenowej KRUS Chełm</w:t>
      </w:r>
      <w:r w:rsidR="004C7EE7">
        <w:rPr>
          <w:rFonts w:ascii="Calibri" w:eastAsia="Arial" w:hAnsi="Calibri" w:cs="Arial"/>
          <w:b/>
          <w:bCs/>
          <w:sz w:val="21"/>
          <w:szCs w:val="21"/>
        </w:rPr>
        <w:t>,</w:t>
      </w:r>
    </w:p>
    <w:p w:rsidR="006560CB" w:rsidRPr="007065B5" w:rsidRDefault="0053023C" w:rsidP="00500B82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b/>
          <w:bCs/>
          <w:sz w:val="21"/>
          <w:szCs w:val="21"/>
        </w:rPr>
        <w:tab/>
      </w:r>
      <w:r w:rsidR="00500B82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>
        <w:rPr>
          <w:rFonts w:ascii="Calibri" w:eastAsia="Arial" w:hAnsi="Calibri" w:cs="Arial"/>
          <w:sz w:val="21"/>
          <w:szCs w:val="21"/>
        </w:rPr>
        <w:t>2300.2.66</w:t>
      </w:r>
      <w:r w:rsidR="006560CB" w:rsidRPr="007065B5">
        <w:rPr>
          <w:rFonts w:ascii="Calibri" w:eastAsia="Arial" w:hAnsi="Calibri" w:cs="Arial"/>
          <w:sz w:val="21"/>
          <w:szCs w:val="21"/>
        </w:rPr>
        <w:t>.2019),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7A19A5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7A19A5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7A19A5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EB63AA" w:rsidRPr="006560CB" w:rsidTr="007A19A5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AA" w:rsidRPr="006560CB" w:rsidRDefault="00EB63AA" w:rsidP="007A19A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3C" w:rsidRDefault="0053023C" w:rsidP="00146C7A">
      <w:r>
        <w:separator/>
      </w:r>
    </w:p>
  </w:endnote>
  <w:endnote w:type="continuationSeparator" w:id="0">
    <w:p w:rsidR="0053023C" w:rsidRDefault="0053023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53023C" w:rsidRPr="00F406B1" w:rsidRDefault="0053023C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652ECB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53023C" w:rsidRDefault="0053023C">
    <w:pPr>
      <w:pStyle w:val="Stopka"/>
    </w:pPr>
  </w:p>
  <w:p w:rsidR="0053023C" w:rsidRDefault="005302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3C" w:rsidRDefault="0053023C" w:rsidP="00146C7A">
      <w:r>
        <w:separator/>
      </w:r>
    </w:p>
  </w:footnote>
  <w:footnote w:type="continuationSeparator" w:id="0">
    <w:p w:rsidR="0053023C" w:rsidRDefault="0053023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53023C" w:rsidRDefault="0053023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23C" w:rsidRPr="00546350" w:rsidRDefault="0053023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0800-OP.2300.2.66</w:t>
                              </w:r>
                              <w:r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3023C" w:rsidRPr="00546350" w:rsidRDefault="0053023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0800-OP.2300.2.66</w:t>
                        </w:r>
                        <w:r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53023C" w:rsidRDefault="005302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32F5"/>
    <w:rsid w:val="004165BD"/>
    <w:rsid w:val="0042487E"/>
    <w:rsid w:val="00455031"/>
    <w:rsid w:val="00460135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00B82"/>
    <w:rsid w:val="0053023C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604313"/>
    <w:rsid w:val="00604FE9"/>
    <w:rsid w:val="0060536A"/>
    <w:rsid w:val="006118BC"/>
    <w:rsid w:val="0061281F"/>
    <w:rsid w:val="00635093"/>
    <w:rsid w:val="00641BE1"/>
    <w:rsid w:val="00652ECB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5DAF"/>
    <w:rsid w:val="007A19A5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04B58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16E64"/>
    <w:rsid w:val="00E30A16"/>
    <w:rsid w:val="00E37543"/>
    <w:rsid w:val="00EB2C1E"/>
    <w:rsid w:val="00EB63AA"/>
    <w:rsid w:val="00EB6B4A"/>
    <w:rsid w:val="00EC583D"/>
    <w:rsid w:val="00ED3B41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D868-8611-42A0-950C-D75962C3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279BA693</Template>
  <TotalTime>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2019-08-05T05:46:00Z</cp:lastPrinted>
  <dcterms:created xsi:type="dcterms:W3CDTF">2019-11-21T10:05:00Z</dcterms:created>
  <dcterms:modified xsi:type="dcterms:W3CDTF">2019-12-10T06:24:00Z</dcterms:modified>
</cp:coreProperties>
</file>