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71" w:rsidRPr="00E50867" w:rsidRDefault="00AF3971" w:rsidP="00664506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66450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664506">
        <w:rPr>
          <w:b/>
          <w:bCs/>
          <w:color w:val="000000"/>
          <w:sz w:val="24"/>
          <w:szCs w:val="24"/>
        </w:rPr>
        <w:t xml:space="preserve">serwis macierzy </w:t>
      </w:r>
      <w:proofErr w:type="spellStart"/>
      <w:r w:rsidR="00664506">
        <w:rPr>
          <w:b/>
          <w:bCs/>
          <w:color w:val="000000"/>
          <w:sz w:val="24"/>
          <w:szCs w:val="24"/>
        </w:rPr>
        <w:t>NetApp</w:t>
      </w:r>
      <w:proofErr w:type="spellEnd"/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="00664506">
        <w:rPr>
          <w:color w:val="000000"/>
          <w:sz w:val="24"/>
          <w:szCs w:val="24"/>
        </w:rPr>
        <w:t>% za cenę brutto:</w:t>
      </w:r>
      <w:r w:rsidR="00664506">
        <w:rPr>
          <w:color w:val="000000"/>
          <w:sz w:val="24"/>
          <w:szCs w:val="24"/>
        </w:rPr>
        <w:tab/>
        <w:t>………… zł</w:t>
      </w:r>
      <w:r w:rsidRPr="00C35C26">
        <w:rPr>
          <w:color w:val="000000"/>
          <w:sz w:val="24"/>
          <w:szCs w:val="24"/>
        </w:rPr>
        <w:t>;</w:t>
      </w:r>
    </w:p>
    <w:p w:rsidR="00AF3971" w:rsidRDefault="00664506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Warunki gwarancji: nie dotyczy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664506">
        <w:rPr>
          <w:color w:val="000000"/>
          <w:sz w:val="24"/>
          <w:szCs w:val="24"/>
        </w:rPr>
        <w:t>: nie dotyczy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</w:t>
      </w:r>
      <w:r w:rsidR="00664506">
        <w:rPr>
          <w:color w:val="000000"/>
          <w:sz w:val="24"/>
          <w:szCs w:val="24"/>
        </w:rPr>
        <w:t xml:space="preserve"> kryteriów oceny ofert: nie dotyczy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ab/>
        <w:t>20...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71"/>
    <w:rsid w:val="000A06F5"/>
    <w:rsid w:val="00664506"/>
    <w:rsid w:val="006D7020"/>
    <w:rsid w:val="00792716"/>
    <w:rsid w:val="00902323"/>
    <w:rsid w:val="00903E78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2020-04-20T10:12:00Z</dcterms:created>
  <dcterms:modified xsi:type="dcterms:W3CDTF">2020-04-20T10:12:00Z</dcterms:modified>
</cp:coreProperties>
</file>