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F179" w14:textId="77777777" w:rsidR="00BE0196" w:rsidRDefault="00BE0196">
      <w:pPr>
        <w:jc w:val="center"/>
        <w:rPr>
          <w:b/>
          <w:bCs/>
        </w:rPr>
      </w:pPr>
    </w:p>
    <w:p w14:paraId="606E92BD" w14:textId="77777777" w:rsidR="00DF5268" w:rsidRDefault="00DF5268">
      <w:pPr>
        <w:jc w:val="center"/>
        <w:rPr>
          <w:b/>
          <w:bCs/>
        </w:rPr>
      </w:pPr>
    </w:p>
    <w:p w14:paraId="61405219" w14:textId="77777777" w:rsidR="00BE0196" w:rsidRDefault="00BE0196">
      <w:pPr>
        <w:jc w:val="center"/>
        <w:rPr>
          <w:b/>
          <w:bCs/>
        </w:rPr>
      </w:pPr>
    </w:p>
    <w:p w14:paraId="7B9A6A30" w14:textId="77777777" w:rsidR="00BE0196" w:rsidRDefault="00BE0196">
      <w:pPr>
        <w:jc w:val="center"/>
        <w:rPr>
          <w:b/>
          <w:bCs/>
        </w:rPr>
      </w:pPr>
    </w:p>
    <w:p w14:paraId="6DE8B3DD" w14:textId="77777777" w:rsidR="00BE0196" w:rsidRDefault="00BE0196">
      <w:pPr>
        <w:jc w:val="center"/>
        <w:rPr>
          <w:b/>
          <w:bCs/>
        </w:rPr>
      </w:pPr>
    </w:p>
    <w:p w14:paraId="13490C04" w14:textId="77777777" w:rsidR="00BE0196" w:rsidRDefault="00BE0196">
      <w:pPr>
        <w:jc w:val="center"/>
        <w:rPr>
          <w:b/>
          <w:bCs/>
        </w:rPr>
      </w:pPr>
    </w:p>
    <w:p w14:paraId="745EAA20" w14:textId="77777777" w:rsidR="00BE0196" w:rsidRDefault="008632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Kasa Rolniczego Ubezpieczenia Społecznego - CENTRALA</w:t>
      </w:r>
    </w:p>
    <w:p w14:paraId="6EB18210" w14:textId="77777777" w:rsidR="00BE0196" w:rsidRDefault="008632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 – 608 Warszawa, al. Niepodległości 190</w:t>
      </w:r>
    </w:p>
    <w:p w14:paraId="2AD78425" w14:textId="77777777" w:rsidR="00BE0196" w:rsidRDefault="00BE0196">
      <w:pPr>
        <w:jc w:val="center"/>
        <w:rPr>
          <w:rFonts w:ascii="Arial" w:hAnsi="Arial" w:cs="Arial"/>
        </w:rPr>
      </w:pPr>
    </w:p>
    <w:p w14:paraId="28F53B50" w14:textId="77777777" w:rsidR="00BE0196" w:rsidRDefault="00BE0196">
      <w:pPr>
        <w:jc w:val="center"/>
        <w:rPr>
          <w:rFonts w:ascii="Arial" w:hAnsi="Arial" w:cs="Arial"/>
        </w:rPr>
      </w:pPr>
    </w:p>
    <w:p w14:paraId="62F1248E" w14:textId="77777777" w:rsidR="00BE0196" w:rsidRDefault="00BE0196">
      <w:pPr>
        <w:jc w:val="center"/>
        <w:rPr>
          <w:rFonts w:ascii="Arial" w:hAnsi="Arial" w:cs="Arial"/>
        </w:rPr>
      </w:pPr>
    </w:p>
    <w:p w14:paraId="58145A24" w14:textId="77777777" w:rsidR="00BE0196" w:rsidRDefault="008632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Biuro Zamówień Publicznych</w:t>
      </w:r>
    </w:p>
    <w:p w14:paraId="1FD2E8E7" w14:textId="77777777" w:rsidR="00BE0196" w:rsidRDefault="00863212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tel.: (22) 592-64-20</w:t>
      </w:r>
    </w:p>
    <w:p w14:paraId="793DA6E1" w14:textId="77777777" w:rsidR="00BE0196" w:rsidRDefault="00863212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lang w:val="de-DE"/>
        </w:rPr>
        <w:t>e-mail:</w:t>
      </w:r>
      <w:hyperlink r:id="rId9">
        <w:r>
          <w:rPr>
            <w:rStyle w:val="czeinternetowe"/>
            <w:rFonts w:ascii="Arial" w:hAnsi="Arial" w:cs="Arial"/>
            <w:color w:val="auto"/>
            <w:lang w:val="de-DE"/>
          </w:rPr>
          <w:t>bzp@krus.gov.pl</w:t>
        </w:r>
      </w:hyperlink>
    </w:p>
    <w:p w14:paraId="4D37F216" w14:textId="77777777" w:rsidR="00BE0196" w:rsidRDefault="00BE0196">
      <w:pPr>
        <w:jc w:val="center"/>
        <w:rPr>
          <w:rFonts w:ascii="Arial" w:hAnsi="Arial" w:cs="Arial"/>
          <w:b/>
          <w:bCs/>
          <w:lang w:val="de-DE"/>
        </w:rPr>
      </w:pPr>
    </w:p>
    <w:p w14:paraId="764F02A4" w14:textId="77777777" w:rsidR="00BE0196" w:rsidRDefault="00BE0196">
      <w:pPr>
        <w:jc w:val="center"/>
        <w:rPr>
          <w:rFonts w:ascii="Arial" w:hAnsi="Arial" w:cs="Arial"/>
          <w:b/>
          <w:bCs/>
          <w:lang w:val="de-DE"/>
        </w:rPr>
      </w:pPr>
    </w:p>
    <w:p w14:paraId="502546D0" w14:textId="77777777" w:rsidR="00BE0196" w:rsidRDefault="00BE0196">
      <w:pPr>
        <w:rPr>
          <w:rFonts w:ascii="Arial" w:hAnsi="Arial" w:cs="Arial"/>
          <w:b/>
          <w:bCs/>
          <w:lang w:val="de-DE"/>
        </w:rPr>
      </w:pPr>
    </w:p>
    <w:p w14:paraId="411A6F81" w14:textId="77777777" w:rsidR="00BE0196" w:rsidRDefault="00BE0196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14:paraId="2E348ED1" w14:textId="77777777" w:rsidR="00BE0196" w:rsidRDefault="00BE0196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14:paraId="3157B16F" w14:textId="77777777" w:rsidR="00BE0196" w:rsidRDefault="00863212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o udzielenie zamówienia publicznego</w:t>
      </w:r>
    </w:p>
    <w:p w14:paraId="0C3EAA12" w14:textId="77777777" w:rsidR="00BE0196" w:rsidRDefault="00863212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w trybie przetargu nieograniczonego</w:t>
      </w:r>
    </w:p>
    <w:p w14:paraId="5B0F3799" w14:textId="77777777" w:rsidR="00BE0196" w:rsidRDefault="00BE0196">
      <w:pPr>
        <w:jc w:val="center"/>
        <w:rPr>
          <w:rFonts w:ascii="Arial" w:hAnsi="Arial" w:cs="Arial"/>
          <w:b/>
          <w:bCs/>
        </w:rPr>
      </w:pPr>
    </w:p>
    <w:p w14:paraId="71D4D839" w14:textId="7255277B" w:rsidR="00BE0196" w:rsidRDefault="00863212">
      <w:pPr>
        <w:tabs>
          <w:tab w:val="left" w:pos="226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świadczenie usług utrzymania i modyfikacji </w:t>
      </w:r>
      <w:r w:rsidR="00FA1AF5">
        <w:rPr>
          <w:rFonts w:ascii="Arial" w:hAnsi="Arial" w:cs="Arial"/>
        </w:rPr>
        <w:t xml:space="preserve">Zintegrowanego Systemu Zarządzania </w:t>
      </w:r>
    </w:p>
    <w:p w14:paraId="0D77F547" w14:textId="77777777" w:rsidR="00BE0196" w:rsidRDefault="00BE0196">
      <w:pPr>
        <w:jc w:val="center"/>
        <w:rPr>
          <w:rFonts w:ascii="Arial" w:hAnsi="Arial" w:cs="Arial"/>
        </w:rPr>
      </w:pPr>
    </w:p>
    <w:p w14:paraId="4E094DEE" w14:textId="77777777" w:rsidR="00BE0196" w:rsidRDefault="00BE0196">
      <w:pPr>
        <w:jc w:val="center"/>
        <w:rPr>
          <w:rFonts w:ascii="Arial" w:hAnsi="Arial" w:cs="Arial"/>
        </w:rPr>
      </w:pPr>
    </w:p>
    <w:p w14:paraId="55FF7296" w14:textId="77777777" w:rsidR="00BE0196" w:rsidRDefault="00BE0196">
      <w:pPr>
        <w:jc w:val="center"/>
        <w:rPr>
          <w:rFonts w:ascii="Arial" w:hAnsi="Arial" w:cs="Arial"/>
        </w:rPr>
      </w:pPr>
    </w:p>
    <w:p w14:paraId="43DBB723" w14:textId="77777777" w:rsidR="00BE0196" w:rsidRDefault="00BE0196">
      <w:pPr>
        <w:jc w:val="center"/>
        <w:rPr>
          <w:rFonts w:ascii="Arial" w:hAnsi="Arial" w:cs="Arial"/>
        </w:rPr>
      </w:pPr>
    </w:p>
    <w:p w14:paraId="5F0DA0F7" w14:textId="77777777" w:rsidR="00BE0196" w:rsidRDefault="00BE0196">
      <w:pPr>
        <w:pStyle w:val="Nagwek2"/>
        <w:rPr>
          <w:rFonts w:ascii="Arial" w:hAnsi="Arial" w:cs="Arial"/>
          <w:sz w:val="24"/>
          <w:szCs w:val="24"/>
        </w:rPr>
      </w:pPr>
    </w:p>
    <w:p w14:paraId="28E5091C" w14:textId="77777777" w:rsidR="00BE0196" w:rsidRDefault="00BE0196">
      <w:pPr>
        <w:pStyle w:val="Nagwek2"/>
        <w:rPr>
          <w:rFonts w:ascii="Arial" w:hAnsi="Arial" w:cs="Arial"/>
          <w:sz w:val="24"/>
          <w:szCs w:val="24"/>
        </w:rPr>
      </w:pPr>
    </w:p>
    <w:p w14:paraId="759B47CB" w14:textId="77777777" w:rsidR="00BE0196" w:rsidRDefault="00863212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istotnych warunków zamówienia</w:t>
      </w:r>
    </w:p>
    <w:p w14:paraId="611E21AB" w14:textId="77777777" w:rsidR="00BE0196" w:rsidRDefault="008632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(zwana dalej SIWZ)</w:t>
      </w:r>
    </w:p>
    <w:p w14:paraId="5BFE7EC0" w14:textId="77777777" w:rsidR="00BE0196" w:rsidRDefault="00BE0196">
      <w:pPr>
        <w:rPr>
          <w:rStyle w:val="Pogrubienie"/>
          <w:rFonts w:ascii="Arial" w:hAnsi="Arial" w:cs="Arial"/>
          <w:szCs w:val="22"/>
        </w:rPr>
      </w:pPr>
    </w:p>
    <w:p w14:paraId="4D517F97" w14:textId="77777777" w:rsidR="00BE0196" w:rsidRDefault="00BE0196">
      <w:pPr>
        <w:pStyle w:val="Nagwek1"/>
        <w:rPr>
          <w:rFonts w:ascii="Arial" w:hAnsi="Arial" w:cs="Arial"/>
          <w:b w:val="0"/>
          <w:sz w:val="24"/>
          <w:szCs w:val="24"/>
        </w:rPr>
      </w:pPr>
    </w:p>
    <w:p w14:paraId="4A9896A7" w14:textId="77777777" w:rsidR="00BE0196" w:rsidRDefault="00BE0196">
      <w:pPr>
        <w:rPr>
          <w:rFonts w:ascii="Arial" w:hAnsi="Arial" w:cs="Arial"/>
        </w:rPr>
      </w:pPr>
    </w:p>
    <w:p w14:paraId="5AD8537E" w14:textId="77777777" w:rsidR="00BE0196" w:rsidRDefault="00BE0196">
      <w:pPr>
        <w:pBdr>
          <w:bottom w:val="single" w:sz="12" w:space="1" w:color="000000"/>
        </w:pBdr>
        <w:rPr>
          <w:rFonts w:ascii="Arial" w:hAnsi="Arial" w:cs="Arial"/>
        </w:rPr>
      </w:pPr>
    </w:p>
    <w:p w14:paraId="3807E5E9" w14:textId="77777777" w:rsidR="00BE0196" w:rsidRDefault="00BE0196">
      <w:pPr>
        <w:pBdr>
          <w:bottom w:val="single" w:sz="12" w:space="1" w:color="000000"/>
        </w:pBdr>
        <w:rPr>
          <w:rFonts w:ascii="Arial" w:hAnsi="Arial" w:cs="Arial"/>
        </w:rPr>
      </w:pPr>
    </w:p>
    <w:p w14:paraId="220BED05" w14:textId="77777777" w:rsidR="00BE0196" w:rsidRDefault="00BE0196">
      <w:pPr>
        <w:pBdr>
          <w:bottom w:val="single" w:sz="12" w:space="1" w:color="000000"/>
        </w:pBdr>
        <w:rPr>
          <w:rFonts w:ascii="Arial" w:hAnsi="Arial" w:cs="Arial"/>
        </w:rPr>
      </w:pPr>
    </w:p>
    <w:p w14:paraId="3E909655" w14:textId="77777777" w:rsidR="00BE0196" w:rsidRDefault="00BE0196">
      <w:pPr>
        <w:pBdr>
          <w:bottom w:val="single" w:sz="12" w:space="1" w:color="000000"/>
        </w:pBdr>
        <w:rPr>
          <w:rFonts w:ascii="Arial" w:hAnsi="Arial" w:cs="Arial"/>
        </w:rPr>
      </w:pPr>
    </w:p>
    <w:p w14:paraId="4BE41996" w14:textId="77777777" w:rsidR="00BE0196" w:rsidRDefault="00BE0196">
      <w:pPr>
        <w:pBdr>
          <w:bottom w:val="single" w:sz="12" w:space="1" w:color="000000"/>
        </w:pBdr>
        <w:rPr>
          <w:rFonts w:ascii="Arial" w:hAnsi="Arial" w:cs="Arial"/>
        </w:rPr>
      </w:pPr>
    </w:p>
    <w:p w14:paraId="08B6801D" w14:textId="77777777" w:rsidR="00BE0196" w:rsidRDefault="00BE0196">
      <w:pPr>
        <w:pBdr>
          <w:bottom w:val="single" w:sz="12" w:space="1" w:color="000000"/>
        </w:pBdr>
        <w:rPr>
          <w:rFonts w:ascii="Arial" w:hAnsi="Arial" w:cs="Arial"/>
        </w:rPr>
      </w:pPr>
    </w:p>
    <w:p w14:paraId="5C5D8C3C" w14:textId="77777777" w:rsidR="00BE0196" w:rsidRDefault="00863212">
      <w:pPr>
        <w:pBdr>
          <w:bottom w:val="single" w:sz="12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Rozdział I – Instrukcja dla Wykonawców</w:t>
      </w:r>
    </w:p>
    <w:p w14:paraId="0BD9C061" w14:textId="77777777" w:rsidR="00BE0196" w:rsidRDefault="00863212">
      <w:pPr>
        <w:pBdr>
          <w:bottom w:val="single" w:sz="12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Rozdział II – Wzór umowy</w:t>
      </w:r>
    </w:p>
    <w:p w14:paraId="3BB5EFE7" w14:textId="77777777" w:rsidR="00BE0196" w:rsidRDefault="00863212">
      <w:pPr>
        <w:pBdr>
          <w:bottom w:val="single" w:sz="12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Rozdział III – Formularz oferty i Załączniki do SIWZ</w:t>
      </w:r>
    </w:p>
    <w:p w14:paraId="4DC14044" w14:textId="77777777" w:rsidR="00BE0196" w:rsidRDefault="00BE0196">
      <w:pPr>
        <w:pBdr>
          <w:bottom w:val="single" w:sz="12" w:space="1" w:color="000000"/>
        </w:pBdr>
        <w:rPr>
          <w:rFonts w:ascii="Arial" w:hAnsi="Arial" w:cs="Arial"/>
        </w:rPr>
      </w:pPr>
    </w:p>
    <w:p w14:paraId="09CB5842" w14:textId="77777777" w:rsidR="00BE0196" w:rsidRDefault="00BE0196">
      <w:pPr>
        <w:pBdr>
          <w:bottom w:val="single" w:sz="12" w:space="1" w:color="000000"/>
        </w:pBdr>
        <w:rPr>
          <w:rFonts w:ascii="Arial" w:hAnsi="Arial" w:cs="Arial"/>
        </w:rPr>
      </w:pPr>
    </w:p>
    <w:p w14:paraId="59059080" w14:textId="77777777" w:rsidR="00BE0196" w:rsidRDefault="00863212">
      <w:pPr>
        <w:pStyle w:val="Nagwek4"/>
        <w:tabs>
          <w:tab w:val="clear" w:pos="1134"/>
          <w:tab w:val="left" w:pos="0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Warszawa, 2020r.</w:t>
      </w:r>
    </w:p>
    <w:p w14:paraId="45856500" w14:textId="77777777" w:rsidR="00BE0196" w:rsidRDefault="008632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0000-ZP.261.13.2020</w:t>
      </w:r>
    </w:p>
    <w:p w14:paraId="29809D6C" w14:textId="77777777" w:rsidR="00BE0196" w:rsidRDefault="00BE0196">
      <w:pPr>
        <w:jc w:val="center"/>
        <w:rPr>
          <w:rFonts w:ascii="Arial" w:hAnsi="Arial" w:cs="Arial"/>
        </w:rPr>
      </w:pPr>
    </w:p>
    <w:p w14:paraId="46240BB4" w14:textId="77777777" w:rsidR="00BE0196" w:rsidRDefault="00BE0196">
      <w:pPr>
        <w:jc w:val="center"/>
        <w:rPr>
          <w:rFonts w:ascii="Arial" w:hAnsi="Arial" w:cs="Arial"/>
        </w:rPr>
      </w:pPr>
    </w:p>
    <w:p w14:paraId="6FE1DF90" w14:textId="77777777" w:rsidR="00BE0196" w:rsidRDefault="00BE0196">
      <w:pPr>
        <w:rPr>
          <w:rFonts w:ascii="Arial" w:hAnsi="Arial" w:cs="Arial"/>
        </w:rPr>
      </w:pPr>
    </w:p>
    <w:p w14:paraId="1452CCBD" w14:textId="77777777" w:rsidR="00BE0196" w:rsidRDefault="00BE0196">
      <w:pPr>
        <w:rPr>
          <w:rFonts w:ascii="Arial" w:hAnsi="Arial" w:cs="Arial"/>
        </w:rPr>
      </w:pPr>
    </w:p>
    <w:p w14:paraId="478532D8" w14:textId="77777777" w:rsidR="00BE0196" w:rsidRDefault="0086321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Rozdział I – Instrukcja dla Wykonawców</w:t>
      </w:r>
    </w:p>
    <w:p w14:paraId="5BFC6D8C" w14:textId="77777777" w:rsidR="00BE0196" w:rsidRDefault="00BE0196">
      <w:pPr>
        <w:jc w:val="center"/>
        <w:rPr>
          <w:rFonts w:ascii="Arial" w:hAnsi="Arial" w:cs="Arial"/>
          <w:b/>
        </w:rPr>
      </w:pPr>
    </w:p>
    <w:p w14:paraId="7E036EF8" w14:textId="77777777" w:rsidR="00BE0196" w:rsidRDefault="0086321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Nazwa, adres Zamawiającego oraz tryb udzielenia zamówienia</w:t>
      </w:r>
    </w:p>
    <w:p w14:paraId="64C51B80" w14:textId="77777777" w:rsidR="00BE0196" w:rsidRDefault="00863212">
      <w:pPr>
        <w:spacing w:line="276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Kasa Rolniczego Ubezpieczenia Społecznego – Centrala z siedzibą w Warszawie przy al. Niepodległości 190, zwana dalej „Zamawiającym” lub „KRUS” ogłasza postępowanie o udzielenie zamówienia publicznego w trybie przetargu nieograniczonego na podstawie art. 39 ustawy – Prawo zamówień publicznych z dnia 29 stycznia 2004r., zwanej dalej ustawą (t.j. Dz. U. z 2019r. poz. 1843) zgodnie z opisem przedmiotu zamówienia.</w:t>
      </w:r>
    </w:p>
    <w:p w14:paraId="78BCDDA1" w14:textId="77777777" w:rsidR="00BE0196" w:rsidRDefault="00BE0196">
      <w:pPr>
        <w:spacing w:line="276" w:lineRule="auto"/>
        <w:rPr>
          <w:rFonts w:ascii="Arial" w:hAnsi="Arial" w:cs="Arial"/>
          <w:i/>
        </w:rPr>
      </w:pPr>
    </w:p>
    <w:p w14:paraId="008F6B6B" w14:textId="77777777" w:rsidR="00BE0196" w:rsidRDefault="00863212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przedmiotu zamówienia</w:t>
      </w:r>
    </w:p>
    <w:p w14:paraId="19189A27" w14:textId="633005DA" w:rsidR="00BE0196" w:rsidRDefault="00863212">
      <w:pPr>
        <w:pStyle w:val="Akapitzlist"/>
        <w:numPr>
          <w:ilvl w:val="1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świadczenie usług utrzymania i modyfikacji </w:t>
      </w:r>
      <w:r w:rsidR="0006168F">
        <w:rPr>
          <w:rFonts w:ascii="Arial" w:hAnsi="Arial" w:cs="Arial"/>
        </w:rPr>
        <w:t>Zintegrowanego Systemu Zarządzania</w:t>
      </w:r>
      <w:r>
        <w:rPr>
          <w:rFonts w:ascii="Arial" w:hAnsi="Arial" w:cs="Arial"/>
        </w:rPr>
        <w:t xml:space="preserve">. </w:t>
      </w:r>
    </w:p>
    <w:p w14:paraId="5FDE7913" w14:textId="77777777" w:rsidR="00BE0196" w:rsidRDefault="00863212">
      <w:pPr>
        <w:pStyle w:val="Akapitzlist"/>
        <w:numPr>
          <w:ilvl w:val="1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przedmiotu zamówienia zawiera Załącznik nr 3 do wzoru umowy, który znajduje się w Rozdziale II SIWZ.  </w:t>
      </w:r>
    </w:p>
    <w:p w14:paraId="74D7A800" w14:textId="77777777" w:rsidR="00BE0196" w:rsidRDefault="00863212">
      <w:pPr>
        <w:pStyle w:val="Akapitzlist"/>
        <w:numPr>
          <w:ilvl w:val="1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Przedmiot zamówienia został określony wg kodów zawartych we Wspólnym Słowniku Zamówień (CPV): 72.23.00.00-6 - Usługi w zakresie rozbudowy oprogramowania, 72.25.00.00-2 – Usługi w zakresie konserwacji i wsparcia systemów. </w:t>
      </w:r>
    </w:p>
    <w:p w14:paraId="10550549" w14:textId="77777777" w:rsidR="00BE0196" w:rsidRDefault="0086321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</w:p>
    <w:p w14:paraId="28B8699C" w14:textId="77777777" w:rsidR="00BE0196" w:rsidRDefault="00863212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 wykonania zamówienia</w:t>
      </w:r>
    </w:p>
    <w:p w14:paraId="45B83FF7" w14:textId="445D78CD" w:rsidR="00BE0196" w:rsidRDefault="00863212">
      <w:pPr>
        <w:spacing w:line="276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Realizacja zamówienia, tj. świadczenie usług utrzymania i modyfikacji </w:t>
      </w:r>
      <w:r w:rsidR="0006168F">
        <w:rPr>
          <w:rFonts w:ascii="Arial" w:hAnsi="Arial" w:cs="Arial"/>
          <w:bCs/>
        </w:rPr>
        <w:t>Zintegrowanego Systemu Zarządzania</w:t>
      </w:r>
      <w:r>
        <w:rPr>
          <w:rFonts w:ascii="Arial" w:hAnsi="Arial" w:cs="Arial"/>
          <w:bCs/>
        </w:rPr>
        <w:t xml:space="preserve"> rozpocznie się  01.10.2020r. i zakończy się 30.09.2023r. </w:t>
      </w:r>
    </w:p>
    <w:p w14:paraId="487ACCB5" w14:textId="50F02CEF" w:rsidR="00BE0196" w:rsidRDefault="00863212">
      <w:pPr>
        <w:spacing w:line="276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Obecna umowa na utrzymanie i modyfikację </w:t>
      </w:r>
      <w:r w:rsidR="0006168F">
        <w:rPr>
          <w:rFonts w:ascii="Arial" w:hAnsi="Arial" w:cs="Arial"/>
          <w:bCs/>
        </w:rPr>
        <w:t>Zintegrowanego Systemu Zarządzania</w:t>
      </w:r>
      <w:r>
        <w:rPr>
          <w:rFonts w:ascii="Arial" w:hAnsi="Arial" w:cs="Arial"/>
          <w:bCs/>
        </w:rPr>
        <w:t xml:space="preserve"> obowiązuje do 30 września br. </w:t>
      </w:r>
    </w:p>
    <w:p w14:paraId="2A0C1DC3" w14:textId="77777777" w:rsidR="00BE0196" w:rsidRDefault="00863212">
      <w:pPr>
        <w:spacing w:line="276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zawarcia umowy w niniejszym postępowaniu po 1 października br. umowa będzie obowiązywać od dnia jej zawarcia przez okres 3 lat. </w:t>
      </w:r>
    </w:p>
    <w:p w14:paraId="2DDE8BCC" w14:textId="77777777" w:rsidR="00BE0196" w:rsidRDefault="00BE019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DA5CF4D" w14:textId="77777777" w:rsidR="00BE0196" w:rsidRDefault="00863212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Warunki udziału w postępowaniu </w:t>
      </w:r>
    </w:p>
    <w:p w14:paraId="6D0E8DAB" w14:textId="77777777" w:rsidR="00BE0196" w:rsidRDefault="0086321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 udzielenie zamówienia mogą ubiegać się Wykonawcy, którzy:</w:t>
      </w:r>
    </w:p>
    <w:p w14:paraId="625DCB03" w14:textId="77777777" w:rsidR="00BE0196" w:rsidRDefault="00BE0196">
      <w:pPr>
        <w:pStyle w:val="Akapitzlist"/>
        <w:ind w:left="567"/>
        <w:jc w:val="both"/>
        <w:rPr>
          <w:rFonts w:ascii="Arial" w:hAnsi="Arial" w:cs="Arial"/>
          <w:i/>
        </w:rPr>
      </w:pPr>
    </w:p>
    <w:p w14:paraId="43420F87" w14:textId="77777777" w:rsidR="00BE0196" w:rsidRDefault="00863212">
      <w:pPr>
        <w:pStyle w:val="Akapitzlist"/>
        <w:numPr>
          <w:ilvl w:val="2"/>
          <w:numId w:val="8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 xml:space="preserve"> nie podlegają wykluczeniu na podstawie art. 24 ust. 1 ustawy Pzp;</w:t>
      </w:r>
    </w:p>
    <w:p w14:paraId="585A74ED" w14:textId="77777777" w:rsidR="00BE0196" w:rsidRDefault="00863212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21447B7F" w14:textId="77777777" w:rsidR="00BE0196" w:rsidRDefault="00863212">
      <w:pPr>
        <w:spacing w:line="276" w:lineRule="auto"/>
        <w:ind w:left="567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W przypadku oferty składanej wspólnie przez kilku Wykonawców, ocena wymagania określonego w pkt 4.1. będzie dla tych Wykonawców dokonana odrębnie.</w:t>
      </w:r>
    </w:p>
    <w:p w14:paraId="5B4270FB" w14:textId="77777777" w:rsidR="00BE0196" w:rsidRDefault="00BE0196">
      <w:pPr>
        <w:spacing w:line="276" w:lineRule="auto"/>
        <w:ind w:left="567"/>
        <w:jc w:val="both"/>
        <w:rPr>
          <w:rFonts w:ascii="Arial" w:hAnsi="Arial" w:cs="Arial"/>
          <w:u w:val="single"/>
          <w:lang w:eastAsia="ar-SA"/>
        </w:rPr>
      </w:pPr>
    </w:p>
    <w:p w14:paraId="1EF52FB7" w14:textId="77777777" w:rsidR="00BE0196" w:rsidRDefault="00863212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lang w:eastAsia="ar-SA"/>
        </w:rPr>
        <w:t xml:space="preserve">spełniają warunki udziału w postępowaniu dotyczące </w:t>
      </w:r>
      <w:r>
        <w:rPr>
          <w:rFonts w:ascii="Arial" w:hAnsi="Arial" w:cs="Arial"/>
          <w:u w:val="single"/>
          <w:lang w:eastAsia="ar-SA"/>
        </w:rPr>
        <w:t xml:space="preserve">zdolności technicznej lub zawodowej: </w:t>
      </w:r>
    </w:p>
    <w:p w14:paraId="3F3453DA" w14:textId="77777777" w:rsidR="00BE0196" w:rsidRPr="0006168F" w:rsidRDefault="00863212" w:rsidP="0006168F">
      <w:pPr>
        <w:pStyle w:val="Akapitzlist"/>
        <w:numPr>
          <w:ilvl w:val="0"/>
          <w:numId w:val="98"/>
        </w:numPr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Zamawiający uzna warunek </w:t>
      </w:r>
      <w:r>
        <w:rPr>
          <w:rFonts w:ascii="Arial" w:hAnsi="Arial" w:cs="Arial"/>
          <w:color w:val="000000" w:themeColor="text1"/>
        </w:rPr>
        <w:t xml:space="preserve">za spełniony jeżeli Wykonawca wykaże, że </w:t>
      </w:r>
      <w:r>
        <w:rPr>
          <w:rFonts w:ascii="Arial" w:hAnsi="Arial" w:cs="Arial"/>
          <w:color w:val="000000" w:themeColor="text1"/>
        </w:rPr>
        <w:br/>
        <w:t xml:space="preserve">w okresie ostatnich 3 lat przed upływem terminu składania ofert, a jeżeli okres prowadzenia działalności jest krótszy - w tym okresie </w:t>
      </w:r>
      <w:r>
        <w:rPr>
          <w:rFonts w:ascii="Arial" w:eastAsia="Calibri" w:hAnsi="Arial" w:cs="Arial"/>
          <w:lang w:eastAsia="ar-SA"/>
        </w:rPr>
        <w:t>wykonał, a w przypadku świadczeń okresowych lub ciągłyc</w:t>
      </w:r>
      <w:r w:rsidRPr="0006168F">
        <w:rPr>
          <w:rFonts w:ascii="Arial" w:eastAsia="Calibri" w:hAnsi="Arial" w:cs="Arial"/>
          <w:lang w:eastAsia="ar-SA"/>
        </w:rPr>
        <w:t>h wykonuje co najmniej:</w:t>
      </w:r>
    </w:p>
    <w:p w14:paraId="558199E7" w14:textId="6524C717" w:rsidR="00BE0196" w:rsidRDefault="00863212" w:rsidP="0006168F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Arial" w:eastAsia="Calibri" w:hAnsi="Arial" w:cs="Arial"/>
          <w:lang w:eastAsia="ar-SA"/>
        </w:rPr>
      </w:pPr>
      <w:r w:rsidRPr="0006168F">
        <w:rPr>
          <w:rFonts w:ascii="Arial" w:eastAsia="Calibri" w:hAnsi="Arial" w:cs="Arial"/>
          <w:lang w:eastAsia="ar-SA"/>
        </w:rPr>
        <w:t xml:space="preserve">2 usługi obejmujące wdrożenie i/lub utrzymanie i modyfikacje systemów informatycznych wspomagających zarządzanie jakością lub bezpieczeństwem informacji w oparciu o normy </w:t>
      </w:r>
      <w:r w:rsidRPr="0006168F">
        <w:rPr>
          <w:rFonts w:ascii="Arial" w:hAnsi="Arial" w:cs="Arial"/>
        </w:rPr>
        <w:t xml:space="preserve">ISO 9001 lub ISO/IEC 27001 lub równoważne; </w:t>
      </w:r>
      <w:r w:rsidRPr="0006168F">
        <w:rPr>
          <w:rFonts w:ascii="Arial" w:eastAsia="Calibri" w:hAnsi="Arial" w:cs="Arial"/>
          <w:lang w:eastAsia="ar-SA"/>
        </w:rPr>
        <w:t xml:space="preserve">wartość każdej usługi wynosi minimum 100 tys. zł brutto; </w:t>
      </w:r>
      <w:r w:rsidRPr="0006168F">
        <w:rPr>
          <w:rFonts w:ascii="Arial" w:eastAsia="Calibri" w:hAnsi="Arial" w:cs="Arial"/>
          <w:lang w:eastAsia="ar-SA"/>
        </w:rPr>
        <w:lastRenderedPageBreak/>
        <w:t xml:space="preserve">każda z usług świadczona w jednostkach administracji publicznej lub samorządowej </w:t>
      </w:r>
      <w:r>
        <w:rPr>
          <w:rFonts w:ascii="Arial" w:eastAsia="Calibri" w:hAnsi="Arial" w:cs="Arial"/>
          <w:lang w:eastAsia="ar-SA"/>
        </w:rPr>
        <w:t xml:space="preserve">prowadzących działalność/funkcjonujących na terenie Unii Europejskiej. </w:t>
      </w:r>
    </w:p>
    <w:p w14:paraId="67FA063C" w14:textId="4EF6976B" w:rsidR="00BE0196" w:rsidRDefault="00863212" w:rsidP="0006168F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przynajmniej 1 z usług, o których mowa powyżej, w </w:t>
      </w:r>
      <w:r>
        <w:rPr>
          <w:rFonts w:ascii="Arial" w:hAnsi="Arial" w:cs="Arial"/>
        </w:rPr>
        <w:t xml:space="preserve">okresie  ostatnich 3 lat przed upływem terminu składania ofert, przeszła proces certyfikacji lub </w:t>
      </w:r>
      <w:proofErr w:type="spellStart"/>
      <w:r>
        <w:rPr>
          <w:rFonts w:ascii="Arial" w:hAnsi="Arial" w:cs="Arial"/>
        </w:rPr>
        <w:t>recertyfikacji</w:t>
      </w:r>
      <w:proofErr w:type="spellEnd"/>
      <w:r>
        <w:rPr>
          <w:rFonts w:ascii="Arial" w:hAnsi="Arial" w:cs="Arial"/>
        </w:rPr>
        <w:t>, na zgodność z normami  ISO 9001 lub ISO/IEC 27001 lub równoważny,  zakończony wynikiem pozytywnym na  terenie Unii Europejskiej.</w:t>
      </w:r>
    </w:p>
    <w:p w14:paraId="7DCE2B65" w14:textId="77777777" w:rsidR="00BE0196" w:rsidRDefault="00863212">
      <w:pPr>
        <w:pStyle w:val="Akapitzlist"/>
        <w:widowControl w:val="0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Ponadto:</w:t>
      </w:r>
    </w:p>
    <w:p w14:paraId="6963CEB4" w14:textId="77777777" w:rsidR="00BE0196" w:rsidRDefault="00863212">
      <w:pPr>
        <w:pStyle w:val="Akapitzlist"/>
        <w:shd w:val="clear" w:color="auto" w:fill="FFFFFF"/>
        <w:spacing w:line="276" w:lineRule="auto"/>
        <w:ind w:left="1440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równoważny Zamawiający uzna  certyfikat, wystawiony przez niezależny podmiot zajmujący się poświadczaniem zgodności działań wykonawcy z normami jakościowymi, o ile </w:t>
      </w:r>
      <w:r>
        <w:rPr>
          <w:rFonts w:ascii="Arial" w:hAnsi="Arial" w:cs="Arial"/>
          <w:color w:val="000000"/>
          <w:spacing w:val="5"/>
        </w:rPr>
        <w:t xml:space="preserve">podmiot ten posiada akredytację </w:t>
      </w:r>
      <w:r>
        <w:rPr>
          <w:rFonts w:ascii="Arial" w:hAnsi="Arial" w:cs="Arial"/>
          <w:color w:val="000000"/>
          <w:spacing w:val="1"/>
        </w:rPr>
        <w:t xml:space="preserve">udzieloną przez Polskie Centrum Akredytacji lub przez równorzędny podmiot zagraniczny o </w:t>
      </w:r>
      <w:r>
        <w:rPr>
          <w:rFonts w:ascii="Arial" w:hAnsi="Arial" w:cs="Arial"/>
          <w:color w:val="000000"/>
          <w:spacing w:val="5"/>
        </w:rPr>
        <w:t xml:space="preserve">ile jednostka akredytacyjna jest sygnatariuszem i pełnoprawnym członkiem EA MLA </w:t>
      </w:r>
      <w:r>
        <w:rPr>
          <w:rFonts w:ascii="Arial" w:hAnsi="Arial" w:cs="Arial"/>
          <w:color w:val="000000"/>
          <w:spacing w:val="9"/>
        </w:rPr>
        <w:t xml:space="preserve">(European co-operation for Accreditation Multilateral Agreement) lub IAF MLA </w:t>
      </w:r>
      <w:r>
        <w:rPr>
          <w:rFonts w:ascii="Arial" w:hAnsi="Arial" w:cs="Arial"/>
          <w:color w:val="000000"/>
          <w:spacing w:val="1"/>
        </w:rPr>
        <w:t xml:space="preserve">(International Accreditation Forum Multilateral Recognition Arrangement). </w:t>
      </w:r>
    </w:p>
    <w:p w14:paraId="34FDC9E6" w14:textId="77777777" w:rsidR="00BE0196" w:rsidRDefault="00BE0196">
      <w:pPr>
        <w:spacing w:line="276" w:lineRule="auto"/>
        <w:jc w:val="both"/>
        <w:rPr>
          <w:rFonts w:ascii="Arial" w:hAnsi="Arial" w:cs="Arial"/>
        </w:rPr>
      </w:pPr>
    </w:p>
    <w:p w14:paraId="073755B9" w14:textId="77777777" w:rsidR="00BE0196" w:rsidRPr="0006168F" w:rsidRDefault="00863212" w:rsidP="0006168F">
      <w:pPr>
        <w:pStyle w:val="Akapitzlist"/>
        <w:numPr>
          <w:ilvl w:val="0"/>
          <w:numId w:val="98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6168F">
        <w:rPr>
          <w:rFonts w:ascii="Arial" w:hAnsi="Arial" w:cs="Arial"/>
        </w:rPr>
        <w:t xml:space="preserve">Zamawiający uzna warunek za spełniony jeżeli Wykonawca wykaże, że dysponuje osobami legitymującymi się doświadczeniem i umiejętnościami odpowiednimi do funkcji, jakie zostaną im powierzone oraz przedstawi informacje o podstawie dysponowania tymi osobami. Wykonawca wykaże, że dysponuje lub będzie dysponował zespołem dedykowanym </w:t>
      </w:r>
      <w:r w:rsidRPr="0006168F">
        <w:rPr>
          <w:rFonts w:ascii="Arial" w:hAnsi="Arial" w:cs="Arial"/>
        </w:rPr>
        <w:br/>
        <w:t xml:space="preserve">(tj. przeznaczonym do realizacji przedmiotowego zamówienia), składającym się z osób spełniających niżej wymienione wymagania oraz </w:t>
      </w:r>
      <w:r w:rsidRPr="0006168F">
        <w:rPr>
          <w:rFonts w:ascii="Arial" w:hAnsi="Arial" w:cs="Arial"/>
          <w:b/>
          <w:bCs/>
          <w:u w:val="single"/>
        </w:rPr>
        <w:t>zatrudnionych na podstawie umowy o pracę w wymiarze nie mniejszym niż ½ etatu każda:</w:t>
      </w:r>
    </w:p>
    <w:p w14:paraId="70E05386" w14:textId="77777777" w:rsidR="00BE0196" w:rsidRPr="0006168F" w:rsidRDefault="00863212" w:rsidP="0006168F">
      <w:pPr>
        <w:pStyle w:val="Akapitzlist"/>
        <w:numPr>
          <w:ilvl w:val="0"/>
          <w:numId w:val="100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6168F">
        <w:rPr>
          <w:rFonts w:ascii="Arial" w:hAnsi="Arial" w:cs="Arial"/>
        </w:rPr>
        <w:t xml:space="preserve">minimum 1 osobą do pełnienia funkcji  </w:t>
      </w:r>
      <w:r w:rsidRPr="0006168F">
        <w:rPr>
          <w:rFonts w:ascii="Arial" w:hAnsi="Arial" w:cs="Arial"/>
          <w:b/>
        </w:rPr>
        <w:t xml:space="preserve">Kierownika </w:t>
      </w:r>
      <w:r w:rsidRPr="0006168F">
        <w:rPr>
          <w:rFonts w:ascii="Arial" w:hAnsi="Arial" w:cs="Arial"/>
        </w:rPr>
        <w:t xml:space="preserve">zespołu utrzymania, która powinna się cechować następującymi kompetencjami: </w:t>
      </w:r>
    </w:p>
    <w:p w14:paraId="68F13A28" w14:textId="651BCA72" w:rsidR="00BE0196" w:rsidRPr="0006168F" w:rsidRDefault="00863212" w:rsidP="0006168F">
      <w:pPr>
        <w:pStyle w:val="Akapitzlist"/>
        <w:numPr>
          <w:ilvl w:val="0"/>
          <w:numId w:val="10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6168F">
        <w:rPr>
          <w:rFonts w:ascii="Arial" w:hAnsi="Arial" w:cs="Arial"/>
        </w:rPr>
        <w:t>wykształcenie wyższe,</w:t>
      </w:r>
      <w:r w:rsidRPr="0006168F">
        <w:t xml:space="preserve"> </w:t>
      </w:r>
    </w:p>
    <w:p w14:paraId="095101C0" w14:textId="24FF9C96" w:rsidR="00BE0196" w:rsidRPr="0006168F" w:rsidRDefault="00863212" w:rsidP="0006168F">
      <w:pPr>
        <w:pStyle w:val="Akapitzlist"/>
        <w:numPr>
          <w:ilvl w:val="0"/>
          <w:numId w:val="10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6168F">
        <w:rPr>
          <w:rFonts w:ascii="Arial" w:hAnsi="Arial" w:cs="Arial"/>
        </w:rPr>
        <w:t>posiadać certyfikację w zakresie zarządzania projektem wdrożeniowym wg Prince II Foundation lub równoważny</w:t>
      </w:r>
      <w:r w:rsidR="0006168F">
        <w:rPr>
          <w:rFonts w:ascii="Arial" w:hAnsi="Arial" w:cs="Arial"/>
        </w:rPr>
        <w:t xml:space="preserve"> do wymienionego</w:t>
      </w:r>
      <w:r w:rsidRPr="0006168F">
        <w:rPr>
          <w:rFonts w:ascii="Arial" w:hAnsi="Arial" w:cs="Arial"/>
        </w:rPr>
        <w:t xml:space="preserve">, </w:t>
      </w:r>
    </w:p>
    <w:p w14:paraId="0116C25B" w14:textId="77777777" w:rsidR="00BE0196" w:rsidRDefault="00863212" w:rsidP="0006168F">
      <w:pPr>
        <w:pStyle w:val="Akapitzlist"/>
        <w:numPr>
          <w:ilvl w:val="0"/>
          <w:numId w:val="10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najmniej 6 miesięczne (pełne miesiące kalendarzowe) doświadczenie zawodowe w zakresie pełnienia funkcji Kierownika, w ciągu ostatnich 3 lat przed terminem składania ofert, w projekcie/projektach informatycznych polegających na budowie i/lub rozwoju </w:t>
      </w:r>
      <w:r>
        <w:rPr>
          <w:rFonts w:ascii="Arial" w:eastAsia="Calibri" w:hAnsi="Arial" w:cs="Arial"/>
          <w:lang w:eastAsia="ar-SA"/>
        </w:rPr>
        <w:t xml:space="preserve">systemów informatycznych wspomagających zarządzanie jakością, z których co najmniej jeden projekt miał wartość minimum 100 tys. zł brutto, </w:t>
      </w:r>
    </w:p>
    <w:p w14:paraId="612AC6B8" w14:textId="77777777" w:rsidR="00BE0196" w:rsidRDefault="00863212" w:rsidP="0006168F">
      <w:pPr>
        <w:pStyle w:val="Akapitzlist"/>
        <w:numPr>
          <w:ilvl w:val="0"/>
          <w:numId w:val="100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minimum 1 osobą do pełnienia funkcji </w:t>
      </w:r>
      <w:r>
        <w:rPr>
          <w:rFonts w:ascii="Arial" w:hAnsi="Arial" w:cs="Arial"/>
          <w:b/>
        </w:rPr>
        <w:t>Konsultanta</w:t>
      </w:r>
      <w:r>
        <w:rPr>
          <w:rFonts w:ascii="Arial" w:hAnsi="Arial" w:cs="Arial"/>
        </w:rPr>
        <w:t xml:space="preserve"> zespołu utrzymania, która powinna się cechować następującymi kompetencjami:</w:t>
      </w:r>
    </w:p>
    <w:p w14:paraId="41165A62" w14:textId="07383030" w:rsidR="00BE0196" w:rsidRPr="0006168F" w:rsidRDefault="00863212" w:rsidP="0006168F">
      <w:pPr>
        <w:pStyle w:val="Akapitzlist"/>
        <w:numPr>
          <w:ilvl w:val="0"/>
          <w:numId w:val="102"/>
        </w:numPr>
        <w:spacing w:line="276" w:lineRule="auto"/>
        <w:jc w:val="both"/>
        <w:rPr>
          <w:rFonts w:ascii="Arial" w:hAnsi="Arial" w:cs="Arial"/>
        </w:rPr>
      </w:pPr>
      <w:r w:rsidRPr="0006168F">
        <w:rPr>
          <w:rFonts w:ascii="Arial" w:hAnsi="Arial" w:cs="Arial"/>
        </w:rPr>
        <w:t>posiadać certyfikat audytora wiodącego systemu zarządzania jakością według ISO 9001 lub bezpieczeństwem informacji według ISO/IEC 27001, wystawionym przez akredytowaną jednostkę certyfikującą, lub równoważny,</w:t>
      </w:r>
    </w:p>
    <w:p w14:paraId="1196493B" w14:textId="77777777" w:rsidR="00BE0196" w:rsidRPr="0006168F" w:rsidRDefault="00863212" w:rsidP="0006168F">
      <w:pPr>
        <w:pStyle w:val="Akapitzlist"/>
        <w:numPr>
          <w:ilvl w:val="0"/>
          <w:numId w:val="102"/>
        </w:numPr>
        <w:spacing w:line="276" w:lineRule="auto"/>
        <w:jc w:val="both"/>
        <w:rPr>
          <w:rFonts w:ascii="Arial" w:hAnsi="Arial" w:cs="Arial"/>
        </w:rPr>
      </w:pPr>
      <w:r w:rsidRPr="0006168F">
        <w:rPr>
          <w:rFonts w:ascii="Arial" w:hAnsi="Arial" w:cs="Arial"/>
        </w:rPr>
        <w:lastRenderedPageBreak/>
        <w:t>minimum 24 miesięcznym (pełne miesiące kalendarzowe) doświadczeniem zawodowym rozumianym jako doradztwo w zakresie systemu zarządzania jakością lub bezpieczeństwa informacji,</w:t>
      </w:r>
    </w:p>
    <w:p w14:paraId="4D8417ED" w14:textId="119D62B4" w:rsidR="00BE0196" w:rsidRPr="0006168F" w:rsidRDefault="00863212" w:rsidP="0006168F">
      <w:pPr>
        <w:pStyle w:val="Akapitzlist"/>
        <w:numPr>
          <w:ilvl w:val="0"/>
          <w:numId w:val="102"/>
        </w:numPr>
        <w:spacing w:line="276" w:lineRule="auto"/>
        <w:jc w:val="both"/>
        <w:rPr>
          <w:rFonts w:ascii="Arial" w:hAnsi="Arial" w:cs="Arial"/>
        </w:rPr>
      </w:pPr>
      <w:r w:rsidRPr="0006168F">
        <w:rPr>
          <w:rFonts w:ascii="Arial" w:hAnsi="Arial" w:cs="Arial"/>
        </w:rPr>
        <w:t>realizacją minimum 1 usługi obejmującej szacowanie ryzyka systemu zarządzania jakością lub bezpieczeństwa informacji na zgodność z wymaganiami ISO 9001 lub ISO/IEC 27001 lub równoważny.</w:t>
      </w:r>
    </w:p>
    <w:p w14:paraId="5F96C17A" w14:textId="77777777" w:rsidR="00BE0196" w:rsidRPr="0006168F" w:rsidRDefault="00BE0196">
      <w:pPr>
        <w:pStyle w:val="Akapitzlist"/>
        <w:spacing w:line="276" w:lineRule="auto"/>
        <w:ind w:left="2160"/>
        <w:jc w:val="both"/>
        <w:rPr>
          <w:rFonts w:ascii="Arial" w:hAnsi="Arial" w:cs="Arial"/>
          <w:b/>
        </w:rPr>
      </w:pPr>
    </w:p>
    <w:p w14:paraId="3589521E" w14:textId="77777777" w:rsidR="00BE0196" w:rsidRPr="0006168F" w:rsidRDefault="00863212">
      <w:p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06168F">
        <w:rPr>
          <w:rFonts w:ascii="Arial" w:eastAsia="Calibri" w:hAnsi="Arial" w:cs="Arial"/>
          <w:b/>
          <w:lang w:eastAsia="en-US"/>
        </w:rPr>
        <w:t>Ponadto:</w:t>
      </w:r>
    </w:p>
    <w:p w14:paraId="1A660F68" w14:textId="6C4E597A" w:rsidR="00BE0196" w:rsidRPr="0006168F" w:rsidRDefault="00863212" w:rsidP="0006168F">
      <w:pPr>
        <w:pStyle w:val="Akapitzlist"/>
        <w:numPr>
          <w:ilvl w:val="0"/>
          <w:numId w:val="103"/>
        </w:numPr>
        <w:spacing w:line="276" w:lineRule="auto"/>
        <w:jc w:val="both"/>
        <w:rPr>
          <w:rFonts w:ascii="Arial" w:hAnsi="Arial" w:cs="Arial"/>
        </w:rPr>
      </w:pPr>
      <w:r w:rsidRPr="0006168F">
        <w:rPr>
          <w:rFonts w:ascii="Arial" w:hAnsi="Arial" w:cs="Arial"/>
        </w:rPr>
        <w:t>za równoważn</w:t>
      </w:r>
      <w:r w:rsidR="008F464A">
        <w:rPr>
          <w:rFonts w:ascii="Arial" w:hAnsi="Arial" w:cs="Arial"/>
        </w:rPr>
        <w:t>y do certyfikatu wskazanego w pkt 4.1.2.B. ppkt 1) ii.</w:t>
      </w:r>
      <w:r w:rsidRPr="0006168F">
        <w:rPr>
          <w:rFonts w:ascii="Arial" w:hAnsi="Arial" w:cs="Arial"/>
        </w:rPr>
        <w:t xml:space="preserve"> Zamawiający uzna certyfikaty, które potwierdzają co najmniej takie umiejętności jakie potwierdzają certyfikaty wymienione w wymaganiach dla danej osoby, wystawione przez podmiot, który na dzień publikacji ogłoszenia w niniejszym postępowaniu, prowadzi lub prowadził wcześniej działalność polegającą na certyfikowaniu tj. weryfikacji i potwierdzaniu umiejętności (wykluczone jest powoływanie się na certyfikaty lub dokumenty równoważne dla certyfikatów wydane przez Wykonawcę oraz podmioty z grupy kapitałowej Wykonawcy).</w:t>
      </w:r>
      <w:r w:rsidR="0006168F" w:rsidRPr="0006168F">
        <w:rPr>
          <w:rFonts w:ascii="Arial" w:hAnsi="Arial" w:cs="Arial"/>
        </w:rPr>
        <w:t xml:space="preserve"> </w:t>
      </w:r>
      <w:r w:rsidR="0006168F" w:rsidRPr="0006168F">
        <w:rPr>
          <w:rFonts w:ascii="Arial" w:hAnsi="Arial" w:cs="Arial"/>
        </w:rPr>
        <w:br/>
        <w:t xml:space="preserve">W </w:t>
      </w:r>
      <w:r w:rsidRPr="0006168F">
        <w:rPr>
          <w:rFonts w:ascii="Arial" w:hAnsi="Arial" w:cs="Arial"/>
        </w:rPr>
        <w:t xml:space="preserve">przypadku jeśli uzyskanie certyfikatu wymaga  udziału  w szkoleniu i/lub zdania egzaminu, Zamawiający za równoważny uzna certyfikat, którego wydanie poprzedzone zostało szkoleniem o co najmniej, jak dla wymaganego certyfikatu, okresie trwania i zakresie i/lub egzaminem o co najmniej, jak dla wymaganego certyfikatu,  zakresie weryfikowanej wiedzy i kryteriach dla uzyskania pozytywnego wyniku, </w:t>
      </w:r>
    </w:p>
    <w:p w14:paraId="0558CC7F" w14:textId="214030C2" w:rsidR="0006168F" w:rsidRPr="0006168F" w:rsidRDefault="0006168F" w:rsidP="0006168F">
      <w:pPr>
        <w:pStyle w:val="Akapitzlist"/>
        <w:numPr>
          <w:ilvl w:val="0"/>
          <w:numId w:val="103"/>
        </w:numPr>
        <w:shd w:val="clear" w:color="auto" w:fill="FFFFFF"/>
        <w:spacing w:line="276" w:lineRule="auto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za równoważny</w:t>
      </w:r>
      <w:r w:rsidR="008F464A">
        <w:rPr>
          <w:rFonts w:ascii="Arial" w:hAnsi="Arial" w:cs="Arial"/>
        </w:rPr>
        <w:t xml:space="preserve"> do certyfikatu wskazanego w pkt 4.1.2.B. ppkt 2) i.</w:t>
      </w:r>
      <w:r>
        <w:rPr>
          <w:rFonts w:ascii="Arial" w:hAnsi="Arial" w:cs="Arial"/>
        </w:rPr>
        <w:t xml:space="preserve"> </w:t>
      </w:r>
      <w:r w:rsidR="00B9443F">
        <w:rPr>
          <w:rFonts w:ascii="Arial" w:hAnsi="Arial" w:cs="Arial"/>
        </w:rPr>
        <w:t xml:space="preserve">oraz iii. </w:t>
      </w:r>
      <w:r>
        <w:rPr>
          <w:rFonts w:ascii="Arial" w:hAnsi="Arial" w:cs="Arial"/>
        </w:rPr>
        <w:t xml:space="preserve">Zamawiający uzna  certyfikat, wystawiony przez niezależny podmiot zajmujący się poświadczaniem zgodności działań wykonawcy z normami jakościowymi, o ile </w:t>
      </w:r>
      <w:r>
        <w:rPr>
          <w:rFonts w:ascii="Arial" w:hAnsi="Arial" w:cs="Arial"/>
          <w:color w:val="000000"/>
          <w:spacing w:val="5"/>
        </w:rPr>
        <w:t xml:space="preserve">podmiot ten posiada akredytację </w:t>
      </w:r>
      <w:r>
        <w:rPr>
          <w:rFonts w:ascii="Arial" w:hAnsi="Arial" w:cs="Arial"/>
          <w:color w:val="000000"/>
          <w:spacing w:val="1"/>
        </w:rPr>
        <w:t xml:space="preserve">udzieloną przez Polskie Centrum Akredytacji lub przez równorzędny podmiot zagraniczny o </w:t>
      </w:r>
      <w:r>
        <w:rPr>
          <w:rFonts w:ascii="Arial" w:hAnsi="Arial" w:cs="Arial"/>
          <w:color w:val="000000"/>
          <w:spacing w:val="5"/>
        </w:rPr>
        <w:t xml:space="preserve">ile jednostka akredytacyjna jest sygnatariuszem i pełnoprawnym członkiem EA MLA </w:t>
      </w:r>
      <w:r>
        <w:rPr>
          <w:rFonts w:ascii="Arial" w:hAnsi="Arial" w:cs="Arial"/>
          <w:color w:val="000000"/>
          <w:spacing w:val="9"/>
        </w:rPr>
        <w:t xml:space="preserve">(European co-operation for Accreditation Multilateral Agreement) lub IAF MLA </w:t>
      </w:r>
      <w:r>
        <w:rPr>
          <w:rFonts w:ascii="Arial" w:hAnsi="Arial" w:cs="Arial"/>
          <w:color w:val="000000"/>
          <w:spacing w:val="1"/>
        </w:rPr>
        <w:t xml:space="preserve">(International Accreditation Forum Multilateral Recognition Arrangement), </w:t>
      </w:r>
    </w:p>
    <w:p w14:paraId="5869C2D9" w14:textId="77777777" w:rsidR="00BE0196" w:rsidRDefault="00863212" w:rsidP="0006168F">
      <w:pPr>
        <w:numPr>
          <w:ilvl w:val="0"/>
          <w:numId w:val="103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każda z powyższych funkcji (ról) musi być pełniona przez inną osobę, </w:t>
      </w:r>
    </w:p>
    <w:p w14:paraId="6C64F644" w14:textId="77777777" w:rsidR="00BE0196" w:rsidRDefault="00863212" w:rsidP="0006168F">
      <w:pPr>
        <w:numPr>
          <w:ilvl w:val="0"/>
          <w:numId w:val="103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Wykonawca zapewni komunikację Zespołu z Zamawiającym w języku polskim, </w:t>
      </w:r>
    </w:p>
    <w:p w14:paraId="78487D12" w14:textId="14CB93A3" w:rsidR="00BE0196" w:rsidRDefault="00863212" w:rsidP="0006168F">
      <w:pPr>
        <w:numPr>
          <w:ilvl w:val="0"/>
          <w:numId w:val="103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doświadczenie zawodowe</w:t>
      </w:r>
      <w:r w:rsidR="008F464A">
        <w:rPr>
          <w:rFonts w:ascii="Arial" w:eastAsia="Calibri" w:hAnsi="Arial" w:cs="Arial"/>
          <w:lang w:eastAsia="en-US"/>
        </w:rPr>
        <w:t xml:space="preserve"> w pełnieniu konkretnej roli, określonej </w:t>
      </w:r>
      <w:r>
        <w:rPr>
          <w:rFonts w:ascii="Arial" w:eastAsia="Calibri" w:hAnsi="Arial" w:cs="Arial"/>
          <w:lang w:eastAsia="en-US"/>
        </w:rPr>
        <w:t>w pkt 4.1.2.B.</w:t>
      </w:r>
      <w:r w:rsidR="004914CB">
        <w:rPr>
          <w:rFonts w:ascii="Arial" w:eastAsia="Calibri" w:hAnsi="Arial" w:cs="Arial"/>
          <w:lang w:eastAsia="en-US"/>
        </w:rPr>
        <w:t xml:space="preserve"> ppkt 1) iii.</w:t>
      </w:r>
      <w:r>
        <w:rPr>
          <w:rFonts w:ascii="Arial" w:eastAsia="Calibri" w:hAnsi="Arial" w:cs="Arial"/>
          <w:lang w:eastAsia="en-US"/>
        </w:rPr>
        <w:t xml:space="preserve"> uznawane będzie przez Zamawiającego jedynie w okresie ostatnich 3 lat przed terminem składania ofert, a czas tego doświadczenia uwzględniany będzie jedynie dla pełnych miesięcy kalendarzowych, przy czym czas doświadczenia nie będzie powiększany o czas pełnienia innych funkcji w tym samym projekcie lub pełnienia funkcji w innych projektach, w tym samym okresie. </w:t>
      </w:r>
    </w:p>
    <w:p w14:paraId="0FF30AD0" w14:textId="77777777" w:rsidR="00BE0196" w:rsidRDefault="00BE019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79F276FF" w14:textId="77777777" w:rsidR="00BE0196" w:rsidRDefault="00863212">
      <w:pPr>
        <w:spacing w:line="276" w:lineRule="auto"/>
        <w:ind w:left="56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Zamawiający dokona oceny spełnienia warunków udziału w postępowaniu </w:t>
      </w:r>
      <w:r>
        <w:rPr>
          <w:rFonts w:ascii="Arial" w:eastAsia="Calibri" w:hAnsi="Arial" w:cs="Arial"/>
          <w:lang w:eastAsia="en-US"/>
        </w:rPr>
        <w:br/>
        <w:t>w oparciu o złożone dokumenty i oświadczenia stosując zasadę spełnia/nie spełnia.</w:t>
      </w:r>
    </w:p>
    <w:p w14:paraId="65CBFFA2" w14:textId="77777777" w:rsidR="00BE0196" w:rsidRDefault="00BE0196">
      <w:pPr>
        <w:widowControl w:val="0"/>
        <w:spacing w:line="276" w:lineRule="auto"/>
        <w:ind w:left="567"/>
        <w:jc w:val="both"/>
        <w:rPr>
          <w:rFonts w:ascii="Arial" w:hAnsi="Arial" w:cs="Arial"/>
          <w:b/>
          <w:bCs/>
        </w:rPr>
      </w:pPr>
    </w:p>
    <w:p w14:paraId="5E1AD260" w14:textId="77777777" w:rsidR="00BE0196" w:rsidRDefault="00863212">
      <w:pPr>
        <w:spacing w:line="276" w:lineRule="auto"/>
        <w:ind w:left="567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W przypadku oferty składanej wspólnie przez kilku Wykonawców, ocena wymagań określonych w pkt 4.1.2. będzie dla tych Wykonawców dokonana łącznie.</w:t>
      </w:r>
    </w:p>
    <w:p w14:paraId="460595A0" w14:textId="77777777" w:rsidR="00BE0196" w:rsidRDefault="00BE0196">
      <w:pPr>
        <w:spacing w:line="276" w:lineRule="auto"/>
        <w:rPr>
          <w:rFonts w:ascii="Arial" w:hAnsi="Arial" w:cs="Arial"/>
        </w:rPr>
      </w:pPr>
    </w:p>
    <w:p w14:paraId="5F49F26A" w14:textId="77777777" w:rsidR="00BE0196" w:rsidRDefault="00BE01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14:paraId="32E5BDCD" w14:textId="77777777" w:rsidR="00BE0196" w:rsidRDefault="00BE01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14:paraId="32AF2D87" w14:textId="77777777" w:rsidR="00BE0196" w:rsidRDefault="00BE019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14:paraId="05725589" w14:textId="77777777" w:rsidR="00BE0196" w:rsidRDefault="00863212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w celu potwierdzenia spełniania warunków udziału </w:t>
      </w:r>
      <w:r>
        <w:rPr>
          <w:rFonts w:ascii="Arial" w:hAnsi="Arial" w:cs="Arial"/>
        </w:rPr>
        <w:br/>
        <w:t xml:space="preserve">w postępowaniu polegać na zdolnościach technicznych lub zawodowych innych podmiotów, niezależnie od charakteru prawnego łączących go z nim stosunków prawnych. W tym celu Wykonawca musi udowodnić Zamawiającemu, że realizując zamówienie, będzie dysponował niezbędnymi zasobami tych podmiotów, w szczególności przedstawiając zobowiązanie tych podmiotów do oddania mu do dyspozycji niezbędnych zasobów na potrzeby realizacji zamówienia. </w:t>
      </w:r>
    </w:p>
    <w:p w14:paraId="0E4812CF" w14:textId="77777777" w:rsidR="00BE0196" w:rsidRDefault="00863212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Style w:val="dane1"/>
          <w:rFonts w:ascii="Arial" w:hAnsi="Arial" w:cs="Arial"/>
        </w:rPr>
      </w:pPr>
      <w:r>
        <w:rPr>
          <w:rFonts w:ascii="Arial" w:hAnsi="Arial" w:cs="Arial"/>
        </w:rPr>
        <w:t xml:space="preserve">W odniesieniu do warunków dotyczących wykształcenia, kwalifikacji zawodowych </w:t>
      </w:r>
      <w:r>
        <w:rPr>
          <w:rFonts w:ascii="Arial" w:hAnsi="Arial" w:cs="Arial"/>
        </w:rPr>
        <w:br/>
        <w:t>lub doświadczenia, Wykonawcy mogą polegać na zdolnościach innych podmiotów, jeśli podmioty te zrealizują usługi, do realizacji których te zdolności są wymagane.</w:t>
      </w:r>
    </w:p>
    <w:p w14:paraId="7E063EDA" w14:textId="77777777" w:rsidR="00BE0196" w:rsidRDefault="00863212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oceni, czy udostępniane Wykonawcy przez inne podmioty zdolności techniczne lub zawodowe pozwalają na wykazanie przez Wykonawcę spełniania warunków udziału w postępowaniu oraz zbada, czy nie zachodzą wobec tego podmiotu podstawy wykluczenia. </w:t>
      </w:r>
    </w:p>
    <w:p w14:paraId="50A61F1D" w14:textId="77777777" w:rsidR="00BE0196" w:rsidRDefault="00863212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oceny, czy Wykonawca, który polega na zdolnościach innych podmiotów, będzie dysponował niezbędnymi zasobami w stopniu umożliwiającym należyte wykonanie zamówienia oraz oceny, czy stosunek łączący Wykonawcę </w:t>
      </w:r>
      <w:r>
        <w:rPr>
          <w:rFonts w:ascii="Arial" w:hAnsi="Arial" w:cs="Arial"/>
        </w:rPr>
        <w:br/>
        <w:t xml:space="preserve">z tymi podmiotami gwarantuje rzeczywisty dostęp do ich zasobów, Wykonawca zobowiązany będzie dołączyć do oferty: </w:t>
      </w:r>
    </w:p>
    <w:p w14:paraId="1004875C" w14:textId="77777777" w:rsidR="00BE0196" w:rsidRDefault="00863212">
      <w:pPr>
        <w:pStyle w:val="Akapitzlist"/>
        <w:numPr>
          <w:ilvl w:val="2"/>
          <w:numId w:val="2"/>
        </w:num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dostępnych Wykonawcy zasobów innego podmiotu,</w:t>
      </w:r>
    </w:p>
    <w:p w14:paraId="18C99683" w14:textId="77777777" w:rsidR="00BE0196" w:rsidRDefault="00863212">
      <w:pPr>
        <w:pStyle w:val="Akapitzlist"/>
        <w:numPr>
          <w:ilvl w:val="2"/>
          <w:numId w:val="2"/>
        </w:num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wykorzystania zasobów innego podmiotu, przez Wykonawcę, przy wykonywaniu zamówienia publicznego,</w:t>
      </w:r>
    </w:p>
    <w:p w14:paraId="089FDB03" w14:textId="77777777" w:rsidR="00BE0196" w:rsidRDefault="00863212">
      <w:pPr>
        <w:pStyle w:val="Akapitzlist"/>
        <w:numPr>
          <w:ilvl w:val="2"/>
          <w:numId w:val="2"/>
        </w:num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i okres udziału innego podmiotu przy wykonywaniu zamówienia publicznego,</w:t>
      </w:r>
    </w:p>
    <w:p w14:paraId="77A1B723" w14:textId="77777777" w:rsidR="00BE0196" w:rsidRDefault="00863212">
      <w:pPr>
        <w:pStyle w:val="Akapitzlist"/>
        <w:numPr>
          <w:ilvl w:val="2"/>
          <w:numId w:val="2"/>
        </w:num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podmiot, na zdolnościach którego Wykonawca polega w odniesieniu </w:t>
      </w:r>
      <w:r>
        <w:rPr>
          <w:rFonts w:ascii="Arial" w:hAnsi="Arial" w:cs="Arial"/>
        </w:rPr>
        <w:br/>
        <w:t>do warunków udziału w postępowaniu dotyczących wykształcenia, kwalifikacji zawodowych lub doświadczenia, zrealizuje usługi, których wskazane zdolności dotyczą.</w:t>
      </w:r>
    </w:p>
    <w:p w14:paraId="11FBAAA3" w14:textId="771DB8CD" w:rsidR="00BE0196" w:rsidRDefault="00863212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</w:rPr>
        <w:t>W celu oceny, czy wobec podmiotu, na którego zdolnościach Wykonawca polega, nie zachodzą podstawy wykluczenia z postępowania, Wykonawca zobowiązany</w:t>
      </w:r>
      <w:r w:rsidR="008F1D89">
        <w:rPr>
          <w:rFonts w:ascii="Arial" w:hAnsi="Arial" w:cs="Arial"/>
        </w:rPr>
        <w:t xml:space="preserve"> jest do złożenia oświadczenia, którego wzór został określony w Załączniku nr 1 do SIWZ.  </w:t>
      </w:r>
      <w:r>
        <w:rPr>
          <w:rFonts w:ascii="Arial" w:hAnsi="Arial" w:cs="Arial"/>
        </w:rPr>
        <w:t xml:space="preserve"> </w:t>
      </w:r>
    </w:p>
    <w:p w14:paraId="7ECDD87F" w14:textId="77777777" w:rsidR="00BE0196" w:rsidRDefault="00BE0196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  <w:lang w:eastAsia="ar-SA"/>
        </w:rPr>
      </w:pPr>
    </w:p>
    <w:p w14:paraId="39F78390" w14:textId="77777777" w:rsidR="00BE0196" w:rsidRDefault="00863212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Wykaz oświadczeń i dokumentów potwierdzających brak podstaw wykluczenia  </w:t>
      </w:r>
    </w:p>
    <w:p w14:paraId="677EF5DD" w14:textId="77777777" w:rsidR="00BE0196" w:rsidRDefault="00863212">
      <w:pPr>
        <w:pStyle w:val="Akapitzlist"/>
        <w:numPr>
          <w:ilvl w:val="1"/>
          <w:numId w:val="7"/>
        </w:numPr>
        <w:tabs>
          <w:tab w:val="left" w:pos="993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Wykonawca zobowiązany jest dołączyć do oferty aktualne na dzień składania ofert oświadczenie własne (wzór oświadczenia stanowi Załącznik nr 1 do SIWZ). Informacje zawarte w oświadczeniu stanowią wstępne potwierdzenie, że Wykonawca nie podlega wykluczeniu oraz spełnia warunki udziału w postępowaniu.</w:t>
      </w:r>
    </w:p>
    <w:p w14:paraId="633CD0D6" w14:textId="78A4FF5F" w:rsidR="008F1D89" w:rsidRPr="00356E56" w:rsidRDefault="008F1D89" w:rsidP="008F1D89">
      <w:pPr>
        <w:pStyle w:val="Akapitzlist"/>
        <w:numPr>
          <w:ilvl w:val="2"/>
          <w:numId w:val="7"/>
        </w:numPr>
        <w:suppressAutoHyphens w:val="0"/>
        <w:spacing w:line="276" w:lineRule="auto"/>
        <w:ind w:left="1276" w:hanging="709"/>
        <w:jc w:val="both"/>
        <w:rPr>
          <w:rFonts w:ascii="Arial" w:hAnsi="Arial" w:cs="Arial"/>
        </w:rPr>
      </w:pPr>
      <w:r w:rsidRPr="008F1D89">
        <w:rPr>
          <w:rFonts w:ascii="Arial" w:hAnsi="Arial" w:cs="Arial"/>
        </w:rPr>
        <w:t xml:space="preserve">Wykonawca, który </w:t>
      </w:r>
      <w:r w:rsidRPr="00B25FEB">
        <w:rPr>
          <w:rFonts w:ascii="Arial" w:hAnsi="Arial" w:cs="Arial"/>
        </w:rPr>
        <w:t xml:space="preserve">powołuje się na zasoby innych podmiotów, w celu </w:t>
      </w:r>
      <w:r>
        <w:rPr>
          <w:rFonts w:ascii="Arial" w:hAnsi="Arial" w:cs="Arial"/>
        </w:rPr>
        <w:br/>
      </w:r>
      <w:r w:rsidRPr="00B25FEB">
        <w:rPr>
          <w:rFonts w:ascii="Arial" w:hAnsi="Arial" w:cs="Arial"/>
        </w:rPr>
        <w:t>wykazania</w:t>
      </w:r>
      <w:r>
        <w:rPr>
          <w:rFonts w:ascii="Arial" w:hAnsi="Arial" w:cs="Arial"/>
        </w:rPr>
        <w:t xml:space="preserve"> </w:t>
      </w:r>
      <w:r w:rsidRPr="00B25FEB">
        <w:rPr>
          <w:rFonts w:ascii="Arial" w:hAnsi="Arial" w:cs="Arial"/>
        </w:rPr>
        <w:t xml:space="preserve">braku istnienia wobec nich podstaw wykluczenia oraz spełniania, </w:t>
      </w:r>
      <w:r w:rsidR="00356E56">
        <w:rPr>
          <w:rFonts w:ascii="Arial" w:hAnsi="Arial" w:cs="Arial"/>
        </w:rPr>
        <w:br/>
      </w:r>
      <w:r w:rsidRPr="00B25FEB">
        <w:rPr>
          <w:rFonts w:ascii="Arial" w:hAnsi="Arial" w:cs="Arial"/>
        </w:rPr>
        <w:t xml:space="preserve">w zakresie, w jakim powołuje się na ich zasoby, warunków udziału </w:t>
      </w:r>
      <w:r w:rsidR="00356E56">
        <w:rPr>
          <w:rFonts w:ascii="Arial" w:hAnsi="Arial" w:cs="Arial"/>
        </w:rPr>
        <w:br/>
      </w:r>
      <w:r w:rsidRPr="00B25FEB">
        <w:rPr>
          <w:rFonts w:ascii="Arial" w:hAnsi="Arial" w:cs="Arial"/>
        </w:rPr>
        <w:t xml:space="preserve">w postępowaniu, składa także </w:t>
      </w:r>
      <w:r w:rsidR="00356E56">
        <w:rPr>
          <w:rFonts w:ascii="Arial" w:hAnsi="Arial" w:cs="Arial"/>
        </w:rPr>
        <w:t xml:space="preserve">ww. oświadczenie </w:t>
      </w:r>
      <w:r w:rsidRPr="00B25FEB">
        <w:rPr>
          <w:rFonts w:ascii="Arial" w:hAnsi="Arial" w:cs="Arial"/>
        </w:rPr>
        <w:t>dotyczące tych podmiotów.</w:t>
      </w:r>
    </w:p>
    <w:p w14:paraId="0CAB153A" w14:textId="77777777" w:rsidR="00BE0196" w:rsidRDefault="00863212">
      <w:pPr>
        <w:pStyle w:val="Akapitzlist"/>
        <w:numPr>
          <w:ilvl w:val="2"/>
          <w:numId w:val="7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przypadku wspólnego ubiegania się o zamówienie przez Wykonawców, ww. oświadczenie składa  każdy z Wykonawców wspólnie ubiegających się </w:t>
      </w:r>
      <w:r>
        <w:rPr>
          <w:rFonts w:ascii="Arial" w:hAnsi="Arial" w:cs="Arial"/>
        </w:rPr>
        <w:br/>
        <w:t xml:space="preserve">o zamówienie. Oświadczenie to musi potwierdzać spełnianie warunków udziału w postępowaniu oraz brak podstaw wykluczenia w zakresie, w którym </w:t>
      </w:r>
      <w:r>
        <w:rPr>
          <w:rFonts w:ascii="Arial" w:hAnsi="Arial" w:cs="Arial"/>
        </w:rPr>
        <w:lastRenderedPageBreak/>
        <w:t xml:space="preserve">każdy z Wykonawców wykazuje spełnianie warunków udziału w postępowaniu oraz brak podstaw wykluczenia. </w:t>
      </w:r>
    </w:p>
    <w:p w14:paraId="1A5A01CD" w14:textId="77777777" w:rsidR="00BE0196" w:rsidRDefault="00BE0196">
      <w:pPr>
        <w:pStyle w:val="Akapitzlist"/>
        <w:spacing w:line="276" w:lineRule="auto"/>
        <w:ind w:left="360"/>
        <w:jc w:val="both"/>
        <w:rPr>
          <w:rFonts w:ascii="Arial" w:hAnsi="Arial" w:cs="Arial"/>
          <w:b/>
        </w:rPr>
      </w:pPr>
    </w:p>
    <w:p w14:paraId="0A03E400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zgodnie z art. 24aa ust. 1 ustawy, najpierw dokona oceny ofert, </w:t>
      </w:r>
      <w:r>
        <w:rPr>
          <w:rFonts w:ascii="Arial" w:hAnsi="Arial" w:cs="Arial"/>
        </w:rPr>
        <w:br/>
        <w:t xml:space="preserve">a następnie zbada, czy Wykonawca, którego oferta została oceniona, jako najkorzystniejsza, nie podlega wykluczeniu oraz spełnia warunki udziału </w:t>
      </w:r>
      <w:r>
        <w:rPr>
          <w:rFonts w:ascii="Arial" w:hAnsi="Arial" w:cs="Arial"/>
        </w:rPr>
        <w:br/>
        <w:t xml:space="preserve">w postępowaniu. W tym celu zgodnie z art. 26 ust. 1 ustawy, Zamawiający, </w:t>
      </w:r>
      <w:r>
        <w:rPr>
          <w:rFonts w:ascii="Arial" w:hAnsi="Arial" w:cs="Arial"/>
        </w:rPr>
        <w:br/>
        <w:t xml:space="preserve">przed udzieleniem zamówienia wezwie Wykonawcę, którego oferta została najwyżej oceniona, do złożenia w wyznaczonym, nie krótszym niż 5 dni terminie, aktualnych </w:t>
      </w:r>
      <w:r>
        <w:rPr>
          <w:rFonts w:ascii="Arial" w:hAnsi="Arial" w:cs="Arial"/>
        </w:rPr>
        <w:br/>
        <w:t>na dzień złożenia oświadczeń i dokumentów, o których mowa w pkt 5.6.</w:t>
      </w:r>
    </w:p>
    <w:p w14:paraId="524E9543" w14:textId="77777777" w:rsidR="00BE0196" w:rsidRDefault="00BE0196">
      <w:pPr>
        <w:shd w:val="clear" w:color="auto" w:fill="FFFFFF"/>
        <w:spacing w:line="276" w:lineRule="auto"/>
        <w:ind w:left="426"/>
        <w:rPr>
          <w:rFonts w:ascii="Arial" w:hAnsi="Arial" w:cs="Arial"/>
          <w:u w:val="single"/>
        </w:rPr>
      </w:pPr>
    </w:p>
    <w:p w14:paraId="2BC10D33" w14:textId="77777777" w:rsidR="00BE0196" w:rsidRDefault="00863212">
      <w:pPr>
        <w:pStyle w:val="Akapitzlist"/>
        <w:numPr>
          <w:ilvl w:val="1"/>
          <w:numId w:val="7"/>
        </w:numPr>
        <w:shd w:val="clear" w:color="auto" w:fill="FFFFFF"/>
        <w:spacing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Dokumenty dotyczące przynależności do tej samej grupy kapitałowej</w:t>
      </w:r>
    </w:p>
    <w:p w14:paraId="2824198C" w14:textId="77777777" w:rsidR="00BE0196" w:rsidRDefault="00863212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Wykonawca, w terminie 3 dni od dnia zamieszczenia na stronie internetowej informacji, o której mowa w art. 86 ust. 5 ustawy Pzp, przekaże Zamawiającemu oświadczenie o przynależności do tej samej grupy kapitałowej w rozumieniu ustawy </w:t>
      </w:r>
      <w:r>
        <w:rPr>
          <w:rFonts w:ascii="Arial" w:hAnsi="Arial" w:cs="Arial"/>
        </w:rPr>
        <w:br/>
        <w:t xml:space="preserve">z dnia 16 lutego 2007r. o ochronie konkurencji i konsumentów (wzór oświadczenia zostanie opublikowany przez Zamawiającego na stronie internetowej wraz </w:t>
      </w:r>
      <w:r>
        <w:rPr>
          <w:rFonts w:ascii="Arial" w:hAnsi="Arial" w:cs="Arial"/>
        </w:rPr>
        <w:br/>
        <w:t>z informacją z otwarcia ofert). W przypadku przynależności do tej samej grupy kapitałowej Wykonawca może złożyć wraz z oświadczeniem dokumenty bądź informacje potwierdzające, że powiązania z innym Wykonawcą nie prowadzą</w:t>
      </w:r>
      <w:r>
        <w:rPr>
          <w:rFonts w:ascii="Arial" w:hAnsi="Arial" w:cs="Arial"/>
        </w:rPr>
        <w:br/>
        <w:t xml:space="preserve">do zakłócenia konkurencji w postępowaniu o udzielenie zamówienia. </w:t>
      </w:r>
    </w:p>
    <w:p w14:paraId="0BF4D64C" w14:textId="77777777" w:rsidR="00BE0196" w:rsidRDefault="00863212">
      <w:pPr>
        <w:spacing w:line="276" w:lineRule="auto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Wykonawca nie jest zobowiązany do składania powyższego oświadczenia wraz z ofertą lecz po powzięciu wiadomości o okolicznościach warunkujących jego złożenie, zgodnie z przywołanym artykułem ustawy.</w:t>
      </w:r>
    </w:p>
    <w:p w14:paraId="4ACDCB32" w14:textId="77777777" w:rsidR="00BE0196" w:rsidRDefault="00BE0196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14:paraId="53F90FBC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</w:rPr>
        <w:t>Wykonawca w sytuacji zaistnienia podstaw do jego wykluczenia z postępowania</w:t>
      </w:r>
      <w:r>
        <w:rPr>
          <w:rFonts w:ascii="Arial" w:hAnsi="Arial" w:cs="Arial"/>
        </w:rPr>
        <w:br/>
        <w:t>na podstawie art. 24 ust. 1 pkt 13 i 14 oraz 16-20 ustawy – Pzp, może przedstawić dowody na to, że podjęte przez niego środki są wystarczające do wykazania jego rzetelności, w szczególności udowodnić naprawienie szkody wyrządzonej przestępstwem lub przestępstwem skarbowym, zadośćuczynienie pieniężne</w:t>
      </w:r>
      <w:r>
        <w:rPr>
          <w:rFonts w:ascii="Arial" w:hAnsi="Arial" w:cs="Arial"/>
        </w:rPr>
        <w:br/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Wykonawcy, tzw. </w:t>
      </w:r>
      <w:proofErr w:type="spellStart"/>
      <w:r>
        <w:rPr>
          <w:rFonts w:ascii="Arial" w:hAnsi="Arial" w:cs="Arial"/>
        </w:rPr>
        <w:t>self-cleaning</w:t>
      </w:r>
      <w:proofErr w:type="spellEnd"/>
      <w:r>
        <w:rPr>
          <w:rFonts w:ascii="Arial" w:hAnsi="Arial" w:cs="Arial"/>
        </w:rPr>
        <w:t xml:space="preserve">. Zamawiający rozpatrzy dowody wykazane wyżej i dokona ich oceny w świetle przesłanek wykluczenia Wykonawcy określonych w art. </w:t>
      </w:r>
      <w:r>
        <w:rPr>
          <w:rFonts w:ascii="Arial" w:hAnsi="Arial" w:cs="Arial"/>
          <w:shd w:val="clear" w:color="auto" w:fill="FFFFFF"/>
        </w:rPr>
        <w:t xml:space="preserve">24 ust. 1 pkt. 13 i 14 oraz 16- 20 ustawy. </w:t>
      </w:r>
    </w:p>
    <w:p w14:paraId="14DD7F95" w14:textId="77777777" w:rsidR="00BE0196" w:rsidRDefault="00BE0196">
      <w:pPr>
        <w:pStyle w:val="Akapitzlist"/>
        <w:ind w:left="567" w:hanging="567"/>
        <w:rPr>
          <w:rFonts w:ascii="Arial" w:hAnsi="Arial" w:cs="Arial"/>
          <w:highlight w:val="white"/>
        </w:rPr>
      </w:pPr>
    </w:p>
    <w:p w14:paraId="10743A45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>Postanowienia określone w pkt 5.4. nie mają zastosowania wobec Wykonawcy będącego podmiotem zbiorowym, wobec którego orzeczono prawomocnym wyrokiem sądu zakaz ubiegania się o udzielenie zamówienia i nie upłynął określony w tym wyroku okres obowiązywania zakazu.</w:t>
      </w:r>
    </w:p>
    <w:p w14:paraId="55EC12F3" w14:textId="77777777" w:rsidR="00BE0196" w:rsidRDefault="00BE0196"/>
    <w:p w14:paraId="5C9FE2B8" w14:textId="77777777" w:rsidR="00BE0196" w:rsidRDefault="00BE01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7CC9A301" w14:textId="77777777" w:rsidR="00BE0196" w:rsidRDefault="00BE019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5E7F485C" w14:textId="77777777" w:rsidR="00BE0196" w:rsidRDefault="00BE019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5407D9F2" w14:textId="77777777" w:rsidR="00BE0196" w:rsidRDefault="00BE019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4C4101AA" w14:textId="77777777" w:rsidR="00BE0196" w:rsidRDefault="00BE019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74E9AE0C" w14:textId="77777777" w:rsidR="00BE0196" w:rsidRDefault="00BE019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43C6F3A7" w14:textId="77777777" w:rsidR="00BE0196" w:rsidRDefault="00863212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potwierdzenie spełnienia warunków udziału w postępowaniu Zamawiający będzie żądał od Wykonawcy, którego oferta zostanie najwyżej oceniona, następujących dokumentów:</w:t>
      </w:r>
    </w:p>
    <w:p w14:paraId="427E19B8" w14:textId="77777777" w:rsidR="00BE0196" w:rsidRDefault="00BE0196">
      <w:pPr>
        <w:spacing w:line="276" w:lineRule="auto"/>
        <w:jc w:val="both"/>
        <w:rPr>
          <w:rFonts w:ascii="Arial" w:hAnsi="Arial" w:cs="Arial"/>
          <w:b/>
        </w:rPr>
      </w:pPr>
    </w:p>
    <w:p w14:paraId="7AAD8FB1" w14:textId="77777777" w:rsidR="00BE0196" w:rsidRDefault="00863212">
      <w:pPr>
        <w:pStyle w:val="Akapitzlist"/>
        <w:numPr>
          <w:ilvl w:val="2"/>
          <w:numId w:val="2"/>
        </w:numPr>
        <w:spacing w:line="276" w:lineRule="auto"/>
        <w:ind w:left="1080" w:hanging="5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warunku dotyczącego zdolności technicznej lub zawodowej:</w:t>
      </w:r>
    </w:p>
    <w:p w14:paraId="6F6E700F" w14:textId="77777777" w:rsidR="00BE0196" w:rsidRDefault="00863212">
      <w:pPr>
        <w:pStyle w:val="Akapitzlist"/>
        <w:numPr>
          <w:ilvl w:val="3"/>
          <w:numId w:val="2"/>
        </w:numPr>
        <w:tabs>
          <w:tab w:val="left" w:pos="2410"/>
        </w:tabs>
        <w:spacing w:line="276" w:lineRule="auto"/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Wykazu usług wykonanych, a w przypadku świadczeń okresowych</w:t>
      </w:r>
      <w:r>
        <w:rPr>
          <w:rFonts w:ascii="Arial" w:hAnsi="Arial" w:cs="Arial"/>
        </w:rPr>
        <w:br/>
        <w:t xml:space="preserve">lub ciągłych również wykonywanych, w okresie ostatnich trzech lat przed upływem terminu składania ofert, a jeżeli okres prowadzenia działalności jest krótszy -  w tym okresie, wraz z podaniem </w:t>
      </w:r>
      <w:r>
        <w:rPr>
          <w:rFonts w:ascii="Arial" w:hAnsi="Arial" w:cs="Arial"/>
        </w:rPr>
        <w:br/>
        <w:t>ich wartości, przedmiotu, dat wykonania i podmiotów, na rzecz których usługi zostały wykonane lub są wykonywane, oraz załączeniem dowodów określających czy te usługi zostały wykonane lub są wykonywane należycie, przy czym dowodami,</w:t>
      </w:r>
      <w:r>
        <w:rPr>
          <w:rFonts w:ascii="Arial" w:hAnsi="Arial" w:cs="Arial"/>
        </w:rPr>
        <w:br/>
        <w:t xml:space="preserve">o których mowa, są referencje bądź inne dokumenty wystawione przez podmiot, na rzecz którego usługi były wykonywane, </w:t>
      </w:r>
      <w:r>
        <w:rPr>
          <w:rFonts w:ascii="Arial" w:hAnsi="Arial" w:cs="Arial"/>
        </w:rPr>
        <w:br/>
        <w:t xml:space="preserve">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Wykaz powinien zawierać usługi  na potwierdzenie spełnienia warunku udziału w niniejszym postępowaniu </w:t>
      </w:r>
      <w:r>
        <w:rPr>
          <w:rFonts w:ascii="Arial" w:hAnsi="Arial" w:cs="Arial"/>
          <w:i/>
        </w:rPr>
        <w:t xml:space="preserve">(wzór wykazu stanowi Załącznik nr 2 do SIWZ). </w:t>
      </w:r>
    </w:p>
    <w:p w14:paraId="7ACDEBE7" w14:textId="77777777" w:rsidR="00BE0196" w:rsidRDefault="00863212">
      <w:pPr>
        <w:pStyle w:val="Akapitzlist"/>
        <w:numPr>
          <w:ilvl w:val="3"/>
          <w:numId w:val="2"/>
        </w:numPr>
        <w:tabs>
          <w:tab w:val="left" w:pos="2410"/>
        </w:tabs>
        <w:spacing w:line="276" w:lineRule="auto"/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Wykazu osób skierowanych przez Wykonawcę do realizacji zamówienia publicznego, wraz z informacjami na temat ich kwalifikacji zawodowych, uprawnień, doświadczenia i wykształcenia niezbędnych do wykonania zamówienia publicznego, a także zakresu wykonywanych przez nie czynności oraz o podstawie dysponowania tymi osobami </w:t>
      </w:r>
      <w:r>
        <w:rPr>
          <w:rFonts w:ascii="Arial" w:hAnsi="Arial" w:cs="Arial"/>
          <w:i/>
        </w:rPr>
        <w:t>(wzór wykazu stanowi Załącznik nr 3 do SIWZ).</w:t>
      </w:r>
    </w:p>
    <w:p w14:paraId="48DFF1E1" w14:textId="77777777" w:rsidR="00BE0196" w:rsidRDefault="00BE0196">
      <w:pPr>
        <w:pStyle w:val="Akapitzlist"/>
        <w:tabs>
          <w:tab w:val="left" w:pos="2410"/>
        </w:tabs>
        <w:spacing w:line="276" w:lineRule="auto"/>
        <w:ind w:left="2410"/>
        <w:jc w:val="both"/>
        <w:rPr>
          <w:rFonts w:ascii="Arial" w:hAnsi="Arial" w:cs="Arial"/>
          <w:i/>
        </w:rPr>
      </w:pPr>
    </w:p>
    <w:p w14:paraId="524F3368" w14:textId="77777777" w:rsidR="00BE0196" w:rsidRDefault="00863212">
      <w:pPr>
        <w:pStyle w:val="Akapitzlist"/>
        <w:tabs>
          <w:tab w:val="left" w:pos="2410"/>
        </w:tabs>
        <w:spacing w:line="276" w:lineRule="auto"/>
        <w:ind w:left="241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UWAGA: Wykaz osób powinien w sposób precyzyjny określać, które ze wskazanych projektów potwierdzają wymagania Zamawiającego w zakresie posiadanego przez wskazane osoby doświadczenia. </w:t>
      </w:r>
    </w:p>
    <w:p w14:paraId="4374017C" w14:textId="77777777" w:rsidR="00BE0196" w:rsidRDefault="00BE0196">
      <w:pPr>
        <w:pStyle w:val="Akapitzlist"/>
        <w:rPr>
          <w:rFonts w:ascii="Arial" w:hAnsi="Arial" w:cs="Arial"/>
          <w:bCs/>
        </w:rPr>
      </w:pPr>
    </w:p>
    <w:p w14:paraId="5469D0AE" w14:textId="77777777" w:rsidR="00BE0196" w:rsidRDefault="00BE0196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Cs/>
          <w:vanish/>
        </w:rPr>
      </w:pPr>
    </w:p>
    <w:p w14:paraId="7A778CDB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Wykonawca nie jest zobowiązany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</w:t>
      </w:r>
      <w:r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br/>
        <w:t>17 lutego 2005 r. o informatyzacji działalności podmiotów realizujących zadania publiczne (Dz. U. z 2019r. poz. 700z późn. zm.).</w:t>
      </w:r>
    </w:p>
    <w:p w14:paraId="5763B21B" w14:textId="77777777" w:rsidR="00BE0196" w:rsidRDefault="00BE0196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14:paraId="26B49C16" w14:textId="77777777" w:rsidR="00BE0196" w:rsidRDefault="00863212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14:paraId="79D4CF81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Postępowanie o udzielenie zamówienia prowadzi się z zachowaniem formy pisemnej, w języku polskim.</w:t>
      </w:r>
    </w:p>
    <w:p w14:paraId="74298E0F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Komunikacja między Zamawiającym a Wykonawcami odbywa się przy użyciu środków komunikacji elektronicznej w rozumieniu ustawy z dnia 18 lipca 2002r. </w:t>
      </w:r>
      <w:r>
        <w:rPr>
          <w:rFonts w:ascii="Arial" w:hAnsi="Arial" w:cs="Arial"/>
          <w:bCs/>
        </w:rPr>
        <w:br/>
        <w:t>o świadczeniu usług drogą elektroniczną (t.j. Dz. U. z 2019 r. poz.123 z późn. zm.),</w:t>
      </w:r>
      <w:r>
        <w:rPr>
          <w:rFonts w:ascii="Arial" w:hAnsi="Arial" w:cs="Arial"/>
          <w:bCs/>
        </w:rPr>
        <w:br/>
        <w:t>tj. za pośrednictwem poczty elektronicznej.</w:t>
      </w:r>
    </w:p>
    <w:p w14:paraId="793BBB93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Zamawiający lub Wykonawca przekazują oświadczenia, wnioski, zawiadomienia oraz informacje przy użyciu środków komunikacji elektronicznej, każda ze stron na żądanie drugiej strony niezwłocznie potwierdza fakt</w:t>
      </w:r>
      <w:r>
        <w:rPr>
          <w:rFonts w:ascii="Arial" w:hAnsi="Arial" w:cs="Arial"/>
          <w:bCs/>
        </w:rPr>
        <w:br/>
        <w:t>ich otrzymania.</w:t>
      </w:r>
    </w:p>
    <w:p w14:paraId="0397E66D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nie potwierdzenia ze strony Wykonawcy odbioru przesłanych informacji, Zamawiający uzna, że wiadomość dotarła do Wykonawcy</w:t>
      </w:r>
      <w:r>
        <w:rPr>
          <w:rFonts w:ascii="Arial" w:hAnsi="Arial" w:cs="Arial"/>
          <w:bCs/>
        </w:rPr>
        <w:br/>
        <w:t>po wydrukowaniu prawidłowego komunikatu poczty elektronicznej.</w:t>
      </w:r>
    </w:p>
    <w:p w14:paraId="756F85FD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Postępowanie prowadzi Biuro Zamówień Publicznych. Wszelką korespondencję należy przesyłać na adres e-mail: </w:t>
      </w:r>
      <w:hyperlink r:id="rId10">
        <w:r>
          <w:rPr>
            <w:rStyle w:val="czeinternetowe"/>
            <w:rFonts w:ascii="Arial" w:hAnsi="Arial" w:cs="Arial"/>
          </w:rPr>
          <w:t>bzp@krus.gov.pl</w:t>
        </w:r>
      </w:hyperlink>
      <w:r>
        <w:t xml:space="preserve"> </w:t>
      </w:r>
      <w:r>
        <w:rPr>
          <w:rFonts w:ascii="Arial" w:hAnsi="Arial" w:cs="Arial"/>
          <w:bCs/>
        </w:rPr>
        <w:t>lub pocztą na adres</w:t>
      </w:r>
      <w:r>
        <w:rPr>
          <w:rFonts w:ascii="Arial" w:hAnsi="Arial" w:cs="Arial"/>
          <w:bCs/>
        </w:rPr>
        <w:br/>
        <w:t xml:space="preserve">al. Niepodległości 190, 00-608 Warszawa. </w:t>
      </w:r>
    </w:p>
    <w:p w14:paraId="5274230F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Uprawnionym ze strony Zamawiającego do porozumiewania się z Wykonawcami oraz udzielania wyjaśnień i informacji jest Biuro Zamówień Publicznych tel. (22) 592-64-20, od poniedziałku do piątku w godz. 8:00 – 16:00.</w:t>
      </w:r>
    </w:p>
    <w:p w14:paraId="4C71E2DF" w14:textId="77777777" w:rsidR="00BE0196" w:rsidRDefault="00BE0196">
      <w:pPr>
        <w:pStyle w:val="Akapitzlist"/>
        <w:spacing w:line="276" w:lineRule="auto"/>
        <w:ind w:left="567"/>
        <w:jc w:val="both"/>
        <w:rPr>
          <w:rFonts w:ascii="Arial" w:hAnsi="Arial" w:cs="Arial"/>
          <w:bCs/>
        </w:rPr>
      </w:pPr>
    </w:p>
    <w:p w14:paraId="4819587B" w14:textId="77777777" w:rsidR="00BE0196" w:rsidRDefault="00863212">
      <w:pPr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</w:t>
      </w:r>
    </w:p>
    <w:p w14:paraId="0F644DDD" w14:textId="28F8AC36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Wykonawca jest zobowiązany do wniesienia wadium w wysokości </w:t>
      </w:r>
      <w:r>
        <w:rPr>
          <w:rFonts w:ascii="Arial" w:hAnsi="Arial" w:cs="Arial"/>
          <w:b/>
        </w:rPr>
        <w:t>10 000,00 zł</w:t>
      </w:r>
      <w:r>
        <w:rPr>
          <w:rFonts w:ascii="Arial" w:hAnsi="Arial" w:cs="Arial"/>
        </w:rPr>
        <w:t xml:space="preserve"> (słownie: dziesięć tysięcy złotych) </w:t>
      </w:r>
      <w:r>
        <w:rPr>
          <w:rFonts w:ascii="Arial" w:hAnsi="Arial" w:cs="Arial"/>
          <w:u w:val="single"/>
        </w:rPr>
        <w:t>przed upływem terminu składania ofert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 jednej lub kilku z następujących form: pieniądzu, poręczeniach bankowych lub poręczeniach spółdzielczej kasy oszczędnościowo-kredytowej, z tym że poręczenie kasy jest zawsze poręczeniem pieniężnym, gwarancjach bankowych, gwarancjach ubezpieczeniowych, poręczeniach udzielanych przez podmioty, o których mowa </w:t>
      </w:r>
      <w:r>
        <w:rPr>
          <w:rFonts w:ascii="Arial" w:hAnsi="Arial" w:cs="Arial"/>
        </w:rPr>
        <w:br/>
        <w:t>w art. 6b ust. 5 pkt 2 ustawy z dnia 9 listopada 2000 r. o utworzeniu Polskiej Agencji Rozwoju Przedsiębiorczości  (j.t. Dz. U. z 20</w:t>
      </w:r>
      <w:r w:rsidR="00080D9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r., poz. </w:t>
      </w:r>
      <w:r w:rsidR="00080D95">
        <w:rPr>
          <w:rFonts w:ascii="Arial" w:hAnsi="Arial" w:cs="Arial"/>
        </w:rPr>
        <w:t>299</w:t>
      </w:r>
      <w:r>
        <w:rPr>
          <w:rFonts w:ascii="Arial" w:hAnsi="Arial" w:cs="Arial"/>
        </w:rPr>
        <w:t>). Wadium</w:t>
      </w:r>
      <w:r>
        <w:rPr>
          <w:rFonts w:ascii="Arial" w:hAnsi="Arial" w:cs="Arial"/>
        </w:rPr>
        <w:br/>
        <w:t xml:space="preserve">w pieniądzu należy wpłacić na rachunek bankowy Zamawiającego: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27 1130 1017 0019 9015 9220 0003 </w:t>
      </w:r>
      <w:r>
        <w:rPr>
          <w:rFonts w:ascii="Arial" w:hAnsi="Arial" w:cs="Arial"/>
        </w:rPr>
        <w:t xml:space="preserve">z adnotacją </w:t>
      </w:r>
      <w:r>
        <w:rPr>
          <w:rFonts w:ascii="Arial" w:hAnsi="Arial" w:cs="Arial"/>
          <w:b/>
          <w:i/>
        </w:rPr>
        <w:t xml:space="preserve">„Wadium na świadczenie usług utrzymania i modyfikacji </w:t>
      </w:r>
      <w:r w:rsidR="00080D95">
        <w:rPr>
          <w:rFonts w:ascii="Arial" w:hAnsi="Arial" w:cs="Arial"/>
          <w:b/>
          <w:i/>
        </w:rPr>
        <w:t>Zintegrowanego Systemu Zarządzania</w:t>
      </w:r>
      <w:r>
        <w:rPr>
          <w:rFonts w:ascii="Arial" w:hAnsi="Arial" w:cs="Arial"/>
          <w:b/>
          <w:i/>
        </w:rPr>
        <w:t xml:space="preserve">". </w:t>
      </w:r>
    </w:p>
    <w:p w14:paraId="160BCF56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przypadku wadium wnoszonego w innych formach niż pieniądz, należy oryginał dokumentu umieścić w odrębnej kopercie opatrzonej dopiskiem „WADIUM” i złożyć wraz z ofertą, natomiast kserokopię poświadczoną za zgodność z oryginałem dołączyć do oferty.</w:t>
      </w:r>
    </w:p>
    <w:p w14:paraId="5E1DC49F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przypadku wnoszenia wadium w formie gwarancji/poręczenia, gwarancja/poręczenie musi:</w:t>
      </w:r>
    </w:p>
    <w:p w14:paraId="370CF250" w14:textId="77777777" w:rsidR="00BE0196" w:rsidRDefault="00863212">
      <w:pPr>
        <w:pStyle w:val="Akapitzlist"/>
        <w:numPr>
          <w:ilvl w:val="2"/>
          <w:numId w:val="7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obejmować cały okres związania ofertą;</w:t>
      </w:r>
    </w:p>
    <w:p w14:paraId="06B8A5C8" w14:textId="77777777" w:rsidR="00BE0196" w:rsidRDefault="00863212">
      <w:pPr>
        <w:pStyle w:val="Akapitzlist"/>
        <w:numPr>
          <w:ilvl w:val="2"/>
          <w:numId w:val="7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być samoistna/e, nieodwołalna/e, bezwarunkowa/e i płatna/e na pierwsze żądanie;</w:t>
      </w:r>
    </w:p>
    <w:p w14:paraId="74BC9E67" w14:textId="77777777" w:rsidR="00BE0196" w:rsidRDefault="00863212">
      <w:pPr>
        <w:pStyle w:val="Akapitzlist"/>
        <w:numPr>
          <w:ilvl w:val="2"/>
          <w:numId w:val="7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zawierać wszystkie przypadki utraty wadium, o których mowa w pkt 7.4 i 7.5;</w:t>
      </w:r>
    </w:p>
    <w:p w14:paraId="0315D0D4" w14:textId="77777777" w:rsidR="00BE0196" w:rsidRDefault="00863212">
      <w:pPr>
        <w:pStyle w:val="Akapitzlist"/>
        <w:numPr>
          <w:ilvl w:val="2"/>
          <w:numId w:val="7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podpisana/e przez upoważnionego przedstawiciela Gwaranta/Poręczyciela.</w:t>
      </w:r>
    </w:p>
    <w:p w14:paraId="76F90EC8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Zamawiający zatrzymuje wadium wraz z odsetkami, jeżeli Wykonawca w odpowiedzi na wezwanie, o którym mowa w art. 26 ust. 3 i 3a ustawy Pzp, z przyczyn leżących po jego stronie, nie złożył oświadczeń lub dokumentów, potwierdzających okoliczności, o których mowa w art. 25 ust. 1, oświadczenia, o którym mowa w art. 25a ust. 1, pełnomocnictw lub nie wyraził zgody na poprawienie omyłki, o której mowa w art. 87 ust. 2 pkt 3, co powodowało brak możliwości wybrania oferty złożonej przez Wykonawcę jako najkorzystniejszej.</w:t>
      </w:r>
    </w:p>
    <w:p w14:paraId="4BB91095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Zamawiający zatrzymuje wadium wraz z odsetkami w przypadku, gdy Wykonawca, którego oferta została wybrana:</w:t>
      </w:r>
    </w:p>
    <w:p w14:paraId="15BE13B3" w14:textId="77777777" w:rsidR="00BE0196" w:rsidRDefault="00863212">
      <w:pPr>
        <w:pStyle w:val="Akapitzlist"/>
        <w:numPr>
          <w:ilvl w:val="2"/>
          <w:numId w:val="7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odmówił podpisania umowy w sprawie zamówienia publicznego na warunkach określonych w ofercie,</w:t>
      </w:r>
    </w:p>
    <w:p w14:paraId="38067F43" w14:textId="77777777" w:rsidR="00BE0196" w:rsidRDefault="00863212">
      <w:pPr>
        <w:pStyle w:val="Akapitzlist"/>
        <w:numPr>
          <w:ilvl w:val="2"/>
          <w:numId w:val="7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nie wniósł wymaganego zabezpieczenia należytego wykonania umowy,</w:t>
      </w:r>
    </w:p>
    <w:p w14:paraId="6C4D00E2" w14:textId="77777777" w:rsidR="00BE0196" w:rsidRDefault="00863212">
      <w:pPr>
        <w:pStyle w:val="Akapitzlist"/>
        <w:numPr>
          <w:ilvl w:val="2"/>
          <w:numId w:val="7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zawarcie umowy w sprawie zamówienia publicznego stało się niemożliwe </w:t>
      </w:r>
      <w:r>
        <w:rPr>
          <w:rFonts w:ascii="Arial" w:hAnsi="Arial" w:cs="Arial"/>
        </w:rPr>
        <w:br/>
        <w:t>z przyczyn leżących po stronie Wykonawcy.</w:t>
      </w:r>
    </w:p>
    <w:p w14:paraId="6127CC3F" w14:textId="77777777" w:rsidR="00BE0196" w:rsidRDefault="00BE0196">
      <w:pPr>
        <w:spacing w:line="276" w:lineRule="auto"/>
        <w:rPr>
          <w:rFonts w:ascii="Arial" w:hAnsi="Arial" w:cs="Arial"/>
        </w:rPr>
      </w:pPr>
    </w:p>
    <w:p w14:paraId="4ED36753" w14:textId="77777777" w:rsidR="00BE0196" w:rsidRDefault="00863212">
      <w:pPr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 związania ofertą</w:t>
      </w:r>
    </w:p>
    <w:p w14:paraId="1F2FBE36" w14:textId="77777777" w:rsidR="00BE0196" w:rsidRDefault="00863212">
      <w:pPr>
        <w:tabs>
          <w:tab w:val="left" w:pos="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Termin związania ofertą wynosi </w:t>
      </w:r>
      <w:r>
        <w:rPr>
          <w:rFonts w:ascii="Arial" w:hAnsi="Arial" w:cs="Arial"/>
          <w:b/>
          <w:bCs/>
        </w:rPr>
        <w:t>30 dni</w:t>
      </w:r>
      <w:r>
        <w:rPr>
          <w:rFonts w:ascii="Arial" w:hAnsi="Arial" w:cs="Arial"/>
        </w:rPr>
        <w:t>.</w:t>
      </w:r>
    </w:p>
    <w:p w14:paraId="05A0D60B" w14:textId="77777777" w:rsidR="00BE0196" w:rsidRDefault="00863212">
      <w:pPr>
        <w:pStyle w:val="Tekstpodstawowywcity"/>
        <w:spacing w:line="276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Bieg terminu związania ofertą rozpoczyna się wraz z upływem terminu składania ofert.</w:t>
      </w:r>
    </w:p>
    <w:p w14:paraId="06400EDC" w14:textId="77777777" w:rsidR="00BE0196" w:rsidRDefault="00BE0196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14:paraId="6286BD80" w14:textId="77777777" w:rsidR="00BE0196" w:rsidRDefault="00863212">
      <w:pPr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sposobu przygotowywania ofert</w:t>
      </w:r>
    </w:p>
    <w:p w14:paraId="6620BE73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Ofertę należy złożyć 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Formularzu oferty wypełnionym wg wzoru zawartego </w:t>
      </w:r>
      <w:r>
        <w:rPr>
          <w:rFonts w:ascii="Arial" w:hAnsi="Arial" w:cs="Arial"/>
        </w:rPr>
        <w:br/>
        <w:t xml:space="preserve">w SIWZ, </w:t>
      </w:r>
      <w:r>
        <w:rPr>
          <w:rFonts w:ascii="Arial" w:hAnsi="Arial" w:cs="Arial"/>
          <w:i/>
          <w:iCs/>
        </w:rPr>
        <w:t>Rozdział III</w:t>
      </w:r>
      <w:r>
        <w:rPr>
          <w:rFonts w:ascii="Arial" w:hAnsi="Arial" w:cs="Arial"/>
        </w:rPr>
        <w:t xml:space="preserve"> – Formularz oferty i Załączniki do SIWZ.</w:t>
      </w:r>
    </w:p>
    <w:p w14:paraId="113731A6" w14:textId="77777777" w:rsidR="00BE0196" w:rsidRDefault="00863212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należy dołączyć 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[pełnomocnictwo jest wymagane również, gdy ofertę składają podmioty występujące wspólnie (konsorcjum), a oferta nie jest podpisana przez wszystkich członków konsorcjum]. </w:t>
      </w:r>
    </w:p>
    <w:p w14:paraId="0D78680D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F3C7DC8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wariantowych.</w:t>
      </w:r>
    </w:p>
    <w:p w14:paraId="2EB2514D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ujawnia informacji stanowiących tajemnicę przedsiębiorstwa </w:t>
      </w:r>
      <w:r>
        <w:rPr>
          <w:rFonts w:ascii="Arial" w:hAnsi="Arial" w:cs="Arial"/>
        </w:rPr>
        <w:br/>
        <w:t>w rozumieniu przepisów o zwalczaniu nieuczciwej konkurencji, jeżeli Wykonawca,</w:t>
      </w:r>
      <w:r>
        <w:rPr>
          <w:rFonts w:ascii="Arial" w:hAnsi="Arial" w:cs="Arial"/>
        </w:rPr>
        <w:br/>
        <w:t xml:space="preserve">nie później niż w terminie składania ofert, zastrzegł, że nie mogą być one udostępniane oraz wykazał, iż zastrzeżone informacje stanowią tajemnicę przedsiębiorstwa. </w:t>
      </w:r>
      <w:r>
        <w:rPr>
          <w:rFonts w:ascii="Arial" w:hAnsi="Arial" w:cs="Arial"/>
          <w:b/>
        </w:rPr>
        <w:t>Informacje zastrzeżone powinny być jednoznacznie oznaczone.</w:t>
      </w:r>
      <w:r>
        <w:rPr>
          <w:rFonts w:ascii="Arial" w:hAnsi="Arial" w:cs="Arial"/>
        </w:rPr>
        <w:t xml:space="preserve"> </w:t>
      </w:r>
    </w:p>
    <w:p w14:paraId="09E5C32E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14:paraId="4E7D64C5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Oferta musi być sporządzona w języku polskim na maszynie, komputerze lub czytelną inną techniką w sposób zapewniający jej czytelność i podpisana przez osobę upoważnioną do reprezentowania Wykonawcy.</w:t>
      </w:r>
    </w:p>
    <w:p w14:paraId="3B8FC816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14:paraId="15FBCAC3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Ewentualne poprawki w ofercie powinny być naniesione czytelnie oraz opatrzone podpisem i pieczątką osoby upoważnionej do reprezentowania firmy.</w:t>
      </w:r>
    </w:p>
    <w:p w14:paraId="779E5B5A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Dokumenty sporządzone w języku obcym są składane wraz z tłumaczeniem na język polski.</w:t>
      </w:r>
    </w:p>
    <w:p w14:paraId="11237499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Oświadczenie, o którym mowa w pkt 5.1. SIWZ, dotyczące Wykonawcy składane jest w  oryginale. </w:t>
      </w:r>
    </w:p>
    <w:p w14:paraId="183CD073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Dokumenty i oświadczenia, inne niż oświadczenie, o którym mowa w pkt 9.11., składane są w oryginale lub kopii poświadczonej za zgodność z oryginałem. Poświadczenie następuje przez opatrzenie kopii dokumentu lub kopii oświadczenia, sporządzonych w postaci papierowej, własnoręcznym podpisem.</w:t>
      </w:r>
    </w:p>
    <w:p w14:paraId="70158E76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Poświadczenia dokumentów za zgodność z oryginałem dokonuje odpowiednio Wykonawca lub Wykonawcy wspólnie ubiegający się o udzielenie zamówienia publicznego, w zakresie dokumentów, które każdego z nich dotyczą:</w:t>
      </w:r>
    </w:p>
    <w:p w14:paraId="06073809" w14:textId="77777777" w:rsidR="00BE0196" w:rsidRDefault="00863212">
      <w:pPr>
        <w:pStyle w:val="Tekstpodstawowywcity"/>
        <w:numPr>
          <w:ilvl w:val="2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poświadczenie za zgodność z oryginałem winno być sporządzone w sposób</w:t>
      </w:r>
    </w:p>
    <w:p w14:paraId="5DFD6BC9" w14:textId="77777777" w:rsidR="00BE0196" w:rsidRDefault="00863212">
      <w:pPr>
        <w:pStyle w:val="Tekstpodstawowywcity"/>
        <w:spacing w:line="276" w:lineRule="auto"/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umożliwiający identyfikację podpisu (np. wraz z imienną pieczątką osoby poświadczającej kopię dokumentu za zgodność z oryginałem);</w:t>
      </w:r>
    </w:p>
    <w:p w14:paraId="5E1CF8E7" w14:textId="77777777" w:rsidR="00BE0196" w:rsidRDefault="00863212">
      <w:pPr>
        <w:pStyle w:val="Tekstpodstawowywcity"/>
        <w:numPr>
          <w:ilvl w:val="2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poświadczenie za zgodność z oryginałem następuje w formie pisemnej;</w:t>
      </w:r>
    </w:p>
    <w:p w14:paraId="18858B90" w14:textId="77777777" w:rsidR="00BE0196" w:rsidRDefault="00863212">
      <w:pPr>
        <w:pStyle w:val="Tekstpodstawowywcity"/>
        <w:numPr>
          <w:ilvl w:val="2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 poświadczenia za zgodność z oryginałem dokumentów przez</w:t>
      </w:r>
    </w:p>
    <w:p w14:paraId="5647DE64" w14:textId="77777777" w:rsidR="00BE0196" w:rsidRDefault="00863212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>
        <w:rPr>
          <w:rFonts w:ascii="Arial" w:hAnsi="Arial" w:cs="Arial"/>
        </w:rPr>
        <w:t>osobę/y, której/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upoważnienie do reprezentacji nie wynika z dokumentu</w:t>
      </w:r>
    </w:p>
    <w:p w14:paraId="1E2B7C52" w14:textId="77777777" w:rsidR="00BE0196" w:rsidRDefault="00863212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>
        <w:rPr>
          <w:rFonts w:ascii="Arial" w:hAnsi="Arial" w:cs="Arial"/>
        </w:rPr>
        <w:t>rejestracyjnego Wykonawcy, należy do oferty dołączyć oryginał stosownego</w:t>
      </w:r>
    </w:p>
    <w:p w14:paraId="054D0F0A" w14:textId="77777777" w:rsidR="00BE0196" w:rsidRDefault="00863212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>
        <w:rPr>
          <w:rFonts w:ascii="Arial" w:hAnsi="Arial" w:cs="Arial"/>
        </w:rPr>
        <w:t>pełnomocnictwa lub jego kserokopię, poświadczoną przez notariusza.</w:t>
      </w:r>
    </w:p>
    <w:p w14:paraId="78469D6A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Wykonawca ponosi wszelkie koszty związane z przygotowaniem i złożeniem oferty.</w:t>
      </w:r>
    </w:p>
    <w:p w14:paraId="4811E0D8" w14:textId="77777777" w:rsidR="00BE0196" w:rsidRDefault="00BE0196">
      <w:pPr>
        <w:pStyle w:val="Tekstpodstawowywcity"/>
        <w:spacing w:line="276" w:lineRule="auto"/>
        <w:ind w:left="567" w:firstLine="0"/>
        <w:rPr>
          <w:rFonts w:ascii="Arial" w:hAnsi="Arial" w:cs="Arial"/>
        </w:rPr>
      </w:pPr>
    </w:p>
    <w:p w14:paraId="70EBA9B0" w14:textId="77777777" w:rsidR="00BE0196" w:rsidRDefault="00863212">
      <w:pPr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Miejsce oraz termin składania i otwarcia ofert</w:t>
      </w:r>
    </w:p>
    <w:p w14:paraId="1BD9C25F" w14:textId="48A75BE2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w siedzibie Zamawiającego na adres: al. Niepodległości 190, </w:t>
      </w:r>
      <w:r>
        <w:rPr>
          <w:rFonts w:ascii="Arial" w:hAnsi="Arial" w:cs="Arial"/>
        </w:rPr>
        <w:br/>
        <w:t xml:space="preserve">00-608 Warszawa,  pok. 101 – kancelaria lub drogą pocztową w terminie do dnia </w:t>
      </w:r>
      <w:r w:rsidR="00301387" w:rsidRPr="00301387">
        <w:rPr>
          <w:rFonts w:ascii="Arial" w:hAnsi="Arial" w:cs="Arial"/>
          <w:b/>
          <w:color w:val="FF0000"/>
        </w:rPr>
        <w:t>03.08.2020r.</w:t>
      </w:r>
      <w:r w:rsidRPr="00301387">
        <w:rPr>
          <w:rFonts w:ascii="Arial" w:hAnsi="Arial" w:cs="Arial"/>
          <w:b/>
          <w:bCs/>
          <w:color w:val="FF0000"/>
        </w:rPr>
        <w:t xml:space="preserve"> do godz.</w:t>
      </w:r>
      <w:bookmarkStart w:id="0" w:name="_GoBack"/>
      <w:bookmarkEnd w:id="0"/>
      <w:r w:rsidRPr="00301387">
        <w:rPr>
          <w:rFonts w:ascii="Arial" w:hAnsi="Arial" w:cs="Arial"/>
          <w:b/>
          <w:bCs/>
          <w:color w:val="FF0000"/>
        </w:rPr>
        <w:t xml:space="preserve"> 09:30</w:t>
      </w:r>
      <w:r w:rsidRPr="0030138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 zamkniętej kopercie z pieczątką Wykonawcy </w:t>
      </w:r>
      <w:r>
        <w:rPr>
          <w:rFonts w:ascii="Arial" w:hAnsi="Arial" w:cs="Arial"/>
        </w:rPr>
        <w:br/>
        <w:t xml:space="preserve">i oznaczonej w następujący sposób: </w:t>
      </w:r>
    </w:p>
    <w:p w14:paraId="0C026CB0" w14:textId="77777777" w:rsidR="00BE0196" w:rsidRDefault="00BE0196">
      <w:pPr>
        <w:tabs>
          <w:tab w:val="left" w:pos="180"/>
        </w:tabs>
        <w:spacing w:line="276" w:lineRule="auto"/>
        <w:ind w:left="567" w:hanging="567"/>
        <w:rPr>
          <w:rFonts w:ascii="Arial" w:hAnsi="Arial" w:cs="Arial"/>
        </w:rPr>
      </w:pPr>
    </w:p>
    <w:p w14:paraId="54105BED" w14:textId="77777777" w:rsidR="00BE0196" w:rsidRDefault="00863212">
      <w:pPr>
        <w:tabs>
          <w:tab w:val="left" w:pos="180"/>
        </w:tabs>
        <w:spacing w:line="276" w:lineRule="auto"/>
        <w:ind w:left="567" w:hanging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Kasa Rolniczego Ubezpieczenia Społecznego – Centrala - BZP</w:t>
      </w:r>
    </w:p>
    <w:p w14:paraId="12A37196" w14:textId="77777777" w:rsidR="00BE0196" w:rsidRDefault="00863212">
      <w:pPr>
        <w:tabs>
          <w:tab w:val="left" w:pos="180"/>
        </w:tabs>
        <w:spacing w:line="276" w:lineRule="auto"/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al. Niepodległości 190, 00-608 Warszawa</w:t>
      </w:r>
    </w:p>
    <w:p w14:paraId="23493CD8" w14:textId="5539EE05" w:rsidR="00BE0196" w:rsidRDefault="0054510E">
      <w:pPr>
        <w:tabs>
          <w:tab w:val="left" w:pos="2268"/>
        </w:tabs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„Oferta na świadczenie usług</w:t>
      </w:r>
      <w:r w:rsidR="00863212">
        <w:rPr>
          <w:rFonts w:ascii="Arial" w:hAnsi="Arial" w:cs="Arial"/>
          <w:u w:val="single"/>
        </w:rPr>
        <w:t xml:space="preserve"> utrzymania i modyfikacji </w:t>
      </w:r>
      <w:r w:rsidR="00080D95" w:rsidRPr="00487255">
        <w:rPr>
          <w:rFonts w:ascii="Arial" w:hAnsi="Arial" w:cs="Arial"/>
          <w:u w:val="single"/>
        </w:rPr>
        <w:t>Zintegrowanego Systemu Zarządzania</w:t>
      </w:r>
      <w:r w:rsidR="00863212" w:rsidRPr="00487255">
        <w:rPr>
          <w:rFonts w:ascii="Arial" w:hAnsi="Arial" w:cs="Arial"/>
          <w:u w:val="single"/>
        </w:rPr>
        <w:t xml:space="preserve">” </w:t>
      </w:r>
    </w:p>
    <w:p w14:paraId="4BAFEA88" w14:textId="77777777" w:rsidR="00BE0196" w:rsidRDefault="00863212" w:rsidP="00F900CA">
      <w:pPr>
        <w:tabs>
          <w:tab w:val="left" w:pos="180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</w:p>
    <w:p w14:paraId="36C548DC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Wykonawca może zmodyfikować lub wycofać ofertę pod warunkiem, że Zamawiający otrzyma pisemne powiadomienie przed wyznaczonym terminem składania ofert.</w:t>
      </w:r>
    </w:p>
    <w:p w14:paraId="4988F783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Powiadomienie o modyfikacji oferty musi być złożone w zamkniętej kopercie oznaczonej pieczątką Wykonawcy i dopiskiem „Modyfikacja” .</w:t>
      </w:r>
    </w:p>
    <w:p w14:paraId="268C4365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wycofania oferty, zgodnie z pkt 10.2, nie będzie ona otwierana i na wniosek Wykonawcy zostanie odesłana.</w:t>
      </w:r>
    </w:p>
    <w:p w14:paraId="6E023542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Koperty oznaczone dopiskiem „Modyfikacja” zostaną otwarte przy otwieraniu oferty Wykonawcy, który wprowadził zmiany i zostaną dołączone do oferty.</w:t>
      </w:r>
    </w:p>
    <w:p w14:paraId="65C20E53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Zgłoszenia i pisma przesłane faksem nie będą traktowane jako oferty.</w:t>
      </w:r>
    </w:p>
    <w:p w14:paraId="60AC6EFA" w14:textId="2CE2F2E4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nastąpi </w:t>
      </w:r>
      <w:r w:rsidR="005F4E6D">
        <w:rPr>
          <w:rFonts w:ascii="Arial" w:hAnsi="Arial" w:cs="Arial"/>
        </w:rPr>
        <w:t>tego samego dnia</w:t>
      </w:r>
      <w:r>
        <w:rPr>
          <w:rFonts w:ascii="Arial" w:hAnsi="Arial" w:cs="Arial"/>
          <w:b/>
          <w:bCs/>
        </w:rPr>
        <w:t xml:space="preserve"> o godz. 10:00 </w:t>
      </w:r>
      <w:r>
        <w:rPr>
          <w:rFonts w:ascii="Arial" w:hAnsi="Arial" w:cs="Arial"/>
        </w:rPr>
        <w:t>w siedzibie Zamawiającego w sali konferencyjnej „A” - parter.</w:t>
      </w:r>
    </w:p>
    <w:p w14:paraId="522A4B14" w14:textId="77777777" w:rsidR="00BE0196" w:rsidRDefault="00BE0196">
      <w:pPr>
        <w:pStyle w:val="Tekstpodstawowywcity"/>
        <w:spacing w:line="276" w:lineRule="auto"/>
        <w:ind w:left="567" w:firstLine="0"/>
        <w:rPr>
          <w:rFonts w:ascii="Arial" w:hAnsi="Arial" w:cs="Arial"/>
        </w:rPr>
      </w:pPr>
    </w:p>
    <w:p w14:paraId="3B8F2B70" w14:textId="77777777" w:rsidR="00BE0196" w:rsidRDefault="00863212">
      <w:pPr>
        <w:numPr>
          <w:ilvl w:val="0"/>
          <w:numId w:val="7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sposobu obliczenia ceny</w:t>
      </w:r>
    </w:p>
    <w:p w14:paraId="7E82341C" w14:textId="77777777" w:rsidR="00BE0196" w:rsidRDefault="00863212">
      <w:pPr>
        <w:pStyle w:val="Akapitzlist"/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określi ceny ściśle według zapisów zawartych w Formularzu oferty – </w:t>
      </w:r>
      <w:r>
        <w:rPr>
          <w:rFonts w:ascii="Arial" w:hAnsi="Arial" w:cs="Arial"/>
          <w:i/>
          <w:iCs/>
        </w:rPr>
        <w:t>Rozdział III</w:t>
      </w:r>
      <w:r>
        <w:rPr>
          <w:rFonts w:ascii="Arial" w:hAnsi="Arial" w:cs="Arial"/>
        </w:rPr>
        <w:t xml:space="preserve"> SIWZ.</w:t>
      </w:r>
    </w:p>
    <w:p w14:paraId="641620DD" w14:textId="77777777" w:rsidR="00BE0196" w:rsidRDefault="00863212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musi być podana w złotych polskich (PLN) oraz wyrażona liczbowo i słownie, </w:t>
      </w:r>
      <w:r>
        <w:rPr>
          <w:rFonts w:ascii="Arial" w:hAnsi="Arial" w:cs="Arial"/>
        </w:rPr>
        <w:br/>
        <w:t>w zaokrągleniu do dwóch miejsc po przecinku (zgodnie z powszechnie przyjętym systemem rachunkowości).</w:t>
      </w:r>
    </w:p>
    <w:p w14:paraId="3FF7A084" w14:textId="77777777" w:rsidR="00BE0196" w:rsidRDefault="00863212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określona przez Wykonawcę powinna zawierać w sobie wszystkie koszty mogące powstać w okresie ważności umowy, a także uwzględniać inne opłaty </w:t>
      </w:r>
      <w:r>
        <w:rPr>
          <w:rFonts w:ascii="Arial" w:hAnsi="Arial" w:cs="Arial"/>
        </w:rPr>
        <w:br/>
        <w:t>i podatki wynikające z realizacji umowy, jak również ewentualne upusty i rabaty.</w:t>
      </w:r>
    </w:p>
    <w:p w14:paraId="19D5C6D1" w14:textId="77777777" w:rsidR="00BE0196" w:rsidRDefault="00863212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VAT jest określona zgodnie z ustawą z dnia 11 marca 2004r. </w:t>
      </w:r>
      <w:r>
        <w:rPr>
          <w:rFonts w:ascii="Arial" w:hAnsi="Arial" w:cs="Arial"/>
        </w:rPr>
        <w:br/>
        <w:t>o podatku od towarów i usług (t.j. Dz.U. z 2020 r., poz. 106).</w:t>
      </w:r>
    </w:p>
    <w:p w14:paraId="3938F1C1" w14:textId="77777777" w:rsidR="00BE0196" w:rsidRDefault="00863212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Cena podana w ofercie jest ostateczna i nie może ulec zmianie w trakcie realizacji umowy.</w:t>
      </w:r>
    </w:p>
    <w:p w14:paraId="589F4AEF" w14:textId="77777777" w:rsidR="00BE0196" w:rsidRDefault="00863212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91 ust. 3a ustawy – Pzp, jeżeli złożono ofertę, której wybór prowadziłby do powstania u Zamawiającego obowiązku podatkowego zgodnie </w:t>
      </w:r>
      <w:r>
        <w:rPr>
          <w:rFonts w:ascii="Arial" w:hAnsi="Arial" w:cs="Arial"/>
        </w:rPr>
        <w:br/>
        <w:t xml:space="preserve">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</w:t>
      </w:r>
      <w:r>
        <w:rPr>
          <w:rFonts w:ascii="Arial" w:hAnsi="Arial" w:cs="Arial"/>
        </w:rPr>
        <w:br/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720A9A26" w14:textId="77777777" w:rsidR="00BE0196" w:rsidRDefault="00BE0196">
      <w:pPr>
        <w:pStyle w:val="Listanumerowana2"/>
        <w:jc w:val="both"/>
        <w:rPr>
          <w:rFonts w:ascii="Arial" w:hAnsi="Arial" w:cs="Arial"/>
        </w:rPr>
      </w:pPr>
    </w:p>
    <w:p w14:paraId="1BC89027" w14:textId="77777777" w:rsidR="00BE0196" w:rsidRDefault="00863212">
      <w:pPr>
        <w:numPr>
          <w:ilvl w:val="0"/>
          <w:numId w:val="7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kryteriów, którymi Zamawiający będzie się kierował przy wyborze oferty, wraz z podaniem wag tych kryteriów i sposobu oceny ofert</w:t>
      </w:r>
    </w:p>
    <w:p w14:paraId="036BAC8B" w14:textId="77777777" w:rsidR="00F900CA" w:rsidRDefault="00F900CA" w:rsidP="00F900CA">
      <w:pPr>
        <w:spacing w:line="276" w:lineRule="auto"/>
        <w:ind w:left="709"/>
        <w:jc w:val="both"/>
        <w:rPr>
          <w:rFonts w:ascii="Arial" w:hAnsi="Arial" w:cs="Arial"/>
          <w:b/>
          <w:bCs/>
          <w:u w:val="single"/>
        </w:rPr>
      </w:pPr>
    </w:p>
    <w:p w14:paraId="5E5FCF64" w14:textId="14319728" w:rsidR="00F900CA" w:rsidRPr="00F900CA" w:rsidRDefault="00863212" w:rsidP="00F900CA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ofert zostanie dokonana w oparciu o następujące kryteria wyboru: </w:t>
      </w:r>
    </w:p>
    <w:tbl>
      <w:tblPr>
        <w:tblStyle w:val="Tabela-Siatka3"/>
        <w:tblW w:w="8088" w:type="dxa"/>
        <w:tblInd w:w="1200" w:type="dxa"/>
        <w:tblLook w:val="04A0" w:firstRow="1" w:lastRow="0" w:firstColumn="1" w:lastColumn="0" w:noHBand="0" w:noVBand="1"/>
      </w:tblPr>
      <w:tblGrid>
        <w:gridCol w:w="610"/>
        <w:gridCol w:w="2127"/>
        <w:gridCol w:w="1984"/>
        <w:gridCol w:w="3367"/>
      </w:tblGrid>
      <w:tr w:rsidR="00BE0196" w14:paraId="2F336DFF" w14:textId="77777777">
        <w:tc>
          <w:tcPr>
            <w:tcW w:w="609" w:type="dxa"/>
          </w:tcPr>
          <w:p w14:paraId="596DCDD6" w14:textId="77777777" w:rsidR="00BE0196" w:rsidRDefault="00863212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2127" w:type="dxa"/>
          </w:tcPr>
          <w:p w14:paraId="647E71B1" w14:textId="77777777" w:rsidR="00BE0196" w:rsidRDefault="00863212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Kryterium</w:t>
            </w:r>
          </w:p>
        </w:tc>
        <w:tc>
          <w:tcPr>
            <w:tcW w:w="1984" w:type="dxa"/>
          </w:tcPr>
          <w:p w14:paraId="61DC832B" w14:textId="77777777" w:rsidR="00BE0196" w:rsidRDefault="00863212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Znaczenie w %</w:t>
            </w:r>
          </w:p>
        </w:tc>
        <w:tc>
          <w:tcPr>
            <w:tcW w:w="3367" w:type="dxa"/>
          </w:tcPr>
          <w:p w14:paraId="63A0E9BA" w14:textId="77777777" w:rsidR="00BE0196" w:rsidRDefault="00863212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Opis</w:t>
            </w:r>
          </w:p>
        </w:tc>
      </w:tr>
      <w:tr w:rsidR="00BE0196" w14:paraId="70B3D4C0" w14:textId="77777777">
        <w:tc>
          <w:tcPr>
            <w:tcW w:w="609" w:type="dxa"/>
          </w:tcPr>
          <w:p w14:paraId="630F98EA" w14:textId="77777777" w:rsidR="00BE0196" w:rsidRDefault="00863212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127" w:type="dxa"/>
          </w:tcPr>
          <w:p w14:paraId="686A3B92" w14:textId="77777777" w:rsidR="00BE0196" w:rsidRPr="00F900CA" w:rsidRDefault="0086321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0CA">
              <w:rPr>
                <w:rFonts w:ascii="Arial" w:hAnsi="Arial" w:cs="Arial"/>
                <w:sz w:val="22"/>
                <w:szCs w:val="22"/>
              </w:rPr>
              <w:t>Cena ryczałtu miesięcznego (Kc)</w:t>
            </w:r>
          </w:p>
        </w:tc>
        <w:tc>
          <w:tcPr>
            <w:tcW w:w="1984" w:type="dxa"/>
          </w:tcPr>
          <w:p w14:paraId="4E7C45D3" w14:textId="77777777" w:rsidR="00BE0196" w:rsidRPr="00F900CA" w:rsidRDefault="0086321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0C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367" w:type="dxa"/>
          </w:tcPr>
          <w:p w14:paraId="108F9E2D" w14:textId="77777777" w:rsidR="00BE0196" w:rsidRPr="00F900CA" w:rsidRDefault="0086321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0CA">
              <w:rPr>
                <w:rFonts w:ascii="Arial" w:hAnsi="Arial" w:cs="Arial"/>
                <w:sz w:val="22"/>
                <w:szCs w:val="22"/>
              </w:rPr>
              <w:t xml:space="preserve">Cena ryczałtu miesięcznego za utrzymanie (podana przez wykonawcę w zł brutto) </w:t>
            </w:r>
          </w:p>
        </w:tc>
      </w:tr>
      <w:tr w:rsidR="00BE0196" w14:paraId="75AF5061" w14:textId="77777777">
        <w:trPr>
          <w:trHeight w:val="1188"/>
        </w:trPr>
        <w:tc>
          <w:tcPr>
            <w:tcW w:w="609" w:type="dxa"/>
          </w:tcPr>
          <w:p w14:paraId="3DF5B0A1" w14:textId="77777777" w:rsidR="00BE0196" w:rsidRDefault="00863212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27" w:type="dxa"/>
          </w:tcPr>
          <w:p w14:paraId="1585D31A" w14:textId="77777777" w:rsidR="00BE0196" w:rsidRPr="00F900CA" w:rsidRDefault="0086321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900CA">
              <w:rPr>
                <w:rFonts w:ascii="Arial" w:hAnsi="Arial" w:cs="Arial"/>
                <w:sz w:val="22"/>
                <w:szCs w:val="22"/>
              </w:rPr>
              <w:t>Cena za jedną roboczogodzinę modyfikacji (Km)</w:t>
            </w:r>
          </w:p>
        </w:tc>
        <w:tc>
          <w:tcPr>
            <w:tcW w:w="1984" w:type="dxa"/>
          </w:tcPr>
          <w:p w14:paraId="4A005247" w14:textId="77777777" w:rsidR="00BE0196" w:rsidRPr="00F900CA" w:rsidRDefault="0086321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0C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367" w:type="dxa"/>
            <w:vAlign w:val="center"/>
          </w:tcPr>
          <w:p w14:paraId="096152BA" w14:textId="2A6CCBF1" w:rsidR="00BE0196" w:rsidRPr="00F900CA" w:rsidRDefault="00863212">
            <w:pPr>
              <w:spacing w:after="200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900CA">
              <w:rPr>
                <w:rFonts w:ascii="Arial" w:hAnsi="Arial" w:cs="Arial"/>
                <w:sz w:val="22"/>
                <w:szCs w:val="22"/>
              </w:rPr>
              <w:t xml:space="preserve">Wycena jednej roboczogodziny </w:t>
            </w:r>
            <w:r w:rsidRPr="00F900CA">
              <w:rPr>
                <w:rFonts w:ascii="Arial" w:hAnsi="Arial" w:cs="Arial"/>
                <w:sz w:val="22"/>
                <w:szCs w:val="22"/>
                <w:u w:val="single"/>
              </w:rPr>
              <w:t>brutto</w:t>
            </w:r>
            <w:r w:rsidRPr="00F900CA">
              <w:rPr>
                <w:rFonts w:ascii="Arial" w:hAnsi="Arial" w:cs="Arial"/>
                <w:sz w:val="22"/>
                <w:szCs w:val="22"/>
              </w:rPr>
              <w:t xml:space="preserve"> pracy przy realizacji modyfikacji. Zamawiający przewidział liczbę 400 roboczogodzin dla modyfikacji w całym okresie utrzymania </w:t>
            </w:r>
            <w:r w:rsidR="00080D95" w:rsidRPr="00F900CA">
              <w:rPr>
                <w:rFonts w:ascii="Arial" w:hAnsi="Arial" w:cs="Arial"/>
                <w:sz w:val="22"/>
                <w:szCs w:val="22"/>
              </w:rPr>
              <w:t>Zintegrowanego Systemu Zarządzania</w:t>
            </w:r>
            <w:r w:rsidRPr="00F900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E0196" w14:paraId="1AFC0E22" w14:textId="77777777">
        <w:trPr>
          <w:trHeight w:val="1188"/>
        </w:trPr>
        <w:tc>
          <w:tcPr>
            <w:tcW w:w="609" w:type="dxa"/>
          </w:tcPr>
          <w:p w14:paraId="61AB9CE3" w14:textId="77777777" w:rsidR="00BE0196" w:rsidRDefault="00863212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14:paraId="0FAE8FDA" w14:textId="2AD8B258" w:rsidR="00BE0196" w:rsidRPr="00F900CA" w:rsidRDefault="00863212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900CA">
              <w:rPr>
                <w:rFonts w:ascii="Arial" w:hAnsi="Arial" w:cs="Arial"/>
                <w:sz w:val="22"/>
                <w:szCs w:val="22"/>
              </w:rPr>
              <w:t xml:space="preserve">Parametry utrzymaniowe SLA usługi utrzymania </w:t>
            </w:r>
            <w:r w:rsidR="00080D95" w:rsidRPr="00F900CA">
              <w:rPr>
                <w:rFonts w:ascii="Arial" w:hAnsi="Arial" w:cs="Arial"/>
                <w:sz w:val="22"/>
                <w:szCs w:val="22"/>
              </w:rPr>
              <w:t>Zintegrowanego Systemu Zarządzania</w:t>
            </w:r>
            <w:r w:rsidR="00080D95" w:rsidRPr="00F900CA" w:rsidDel="00080D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00CA">
              <w:rPr>
                <w:rFonts w:ascii="Arial" w:hAnsi="Arial" w:cs="Arial"/>
                <w:sz w:val="22"/>
                <w:szCs w:val="22"/>
              </w:rPr>
              <w:t>(Ku)</w:t>
            </w:r>
          </w:p>
        </w:tc>
        <w:tc>
          <w:tcPr>
            <w:tcW w:w="1984" w:type="dxa"/>
          </w:tcPr>
          <w:p w14:paraId="36D15A70" w14:textId="77777777" w:rsidR="00BE0196" w:rsidRPr="00F900CA" w:rsidRDefault="0086321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0C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67" w:type="dxa"/>
            <w:vAlign w:val="center"/>
          </w:tcPr>
          <w:p w14:paraId="18875607" w14:textId="4505D670" w:rsidR="00BE0196" w:rsidRPr="00F900CA" w:rsidRDefault="00863212">
            <w:p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900CA">
              <w:rPr>
                <w:rFonts w:ascii="Arial" w:hAnsi="Arial" w:cs="Arial"/>
                <w:sz w:val="22"/>
                <w:szCs w:val="22"/>
              </w:rPr>
              <w:t>Parametry zadeklarowane przez Wykonawcę</w:t>
            </w:r>
            <w:r w:rsidR="00686D1D" w:rsidRPr="00F900CA">
              <w:rPr>
                <w:rFonts w:ascii="Arial" w:hAnsi="Arial" w:cs="Arial"/>
                <w:sz w:val="22"/>
                <w:szCs w:val="22"/>
              </w:rPr>
              <w:t xml:space="preserve"> zgodnie z zapisami punktu  12.2</w:t>
            </w:r>
            <w:r w:rsidRPr="00F900CA">
              <w:rPr>
                <w:rFonts w:ascii="Arial" w:hAnsi="Arial" w:cs="Arial"/>
                <w:sz w:val="22"/>
                <w:szCs w:val="22"/>
              </w:rPr>
              <w:t>.3. SIWZ.</w:t>
            </w:r>
          </w:p>
        </w:tc>
      </w:tr>
      <w:tr w:rsidR="00BE0196" w14:paraId="5FD947F1" w14:textId="77777777">
        <w:trPr>
          <w:trHeight w:val="1188"/>
        </w:trPr>
        <w:tc>
          <w:tcPr>
            <w:tcW w:w="609" w:type="dxa"/>
          </w:tcPr>
          <w:p w14:paraId="52B6DBAF" w14:textId="77777777" w:rsidR="00BE0196" w:rsidRDefault="00863212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127" w:type="dxa"/>
          </w:tcPr>
          <w:p w14:paraId="4C169E4B" w14:textId="3E653F4B" w:rsidR="00BE0196" w:rsidRPr="00F900CA" w:rsidRDefault="00863212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900CA">
              <w:rPr>
                <w:rFonts w:ascii="Arial" w:hAnsi="Arial" w:cs="Arial"/>
                <w:sz w:val="22"/>
                <w:szCs w:val="22"/>
              </w:rPr>
              <w:t xml:space="preserve">Dodatkowa liczba konsultacji bezpośrednich w ramach usługi utrzymania </w:t>
            </w:r>
            <w:r w:rsidR="00080D95" w:rsidRPr="00F900CA">
              <w:rPr>
                <w:rFonts w:ascii="Arial" w:hAnsi="Arial" w:cs="Arial"/>
                <w:sz w:val="22"/>
                <w:szCs w:val="22"/>
              </w:rPr>
              <w:t>Zintegrowanego Systemu Zarządzania</w:t>
            </w:r>
            <w:r w:rsidR="00080D95" w:rsidRPr="00F900CA" w:rsidDel="00080D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00C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900CA">
              <w:rPr>
                <w:rFonts w:ascii="Arial" w:hAnsi="Arial" w:cs="Arial"/>
                <w:sz w:val="22"/>
                <w:szCs w:val="22"/>
              </w:rPr>
              <w:t>Kb</w:t>
            </w:r>
            <w:proofErr w:type="spellEnd"/>
            <w:r w:rsidRPr="00F900C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1AC3754C" w14:textId="77777777" w:rsidR="00BE0196" w:rsidRPr="00F900CA" w:rsidRDefault="0086321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0C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7" w:type="dxa"/>
            <w:vAlign w:val="center"/>
          </w:tcPr>
          <w:p w14:paraId="5777941D" w14:textId="38AD4749" w:rsidR="00BE0196" w:rsidRPr="00F900CA" w:rsidRDefault="00863212">
            <w:p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0CA">
              <w:rPr>
                <w:rFonts w:ascii="Arial" w:hAnsi="Arial" w:cs="Arial"/>
                <w:sz w:val="22"/>
                <w:szCs w:val="22"/>
              </w:rPr>
              <w:t>Dodatkowa liczba konsultacji bezpośrednich w ramach us</w:t>
            </w:r>
            <w:r w:rsidR="0054510E" w:rsidRPr="00F900CA">
              <w:rPr>
                <w:rFonts w:ascii="Arial" w:hAnsi="Arial" w:cs="Arial"/>
                <w:sz w:val="22"/>
                <w:szCs w:val="22"/>
              </w:rPr>
              <w:t>ług</w:t>
            </w:r>
            <w:r w:rsidRPr="00F900CA">
              <w:rPr>
                <w:rFonts w:ascii="Arial" w:hAnsi="Arial" w:cs="Arial"/>
                <w:sz w:val="22"/>
                <w:szCs w:val="22"/>
              </w:rPr>
              <w:t xml:space="preserve"> utrzymania </w:t>
            </w:r>
            <w:r w:rsidR="00080D95" w:rsidRPr="00F900CA">
              <w:rPr>
                <w:rFonts w:ascii="Arial" w:hAnsi="Arial" w:cs="Arial"/>
                <w:sz w:val="22"/>
                <w:szCs w:val="22"/>
              </w:rPr>
              <w:t>Zintegrowanego Systemu Zarządzania</w:t>
            </w:r>
            <w:r w:rsidRPr="00F900CA">
              <w:rPr>
                <w:rFonts w:ascii="Arial" w:hAnsi="Arial" w:cs="Arial"/>
                <w:sz w:val="22"/>
                <w:szCs w:val="22"/>
              </w:rPr>
              <w:t xml:space="preserve"> (ponad wymagane przez Zamawiającego 20 konsultacji bezpośrednich w trakcie trwania umowy) zadeklarowana przez Wykonawc</w:t>
            </w:r>
            <w:r w:rsidR="00686D1D" w:rsidRPr="00F900CA">
              <w:rPr>
                <w:rFonts w:ascii="Arial" w:hAnsi="Arial" w:cs="Arial"/>
                <w:sz w:val="22"/>
                <w:szCs w:val="22"/>
              </w:rPr>
              <w:t>ę zgodnie z zapisami punktu 12.2</w:t>
            </w:r>
            <w:r w:rsidRPr="00F900CA">
              <w:rPr>
                <w:rFonts w:ascii="Arial" w:hAnsi="Arial" w:cs="Arial"/>
                <w:sz w:val="22"/>
                <w:szCs w:val="22"/>
              </w:rPr>
              <w:t xml:space="preserve">.4. SIWZ. </w:t>
            </w:r>
          </w:p>
          <w:p w14:paraId="2179FC85" w14:textId="77777777" w:rsidR="00BE0196" w:rsidRPr="00F900CA" w:rsidRDefault="00863212">
            <w:p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900CA">
              <w:rPr>
                <w:rFonts w:ascii="Arial" w:hAnsi="Arial" w:cs="Arial"/>
                <w:sz w:val="22"/>
                <w:szCs w:val="22"/>
                <w:u w:val="single"/>
              </w:rPr>
              <w:t>Jednostkowa konsultacja w siedzibie Zamawiającego wynosi nie mniej niż 4 godziny.</w:t>
            </w:r>
          </w:p>
        </w:tc>
      </w:tr>
    </w:tbl>
    <w:p w14:paraId="2DA9C949" w14:textId="77777777" w:rsidR="00BE0196" w:rsidRDefault="00BE0196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14:paraId="3AA64046" w14:textId="77777777" w:rsidR="00F900CA" w:rsidRDefault="00F900CA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14:paraId="659BBC1A" w14:textId="77777777" w:rsidR="00BE0196" w:rsidRDefault="00863212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Kryteria będą wyliczone wg następujących zasad: </w:t>
      </w:r>
    </w:p>
    <w:p w14:paraId="228C0F55" w14:textId="77777777" w:rsidR="00BE0196" w:rsidRDefault="00BE0196">
      <w:pPr>
        <w:widowControl w:val="0"/>
        <w:spacing w:line="276" w:lineRule="auto"/>
        <w:ind w:left="720"/>
        <w:jc w:val="both"/>
        <w:rPr>
          <w:rFonts w:ascii="Arial" w:hAnsi="Arial" w:cs="Arial"/>
        </w:rPr>
      </w:pPr>
    </w:p>
    <w:p w14:paraId="7234FA34" w14:textId="77777777" w:rsidR="00BE0196" w:rsidRDefault="00863212">
      <w:pPr>
        <w:pStyle w:val="Akapitzlist"/>
        <w:widowControl w:val="0"/>
        <w:numPr>
          <w:ilvl w:val="2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Kryterium ceny ryczałtu miesięcznego (K</w:t>
      </w:r>
      <w:r>
        <w:rPr>
          <w:rFonts w:ascii="Arial" w:hAnsi="Arial" w:cs="Arial"/>
          <w:b/>
          <w:sz w:val="20"/>
          <w:szCs w:val="20"/>
          <w:u w:val="single"/>
        </w:rPr>
        <w:t>c</w:t>
      </w:r>
      <w:r>
        <w:rPr>
          <w:rFonts w:ascii="Arial" w:hAnsi="Arial" w:cs="Arial"/>
          <w:b/>
          <w:u w:val="single"/>
        </w:rPr>
        <w:t>)</w:t>
      </w:r>
    </w:p>
    <w:p w14:paraId="756FA448" w14:textId="77777777" w:rsidR="00BE0196" w:rsidRDefault="00BE0196">
      <w:pPr>
        <w:pStyle w:val="Akapitzlist"/>
        <w:widowControl w:val="0"/>
        <w:spacing w:line="276" w:lineRule="auto"/>
        <w:ind w:left="1004"/>
        <w:jc w:val="both"/>
        <w:rPr>
          <w:rFonts w:ascii="Arial" w:hAnsi="Arial" w:cs="Arial"/>
        </w:rPr>
      </w:pPr>
    </w:p>
    <w:p w14:paraId="56FE670D" w14:textId="77777777" w:rsidR="00BE0196" w:rsidRDefault="00BE0196">
      <w:pPr>
        <w:pStyle w:val="Akapitzlist"/>
        <w:widowControl w:val="0"/>
        <w:spacing w:line="276" w:lineRule="auto"/>
        <w:ind w:left="1004"/>
        <w:jc w:val="both"/>
        <w:rPr>
          <w:rFonts w:ascii="Arial" w:hAnsi="Arial" w:cs="Arial"/>
        </w:rPr>
      </w:pPr>
    </w:p>
    <w:p w14:paraId="78C4322A" w14:textId="77777777" w:rsidR="00BE0196" w:rsidRDefault="00863212">
      <w:pPr>
        <w:pStyle w:val="Akapitzlist"/>
        <w:ind w:left="15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Najniższa cena ryczałtu miesięcznego z ocenianych ofert </w:t>
      </w:r>
    </w:p>
    <w:p w14:paraId="19C56A4C" w14:textId="77777777" w:rsidR="00BE0196" w:rsidRDefault="00863212">
      <w:pPr>
        <w:pStyle w:val="Akapitzlist"/>
        <w:ind w:left="15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Kc =  ---------------------------------------------------------------------   x  40</w:t>
      </w:r>
    </w:p>
    <w:p w14:paraId="458BB4F5" w14:textId="77777777" w:rsidR="00BE0196" w:rsidRDefault="00863212">
      <w:pPr>
        <w:pStyle w:val="Akapitzlist"/>
        <w:ind w:left="15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Cena ryczałtu miesięcznego oferty ocenianej </w:t>
      </w:r>
    </w:p>
    <w:p w14:paraId="1BAA028F" w14:textId="77777777" w:rsidR="00BE0196" w:rsidRDefault="00BE0196">
      <w:pPr>
        <w:jc w:val="both"/>
        <w:rPr>
          <w:rFonts w:ascii="Arial" w:hAnsi="Arial" w:cs="Arial"/>
          <w:u w:val="single"/>
        </w:rPr>
      </w:pPr>
    </w:p>
    <w:p w14:paraId="6430DC79" w14:textId="77777777" w:rsidR="00BE0196" w:rsidRDefault="00863212">
      <w:pPr>
        <w:ind w:left="709" w:firstLine="1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u w:val="single"/>
        </w:rPr>
        <w:t>Maksymalna liczba punktów jaką w tym kryterium otrzyma oferta wynosi</w:t>
      </w:r>
      <w:r>
        <w:rPr>
          <w:rFonts w:ascii="Arial" w:hAnsi="Arial" w:cs="Arial"/>
          <w:bCs/>
          <w:u w:val="single"/>
        </w:rPr>
        <w:t xml:space="preserve"> 40.</w:t>
      </w:r>
    </w:p>
    <w:p w14:paraId="4186F476" w14:textId="77777777" w:rsidR="00BE0196" w:rsidRDefault="00BE0196">
      <w:pPr>
        <w:spacing w:after="200" w:line="276" w:lineRule="auto"/>
        <w:ind w:left="1560"/>
        <w:contextualSpacing/>
        <w:jc w:val="both"/>
        <w:rPr>
          <w:rFonts w:ascii="Arial" w:hAnsi="Arial" w:cs="Arial"/>
          <w:u w:val="single"/>
        </w:rPr>
      </w:pPr>
    </w:p>
    <w:p w14:paraId="715D18EC" w14:textId="77777777" w:rsidR="00BE0196" w:rsidRDefault="00863212">
      <w:pPr>
        <w:pStyle w:val="Akapitzlist"/>
        <w:numPr>
          <w:ilvl w:val="2"/>
          <w:numId w:val="7"/>
        </w:num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Kryterium koszt roboczogodziny modyfikacji (Km)</w:t>
      </w:r>
      <w:r>
        <w:rPr>
          <w:rFonts w:ascii="Arial" w:hAnsi="Arial" w:cs="Arial"/>
          <w:b/>
        </w:rPr>
        <w:t xml:space="preserve"> </w:t>
      </w:r>
    </w:p>
    <w:p w14:paraId="1B920F92" w14:textId="77777777" w:rsidR="00BE0196" w:rsidRDefault="0086321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</w:t>
      </w:r>
    </w:p>
    <w:p w14:paraId="4D6C1500" w14:textId="77777777" w:rsidR="00BE0196" w:rsidRDefault="0086321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Najniższa cena za jedną roboczogodzinę </w:t>
      </w:r>
    </w:p>
    <w:p w14:paraId="466E8D59" w14:textId="77777777" w:rsidR="00BE0196" w:rsidRDefault="0086321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modyfikacji z ocenianych ofert</w:t>
      </w:r>
    </w:p>
    <w:p w14:paraId="1A315BD6" w14:textId="77777777" w:rsidR="00BE0196" w:rsidRDefault="00863212">
      <w:pPr>
        <w:ind w:left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Km =  --------------------------------------------------------   x  20</w:t>
      </w:r>
    </w:p>
    <w:p w14:paraId="729CE5AC" w14:textId="77777777" w:rsidR="00BE0196" w:rsidRDefault="00863212">
      <w:pPr>
        <w:ind w:left="1701" w:firstLine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Cena za jedną roboczogodzinę modyfikacji</w:t>
      </w:r>
    </w:p>
    <w:p w14:paraId="0823FBE3" w14:textId="77777777" w:rsidR="00BE0196" w:rsidRDefault="00863212">
      <w:pPr>
        <w:ind w:left="1701"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oferty ocenianej</w:t>
      </w:r>
      <w:r>
        <w:rPr>
          <w:rFonts w:ascii="Arial" w:hAnsi="Arial" w:cs="Arial"/>
          <w:b/>
          <w:bCs/>
        </w:rPr>
        <w:t xml:space="preserve"> </w:t>
      </w:r>
    </w:p>
    <w:p w14:paraId="6782E571" w14:textId="77777777" w:rsidR="00BE0196" w:rsidRDefault="00BE0196">
      <w:pPr>
        <w:spacing w:after="200" w:line="276" w:lineRule="auto"/>
        <w:ind w:left="1560"/>
        <w:contextualSpacing/>
        <w:jc w:val="both"/>
        <w:rPr>
          <w:rFonts w:ascii="Arial" w:hAnsi="Arial" w:cs="Arial"/>
          <w:b/>
        </w:rPr>
      </w:pPr>
    </w:p>
    <w:p w14:paraId="23A8FFD0" w14:textId="77777777" w:rsidR="00BE0196" w:rsidRDefault="00863212">
      <w:pPr>
        <w:ind w:left="709" w:firstLine="1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u w:val="single"/>
        </w:rPr>
        <w:t>Maksymalna liczba punktów jaką w tym kryterium otrzyma oferta wynosi</w:t>
      </w:r>
      <w:r>
        <w:rPr>
          <w:rFonts w:ascii="Arial" w:hAnsi="Arial" w:cs="Arial"/>
          <w:bCs/>
          <w:u w:val="single"/>
        </w:rPr>
        <w:t xml:space="preserve"> 20.</w:t>
      </w:r>
    </w:p>
    <w:p w14:paraId="256A8749" w14:textId="77777777" w:rsidR="00BE0196" w:rsidRDefault="00BE0196">
      <w:pPr>
        <w:jc w:val="both"/>
        <w:rPr>
          <w:rFonts w:ascii="Arial" w:hAnsi="Arial" w:cs="Arial"/>
          <w:b/>
          <w:bCs/>
          <w:u w:val="single"/>
        </w:rPr>
      </w:pPr>
    </w:p>
    <w:p w14:paraId="6FAA3180" w14:textId="77777777" w:rsidR="00F900CA" w:rsidRDefault="00F900CA">
      <w:pPr>
        <w:jc w:val="both"/>
        <w:rPr>
          <w:rFonts w:ascii="Arial" w:hAnsi="Arial" w:cs="Arial"/>
          <w:b/>
          <w:bCs/>
          <w:u w:val="single"/>
        </w:rPr>
      </w:pPr>
    </w:p>
    <w:p w14:paraId="02D4C242" w14:textId="77777777" w:rsidR="00BE0196" w:rsidRDefault="00BE0196">
      <w:pPr>
        <w:ind w:left="567"/>
        <w:jc w:val="both"/>
        <w:rPr>
          <w:rFonts w:ascii="Arial" w:hAnsi="Arial" w:cs="Arial"/>
          <w:b/>
          <w:bCs/>
          <w:u w:val="single"/>
        </w:rPr>
      </w:pPr>
    </w:p>
    <w:p w14:paraId="4D808690" w14:textId="77777777" w:rsidR="00F900CA" w:rsidRDefault="00F900CA">
      <w:pPr>
        <w:ind w:left="567"/>
        <w:jc w:val="both"/>
        <w:rPr>
          <w:rFonts w:ascii="Arial" w:hAnsi="Arial" w:cs="Arial"/>
          <w:b/>
          <w:bCs/>
          <w:u w:val="single"/>
        </w:rPr>
      </w:pPr>
    </w:p>
    <w:p w14:paraId="56B72285" w14:textId="77777777" w:rsidR="00F900CA" w:rsidRDefault="00F900CA">
      <w:pPr>
        <w:ind w:left="567"/>
        <w:jc w:val="both"/>
        <w:rPr>
          <w:rFonts w:ascii="Arial" w:hAnsi="Arial" w:cs="Arial"/>
          <w:b/>
          <w:bCs/>
          <w:u w:val="single"/>
        </w:rPr>
      </w:pPr>
    </w:p>
    <w:p w14:paraId="4AB42AD9" w14:textId="77777777" w:rsidR="00F900CA" w:rsidRDefault="00F900CA">
      <w:pPr>
        <w:ind w:left="567"/>
        <w:jc w:val="both"/>
        <w:rPr>
          <w:rFonts w:ascii="Arial" w:hAnsi="Arial" w:cs="Arial"/>
          <w:b/>
          <w:bCs/>
          <w:u w:val="single"/>
        </w:rPr>
      </w:pPr>
    </w:p>
    <w:p w14:paraId="7CDC9B33" w14:textId="77777777" w:rsidR="00F900CA" w:rsidRDefault="00F900CA">
      <w:pPr>
        <w:ind w:left="567"/>
        <w:jc w:val="both"/>
        <w:rPr>
          <w:rFonts w:ascii="Arial" w:hAnsi="Arial" w:cs="Arial"/>
          <w:b/>
          <w:bCs/>
          <w:u w:val="single"/>
        </w:rPr>
      </w:pPr>
    </w:p>
    <w:p w14:paraId="363AE199" w14:textId="77777777" w:rsidR="00F900CA" w:rsidRDefault="00F900CA">
      <w:pPr>
        <w:ind w:left="567"/>
        <w:jc w:val="both"/>
        <w:rPr>
          <w:rFonts w:ascii="Arial" w:hAnsi="Arial" w:cs="Arial"/>
          <w:b/>
          <w:bCs/>
          <w:u w:val="single"/>
        </w:rPr>
      </w:pPr>
    </w:p>
    <w:p w14:paraId="0BED7DFB" w14:textId="77777777" w:rsidR="00F900CA" w:rsidRDefault="00F900CA">
      <w:pPr>
        <w:ind w:left="567"/>
        <w:jc w:val="both"/>
        <w:rPr>
          <w:rFonts w:ascii="Arial" w:hAnsi="Arial" w:cs="Arial"/>
          <w:b/>
          <w:bCs/>
          <w:u w:val="single"/>
        </w:rPr>
      </w:pPr>
    </w:p>
    <w:p w14:paraId="3106C008" w14:textId="77777777" w:rsidR="00F900CA" w:rsidRDefault="00F900CA">
      <w:pPr>
        <w:ind w:left="567"/>
        <w:jc w:val="both"/>
        <w:rPr>
          <w:rFonts w:ascii="Arial" w:hAnsi="Arial" w:cs="Arial"/>
          <w:b/>
          <w:bCs/>
          <w:u w:val="single"/>
        </w:rPr>
      </w:pPr>
    </w:p>
    <w:p w14:paraId="6B01AF12" w14:textId="77777777" w:rsidR="00F900CA" w:rsidRDefault="00F900CA">
      <w:pPr>
        <w:ind w:left="567"/>
        <w:jc w:val="both"/>
        <w:rPr>
          <w:rFonts w:ascii="Arial" w:hAnsi="Arial" w:cs="Arial"/>
          <w:b/>
          <w:bCs/>
          <w:u w:val="single"/>
        </w:rPr>
      </w:pPr>
    </w:p>
    <w:p w14:paraId="372CFD13" w14:textId="4D3A009A" w:rsidR="00BE0196" w:rsidRDefault="00863212">
      <w:pPr>
        <w:pStyle w:val="Akapitzlist"/>
        <w:numPr>
          <w:ilvl w:val="2"/>
          <w:numId w:val="7"/>
        </w:numPr>
        <w:ind w:left="1418" w:hanging="113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Kryterium Parametrów utrzymaniowych SLA usługi utrzymania </w:t>
      </w:r>
      <w:r w:rsidR="00080D95" w:rsidRPr="00080D95">
        <w:rPr>
          <w:rFonts w:ascii="Arial" w:hAnsi="Arial" w:cs="Arial"/>
          <w:b/>
          <w:u w:val="single"/>
        </w:rPr>
        <w:t>Zintegrowanego Systemu Zarządzania</w:t>
      </w:r>
      <w:r w:rsidR="00080D95" w:rsidDel="00080D9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(Ku)</w:t>
      </w:r>
    </w:p>
    <w:p w14:paraId="53F583FE" w14:textId="77777777" w:rsidR="00BE0196" w:rsidRDefault="00BE0196">
      <w:pPr>
        <w:ind w:left="1146"/>
        <w:jc w:val="both"/>
        <w:rPr>
          <w:rFonts w:ascii="Arial" w:hAnsi="Arial" w:cs="Arial"/>
          <w:b/>
        </w:rPr>
      </w:pPr>
    </w:p>
    <w:tbl>
      <w:tblPr>
        <w:tblStyle w:val="Tabela-Siatka5"/>
        <w:tblW w:w="8753" w:type="dxa"/>
        <w:tblInd w:w="1101" w:type="dxa"/>
        <w:tblLook w:val="04A0" w:firstRow="1" w:lastRow="0" w:firstColumn="1" w:lastColumn="0" w:noHBand="0" w:noVBand="1"/>
      </w:tblPr>
      <w:tblGrid>
        <w:gridCol w:w="2226"/>
        <w:gridCol w:w="2140"/>
        <w:gridCol w:w="2259"/>
        <w:gridCol w:w="2128"/>
      </w:tblGrid>
      <w:tr w:rsidR="00BE0196" w14:paraId="058CBCE6" w14:textId="77777777">
        <w:trPr>
          <w:trHeight w:val="43"/>
        </w:trPr>
        <w:tc>
          <w:tcPr>
            <w:tcW w:w="2225" w:type="dxa"/>
          </w:tcPr>
          <w:p w14:paraId="0CD579B3" w14:textId="77777777" w:rsidR="00BE0196" w:rsidRDefault="00BE0196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14:paraId="74AA7402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w godz. roboczych</w:t>
            </w:r>
          </w:p>
        </w:tc>
        <w:tc>
          <w:tcPr>
            <w:tcW w:w="2259" w:type="dxa"/>
          </w:tcPr>
          <w:p w14:paraId="4A316278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usunięcia w godz. roboczych</w:t>
            </w:r>
          </w:p>
        </w:tc>
        <w:tc>
          <w:tcPr>
            <w:tcW w:w="2128" w:type="dxa"/>
          </w:tcPr>
          <w:p w14:paraId="639B653E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  <w:p w14:paraId="5B87D895" w14:textId="77777777" w:rsidR="00BE0196" w:rsidRDefault="0086321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Liczba punktów do przyznania</w:t>
            </w:r>
          </w:p>
        </w:tc>
      </w:tr>
      <w:tr w:rsidR="00BE0196" w14:paraId="26B6F7E9" w14:textId="77777777">
        <w:trPr>
          <w:trHeight w:val="42"/>
        </w:trPr>
        <w:tc>
          <w:tcPr>
            <w:tcW w:w="2225" w:type="dxa"/>
          </w:tcPr>
          <w:p w14:paraId="03378532" w14:textId="72EBD935" w:rsidR="00BE0196" w:rsidRDefault="00863212" w:rsidP="006B0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Niedostępność  Aplikacji</w:t>
            </w:r>
          </w:p>
        </w:tc>
        <w:tc>
          <w:tcPr>
            <w:tcW w:w="2140" w:type="dxa"/>
          </w:tcPr>
          <w:p w14:paraId="03FD8724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259" w:type="dxa"/>
          </w:tcPr>
          <w:p w14:paraId="3036177E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8" w:type="dxa"/>
            <w:vMerge w:val="restart"/>
          </w:tcPr>
          <w:p w14:paraId="26301C13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  <w:p w14:paraId="1EB1D14B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E0196" w14:paraId="3AF8A205" w14:textId="77777777">
        <w:trPr>
          <w:trHeight w:val="42"/>
        </w:trPr>
        <w:tc>
          <w:tcPr>
            <w:tcW w:w="2225" w:type="dxa"/>
          </w:tcPr>
          <w:p w14:paraId="545176AE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Błąd krytyczny</w:t>
            </w:r>
          </w:p>
        </w:tc>
        <w:tc>
          <w:tcPr>
            <w:tcW w:w="2140" w:type="dxa"/>
          </w:tcPr>
          <w:p w14:paraId="5442C8EA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259" w:type="dxa"/>
          </w:tcPr>
          <w:p w14:paraId="2122971F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8" w:type="dxa"/>
            <w:vMerge/>
          </w:tcPr>
          <w:p w14:paraId="470C3922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</w:tc>
      </w:tr>
      <w:tr w:rsidR="00BE0196" w14:paraId="2114B0FA" w14:textId="77777777">
        <w:trPr>
          <w:trHeight w:val="42"/>
        </w:trPr>
        <w:tc>
          <w:tcPr>
            <w:tcW w:w="2225" w:type="dxa"/>
          </w:tcPr>
          <w:p w14:paraId="6F6C7D65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Błąd zwykły/Problem</w:t>
            </w:r>
          </w:p>
        </w:tc>
        <w:tc>
          <w:tcPr>
            <w:tcW w:w="2140" w:type="dxa"/>
          </w:tcPr>
          <w:p w14:paraId="301374E4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9" w:type="dxa"/>
          </w:tcPr>
          <w:p w14:paraId="75782990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8" w:type="dxa"/>
            <w:vMerge/>
          </w:tcPr>
          <w:p w14:paraId="1DDF783E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</w:tc>
      </w:tr>
      <w:tr w:rsidR="00BE0196" w14:paraId="23E3E601" w14:textId="77777777">
        <w:trPr>
          <w:trHeight w:val="42"/>
        </w:trPr>
        <w:tc>
          <w:tcPr>
            <w:tcW w:w="2225" w:type="dxa"/>
          </w:tcPr>
          <w:p w14:paraId="31D6211E" w14:textId="04BB37FA" w:rsidR="00BE0196" w:rsidRDefault="00863212" w:rsidP="006B0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Niedostępność Aplikacji</w:t>
            </w:r>
          </w:p>
        </w:tc>
        <w:tc>
          <w:tcPr>
            <w:tcW w:w="2140" w:type="dxa"/>
          </w:tcPr>
          <w:p w14:paraId="7EC13B82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9" w:type="dxa"/>
          </w:tcPr>
          <w:p w14:paraId="5614F298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8" w:type="dxa"/>
            <w:vMerge w:val="restart"/>
          </w:tcPr>
          <w:p w14:paraId="7CABA188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  <w:p w14:paraId="5F60E952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E0196" w14:paraId="67DDCB45" w14:textId="77777777">
        <w:trPr>
          <w:trHeight w:val="42"/>
        </w:trPr>
        <w:tc>
          <w:tcPr>
            <w:tcW w:w="2225" w:type="dxa"/>
          </w:tcPr>
          <w:p w14:paraId="78FB6776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Błąd krytyczny</w:t>
            </w:r>
          </w:p>
        </w:tc>
        <w:tc>
          <w:tcPr>
            <w:tcW w:w="2140" w:type="dxa"/>
          </w:tcPr>
          <w:p w14:paraId="5FBD156C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9" w:type="dxa"/>
          </w:tcPr>
          <w:p w14:paraId="73EBBE4D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8" w:type="dxa"/>
            <w:vMerge/>
          </w:tcPr>
          <w:p w14:paraId="35F089A8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</w:tc>
      </w:tr>
      <w:tr w:rsidR="00BE0196" w14:paraId="54C95F34" w14:textId="77777777">
        <w:trPr>
          <w:trHeight w:val="42"/>
        </w:trPr>
        <w:tc>
          <w:tcPr>
            <w:tcW w:w="2225" w:type="dxa"/>
          </w:tcPr>
          <w:p w14:paraId="42CBFCB8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Błąd zwykły/Problem</w:t>
            </w:r>
          </w:p>
        </w:tc>
        <w:tc>
          <w:tcPr>
            <w:tcW w:w="2140" w:type="dxa"/>
          </w:tcPr>
          <w:p w14:paraId="26AAF2D7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9" w:type="dxa"/>
          </w:tcPr>
          <w:p w14:paraId="0732ED56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128" w:type="dxa"/>
            <w:vMerge/>
          </w:tcPr>
          <w:p w14:paraId="47C7BDCE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</w:tc>
      </w:tr>
      <w:tr w:rsidR="00BE0196" w14:paraId="3AEDCE41" w14:textId="77777777">
        <w:trPr>
          <w:trHeight w:val="42"/>
        </w:trPr>
        <w:tc>
          <w:tcPr>
            <w:tcW w:w="2225" w:type="dxa"/>
          </w:tcPr>
          <w:p w14:paraId="4C561FC9" w14:textId="20148DCD" w:rsidR="00BE0196" w:rsidRDefault="00863212" w:rsidP="006B0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Niedostępność Aplikacji</w:t>
            </w:r>
          </w:p>
        </w:tc>
        <w:tc>
          <w:tcPr>
            <w:tcW w:w="2140" w:type="dxa"/>
          </w:tcPr>
          <w:p w14:paraId="1F0E5051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9" w:type="dxa"/>
          </w:tcPr>
          <w:p w14:paraId="032BF54B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28" w:type="dxa"/>
            <w:vMerge w:val="restart"/>
          </w:tcPr>
          <w:p w14:paraId="486DE4C2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0196" w14:paraId="59EF5EDF" w14:textId="77777777">
        <w:trPr>
          <w:trHeight w:val="42"/>
        </w:trPr>
        <w:tc>
          <w:tcPr>
            <w:tcW w:w="2225" w:type="dxa"/>
          </w:tcPr>
          <w:p w14:paraId="500E740C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Błąd krytyczny</w:t>
            </w:r>
          </w:p>
        </w:tc>
        <w:tc>
          <w:tcPr>
            <w:tcW w:w="2140" w:type="dxa"/>
          </w:tcPr>
          <w:p w14:paraId="5586C16E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9" w:type="dxa"/>
          </w:tcPr>
          <w:p w14:paraId="2DB78755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128" w:type="dxa"/>
            <w:vMerge/>
          </w:tcPr>
          <w:p w14:paraId="74CF90B5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</w:tc>
      </w:tr>
      <w:tr w:rsidR="00BE0196" w14:paraId="4F51C785" w14:textId="77777777">
        <w:trPr>
          <w:trHeight w:val="42"/>
        </w:trPr>
        <w:tc>
          <w:tcPr>
            <w:tcW w:w="2225" w:type="dxa"/>
          </w:tcPr>
          <w:p w14:paraId="4F17793D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Błąd zwykły/Problem</w:t>
            </w:r>
          </w:p>
        </w:tc>
        <w:tc>
          <w:tcPr>
            <w:tcW w:w="2140" w:type="dxa"/>
          </w:tcPr>
          <w:p w14:paraId="5292E609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9" w:type="dxa"/>
          </w:tcPr>
          <w:p w14:paraId="688FCF0B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128" w:type="dxa"/>
            <w:vMerge/>
          </w:tcPr>
          <w:p w14:paraId="7006C8C9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6026F1" w14:textId="77777777" w:rsidR="00BE0196" w:rsidRDefault="00BE0196">
      <w:pPr>
        <w:jc w:val="both"/>
        <w:rPr>
          <w:rFonts w:ascii="Arial" w:hAnsi="Arial" w:cs="Arial"/>
          <w:b/>
        </w:rPr>
      </w:pPr>
    </w:p>
    <w:p w14:paraId="76C2950F" w14:textId="77777777" w:rsidR="00BE0196" w:rsidRDefault="00863212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u w:val="single"/>
        </w:rPr>
        <w:t xml:space="preserve">Maksymalna liczba punktów jaką w tym kryterium otrzyma oferta wynosi </w:t>
      </w:r>
      <w:r>
        <w:rPr>
          <w:rFonts w:ascii="Arial" w:hAnsi="Arial" w:cs="Arial"/>
          <w:bCs/>
          <w:u w:val="single"/>
        </w:rPr>
        <w:t>30.</w:t>
      </w:r>
    </w:p>
    <w:p w14:paraId="21DD526B" w14:textId="77777777" w:rsidR="00BE0196" w:rsidRDefault="00BE0196">
      <w:pPr>
        <w:jc w:val="both"/>
        <w:rPr>
          <w:rFonts w:ascii="Arial" w:hAnsi="Arial" w:cs="Arial"/>
          <w:bCs/>
          <w:u w:val="single"/>
        </w:rPr>
      </w:pPr>
    </w:p>
    <w:p w14:paraId="42AF90FD" w14:textId="4536046A" w:rsidR="00BE0196" w:rsidRDefault="00863212">
      <w:pPr>
        <w:pStyle w:val="Akapitzlist"/>
        <w:numPr>
          <w:ilvl w:val="2"/>
          <w:numId w:val="7"/>
        </w:numPr>
        <w:ind w:left="1418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Kryterium Liczby konsultacji bezpośrednich  w ramach usługi utrzymania </w:t>
      </w:r>
      <w:r w:rsidR="00080D95" w:rsidRPr="00080D95">
        <w:rPr>
          <w:rFonts w:ascii="Arial" w:hAnsi="Arial" w:cs="Arial"/>
          <w:b/>
        </w:rPr>
        <w:t>Zintegrowanego Systemu Zarządzania</w:t>
      </w:r>
      <w:r w:rsidR="00080D95" w:rsidDel="00080D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Kb</w:t>
      </w:r>
      <w:proofErr w:type="spellEnd"/>
      <w:r>
        <w:rPr>
          <w:rFonts w:ascii="Arial" w:hAnsi="Arial" w:cs="Arial"/>
          <w:b/>
        </w:rPr>
        <w:t>)</w:t>
      </w:r>
    </w:p>
    <w:p w14:paraId="645A03A3" w14:textId="77777777" w:rsidR="00BE0196" w:rsidRDefault="00BE0196">
      <w:pPr>
        <w:ind w:left="1418"/>
        <w:jc w:val="both"/>
        <w:rPr>
          <w:rFonts w:ascii="Arial" w:hAnsi="Arial" w:cs="Arial"/>
        </w:rPr>
      </w:pPr>
    </w:p>
    <w:p w14:paraId="6C4A7A39" w14:textId="77777777" w:rsidR="00BE0196" w:rsidRDefault="00863212">
      <w:pPr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Jednostkowa konsultacja w siedzibie Zamawiającego wynosi 4h. </w:t>
      </w:r>
    </w:p>
    <w:p w14:paraId="003FE023" w14:textId="77777777" w:rsidR="00BE0196" w:rsidRDefault="00BE0196">
      <w:pPr>
        <w:ind w:left="1418"/>
        <w:jc w:val="both"/>
        <w:rPr>
          <w:rFonts w:ascii="Arial" w:hAnsi="Arial" w:cs="Arial"/>
        </w:rPr>
      </w:pPr>
    </w:p>
    <w:p w14:paraId="2D8642E8" w14:textId="445422A3" w:rsidR="00BE0196" w:rsidRDefault="00863212">
      <w:pPr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Wykonawca może zaoferować  odpowiednio </w:t>
      </w:r>
      <w:r>
        <w:rPr>
          <w:rFonts w:ascii="Arial" w:hAnsi="Arial" w:cs="Arial"/>
          <w:b/>
        </w:rPr>
        <w:t>4 lub 6</w:t>
      </w:r>
      <w:r>
        <w:rPr>
          <w:rFonts w:ascii="Arial" w:hAnsi="Arial" w:cs="Arial"/>
        </w:rPr>
        <w:t xml:space="preserve"> konsultacji </w:t>
      </w:r>
      <w:r>
        <w:rPr>
          <w:rFonts w:ascii="Arial" w:hAnsi="Arial" w:cs="Arial"/>
        </w:rPr>
        <w:br/>
        <w:t xml:space="preserve">w ramach usługi utrzymania </w:t>
      </w:r>
      <w:r w:rsidR="00080D95" w:rsidRPr="00080D95">
        <w:rPr>
          <w:rFonts w:ascii="Arial" w:hAnsi="Arial" w:cs="Arial"/>
        </w:rPr>
        <w:t>Zintegrowanego Systemu Zarządzania</w:t>
      </w:r>
      <w:r>
        <w:rPr>
          <w:rFonts w:ascii="Arial" w:hAnsi="Arial" w:cs="Arial"/>
        </w:rPr>
        <w:t>:</w:t>
      </w:r>
    </w:p>
    <w:p w14:paraId="12C18DDC" w14:textId="77777777" w:rsidR="00BE0196" w:rsidRDefault="00863212" w:rsidP="00080D95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zaoferowania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konsultacji Wykonawca otrzyma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5 pkt</w:t>
      </w:r>
    </w:p>
    <w:p w14:paraId="266BEF0A" w14:textId="77777777" w:rsidR="00BE0196" w:rsidRDefault="00863212" w:rsidP="00080D95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zaoferowania </w:t>
      </w:r>
      <w:r>
        <w:rPr>
          <w:rFonts w:ascii="Arial" w:hAnsi="Arial" w:cs="Arial"/>
          <w:b/>
        </w:rPr>
        <w:t xml:space="preserve">6 </w:t>
      </w:r>
      <w:r>
        <w:rPr>
          <w:rFonts w:ascii="Arial" w:hAnsi="Arial" w:cs="Arial"/>
        </w:rPr>
        <w:t xml:space="preserve">konsultacji Wykonawca otrzyma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10 pkt</w:t>
      </w:r>
    </w:p>
    <w:p w14:paraId="15BE1C5D" w14:textId="77777777" w:rsidR="00BE0196" w:rsidRDefault="00BE0196">
      <w:pPr>
        <w:pStyle w:val="Akapitzlist"/>
        <w:ind w:left="1429"/>
        <w:jc w:val="both"/>
        <w:rPr>
          <w:rFonts w:ascii="Arial" w:hAnsi="Arial" w:cs="Arial"/>
        </w:rPr>
      </w:pPr>
    </w:p>
    <w:p w14:paraId="3952EB6F" w14:textId="77777777" w:rsidR="00BE0196" w:rsidRDefault="00863212">
      <w:pPr>
        <w:pStyle w:val="Akapitzlist"/>
        <w:ind w:left="14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przypadku wpisania innej liczby lub nie wypełnienia pkt 1.3. Formularza ofertowego, Wykonawca otrzyma 0 pkt.</w:t>
      </w:r>
    </w:p>
    <w:p w14:paraId="3D1EDE63" w14:textId="77777777" w:rsidR="00BE0196" w:rsidRDefault="00BE0196">
      <w:pPr>
        <w:jc w:val="both"/>
        <w:rPr>
          <w:rFonts w:ascii="Arial" w:hAnsi="Arial" w:cs="Arial"/>
        </w:rPr>
      </w:pPr>
    </w:p>
    <w:p w14:paraId="6446465E" w14:textId="77777777" w:rsidR="00BE0196" w:rsidRDefault="00863212">
      <w:pPr>
        <w:ind w:left="709" w:firstLine="709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Maksymalna liczba punktów jaką w tym kryterium otrzyma oferta wynosi </w:t>
      </w:r>
      <w:r>
        <w:rPr>
          <w:rFonts w:ascii="Arial" w:hAnsi="Arial" w:cs="Arial"/>
          <w:bCs/>
          <w:u w:val="single"/>
        </w:rPr>
        <w:t>10.</w:t>
      </w:r>
    </w:p>
    <w:p w14:paraId="77066C25" w14:textId="77777777" w:rsidR="00BE0196" w:rsidRDefault="00BE0196">
      <w:pPr>
        <w:spacing w:line="276" w:lineRule="auto"/>
        <w:jc w:val="both"/>
        <w:rPr>
          <w:rFonts w:ascii="Arial" w:hAnsi="Arial" w:cs="Arial"/>
        </w:rPr>
      </w:pPr>
    </w:p>
    <w:p w14:paraId="4C6FCC24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Wskaźnik wynikowy (W) stanowi sumę punktów uzyskanych w obu kryteriach oceny ofert, wg wzoru:</w:t>
      </w:r>
      <w:r>
        <w:rPr>
          <w:rFonts w:ascii="Arial" w:hAnsi="Arial" w:cs="Arial"/>
          <w:b/>
          <w:bCs/>
        </w:rPr>
        <w:t xml:space="preserve"> W = Kc</w:t>
      </w:r>
      <w:r>
        <w:rPr>
          <w:rFonts w:ascii="Arial" w:hAnsi="Arial" w:cs="Arial"/>
          <w:b/>
          <w:bCs/>
          <w:vertAlign w:val="subscript"/>
        </w:rPr>
        <w:t xml:space="preserve"> </w:t>
      </w:r>
      <w:r>
        <w:rPr>
          <w:rFonts w:ascii="Arial" w:hAnsi="Arial" w:cs="Arial"/>
          <w:b/>
          <w:bCs/>
        </w:rPr>
        <w:t xml:space="preserve">+ Km + Ku + </w:t>
      </w:r>
      <w:proofErr w:type="spellStart"/>
      <w:r>
        <w:rPr>
          <w:rFonts w:ascii="Arial" w:hAnsi="Arial" w:cs="Arial"/>
          <w:b/>
          <w:bCs/>
        </w:rPr>
        <w:t>Kb</w:t>
      </w:r>
      <w:proofErr w:type="spellEnd"/>
      <w:r>
        <w:rPr>
          <w:rFonts w:ascii="Arial" w:hAnsi="Arial" w:cs="Arial"/>
        </w:rPr>
        <w:t xml:space="preserve"> przy czym wszystkie obliczenia dokonywane będą z dokładnością do dwóch miejsc po przecinku.</w:t>
      </w:r>
    </w:p>
    <w:p w14:paraId="77F74EED" w14:textId="77777777" w:rsidR="00BE0196" w:rsidRDefault="00BE0196">
      <w:pPr>
        <w:pStyle w:val="Tekstpodstawowywcity"/>
        <w:spacing w:line="276" w:lineRule="auto"/>
        <w:ind w:left="709" w:firstLine="0"/>
        <w:rPr>
          <w:rFonts w:ascii="Arial" w:hAnsi="Arial" w:cs="Arial"/>
          <w:b/>
          <w:bCs/>
        </w:rPr>
      </w:pPr>
    </w:p>
    <w:p w14:paraId="024EC162" w14:textId="77777777" w:rsidR="00B9443F" w:rsidRDefault="00B9443F" w:rsidP="00B9443F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</w:t>
      </w:r>
    </w:p>
    <w:p w14:paraId="225D7511" w14:textId="77777777" w:rsidR="00B9443F" w:rsidRDefault="00B9443F" w:rsidP="00B9443F">
      <w:pPr>
        <w:pStyle w:val="Akapitzlist"/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przed podpisaniem umowy zobowiązany jest do:</w:t>
      </w:r>
    </w:p>
    <w:p w14:paraId="7660C3F3" w14:textId="77777777" w:rsidR="00B9443F" w:rsidRPr="006848B2" w:rsidRDefault="00B9443F" w:rsidP="00B9443F">
      <w:pPr>
        <w:pStyle w:val="Akapitzlist"/>
        <w:widowControl w:val="0"/>
        <w:numPr>
          <w:ilvl w:val="2"/>
          <w:numId w:val="7"/>
        </w:numPr>
        <w:spacing w:line="276" w:lineRule="auto"/>
        <w:ind w:left="1134" w:hanging="850"/>
        <w:jc w:val="both"/>
        <w:rPr>
          <w:rFonts w:ascii="Arial" w:hAnsi="Arial" w:cs="Arial"/>
        </w:rPr>
      </w:pPr>
      <w:r w:rsidRPr="006848B2">
        <w:rPr>
          <w:rFonts w:ascii="Arial" w:hAnsi="Arial" w:cs="Arial"/>
        </w:rPr>
        <w:lastRenderedPageBreak/>
        <w:t xml:space="preserve">złożenia kopii poświadczonych za zgodność z oryginałem wszystkich certyfikatów i zaświadczeń dotyczących osób wskazanych do realizacji zamówienia. Zamawiający wyraża zgodę na złożenie ww. kopii certyfikatów i zaświadczeń w języku polskim i/lub angielskim, </w:t>
      </w:r>
    </w:p>
    <w:p w14:paraId="794A29A6" w14:textId="77777777" w:rsidR="00B9443F" w:rsidRDefault="00B9443F" w:rsidP="00B9443F">
      <w:pPr>
        <w:pStyle w:val="Akapitzlist"/>
        <w:widowControl w:val="0"/>
        <w:numPr>
          <w:ilvl w:val="2"/>
          <w:numId w:val="7"/>
        </w:numPr>
        <w:spacing w:line="276" w:lineRule="auto"/>
        <w:ind w:left="1134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wniesienia zabezpieczenia należytego wykonania umowy, zgodnie </w:t>
      </w:r>
      <w:r>
        <w:rPr>
          <w:rFonts w:ascii="Arial" w:hAnsi="Arial" w:cs="Arial"/>
        </w:rPr>
        <w:br/>
        <w:t>z postanowieniami pkt 14 SIWZ.</w:t>
      </w:r>
    </w:p>
    <w:p w14:paraId="2D2CC68F" w14:textId="77777777" w:rsidR="00B9443F" w:rsidRDefault="00B9443F" w:rsidP="00B9443F">
      <w:pPr>
        <w:pStyle w:val="Akapitzlist"/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 spełnienia wymogów określonych w pkt 13.1., w wyznaczonym przez Zamawiającego terminie, będzie jednoznaczny z odmową podpisania umowy przez Wykonawcę. </w:t>
      </w:r>
    </w:p>
    <w:p w14:paraId="29C04E4C" w14:textId="77777777" w:rsidR="00BE0196" w:rsidRDefault="00BE0196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518883F0" w14:textId="77777777" w:rsidR="00BE0196" w:rsidRDefault="00863212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Wymagania dotyczące zabezpieczenia należytego wykonania umowy </w:t>
      </w:r>
    </w:p>
    <w:p w14:paraId="7D3A6F37" w14:textId="77777777" w:rsidR="00BE0196" w:rsidRDefault="00863212">
      <w:pPr>
        <w:pStyle w:val="Akapitzlist"/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Wybrany Wykonawca wniesie zabezpieczenie należytego wykonania umowy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bCs/>
        </w:rPr>
        <w:t>%</w:t>
      </w:r>
      <w:r>
        <w:rPr>
          <w:rFonts w:ascii="Arial" w:hAnsi="Arial" w:cs="Arial"/>
        </w:rPr>
        <w:t xml:space="preserve"> ceny całkowitej brutto podanej w ofercie, najpóźniej w dniu podpisania umowy.</w:t>
      </w:r>
    </w:p>
    <w:p w14:paraId="45C999CD" w14:textId="77777777" w:rsidR="00BE0196" w:rsidRDefault="00863212">
      <w:pPr>
        <w:pStyle w:val="Tekstpodstawowywcity"/>
        <w:widowControl w:val="0"/>
        <w:numPr>
          <w:ilvl w:val="1"/>
          <w:numId w:val="7"/>
        </w:numPr>
        <w:spacing w:line="276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Zabezpieczenie może być wnoszone według wyboru Wykonawcy w jednej lub w kilku następujących formach:</w:t>
      </w:r>
    </w:p>
    <w:p w14:paraId="621E1B06" w14:textId="77777777" w:rsidR="00BE0196" w:rsidRDefault="00863212">
      <w:pPr>
        <w:pStyle w:val="Tekstpodstawowywcity"/>
        <w:numPr>
          <w:ilvl w:val="2"/>
          <w:numId w:val="7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pieniądzu;</w:t>
      </w:r>
    </w:p>
    <w:p w14:paraId="37FF8EF2" w14:textId="77777777" w:rsidR="00BE0196" w:rsidRDefault="00863212">
      <w:pPr>
        <w:pStyle w:val="Tekstpodstawowywcity"/>
        <w:numPr>
          <w:ilvl w:val="2"/>
          <w:numId w:val="7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poręczeniach bankowych lub poręczeniach spółdzielczej kasy oszczędnościowo-kredytowej, z tym że zobowiązanie kasy jest zawsze zobowiązaniem pieniężnym;</w:t>
      </w:r>
    </w:p>
    <w:p w14:paraId="621BA49E" w14:textId="77777777" w:rsidR="00BE0196" w:rsidRDefault="00863212">
      <w:pPr>
        <w:pStyle w:val="Tekstpodstawowywcity"/>
        <w:numPr>
          <w:ilvl w:val="2"/>
          <w:numId w:val="7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gwarancjach bankowych;</w:t>
      </w:r>
    </w:p>
    <w:p w14:paraId="59871EE8" w14:textId="77777777" w:rsidR="00BE0196" w:rsidRDefault="00863212">
      <w:pPr>
        <w:pStyle w:val="Tekstpodstawowywcity"/>
        <w:numPr>
          <w:ilvl w:val="2"/>
          <w:numId w:val="7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gwarancjach ubezpieczeniowych;</w:t>
      </w:r>
    </w:p>
    <w:p w14:paraId="2FB99E7F" w14:textId="7D4D88E3" w:rsidR="00BE0196" w:rsidRDefault="00863212">
      <w:pPr>
        <w:pStyle w:val="Tekstpodstawowywcity"/>
        <w:numPr>
          <w:ilvl w:val="2"/>
          <w:numId w:val="7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poręczeniach udzielanych przez podmioty, o których mowa w art. 6b ust. 5 pkt 2 ustawy z dnia 9 listopada 2000</w:t>
      </w:r>
      <w:r w:rsidR="006B0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o utworzeniu Polskiej Agencji Rozwoju Przedsiębiorczości.</w:t>
      </w:r>
    </w:p>
    <w:p w14:paraId="7F023D68" w14:textId="77777777" w:rsidR="00BE0196" w:rsidRDefault="00863212">
      <w:pPr>
        <w:pStyle w:val="Tekstpodstawowywcity"/>
        <w:widowControl w:val="0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Zabezpieczenie wnoszone w pieniądzu Wykonawca wpłaca przelewem na rachunek bankowy wskazany przez Zamawiającego.</w:t>
      </w:r>
    </w:p>
    <w:p w14:paraId="13FAC5BB" w14:textId="77777777" w:rsidR="00BE0196" w:rsidRDefault="00863212">
      <w:pPr>
        <w:pStyle w:val="Tekstpodstawowywcity"/>
        <w:widowControl w:val="0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wnoszenia zabezpieczenia należytego wykonania umowy w formie gwarancji /poręczenia:</w:t>
      </w:r>
    </w:p>
    <w:p w14:paraId="16804FA8" w14:textId="77777777" w:rsidR="00BE0196" w:rsidRDefault="00863212">
      <w:pPr>
        <w:pStyle w:val="Tekstpodstawowywcity"/>
        <w:numPr>
          <w:ilvl w:val="2"/>
          <w:numId w:val="7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z jej/jego treści winno wynikać, iż Gwarant/Poręczyciel zobowiązuje się nieodwołalnie i bezwarunkowo zapłacić wszelkie należności w wypadku niewykonania lub nienależytego wykonania umowy, w tym należności z tytułu kar umownych na każde pisemne żądanie zgłoszone przez Zamawiającego (Beneficjenta).</w:t>
      </w:r>
    </w:p>
    <w:p w14:paraId="537CA6C3" w14:textId="77777777" w:rsidR="00BE0196" w:rsidRDefault="00863212">
      <w:pPr>
        <w:pStyle w:val="Tekstpodstawowywcity"/>
        <w:numPr>
          <w:ilvl w:val="2"/>
          <w:numId w:val="7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Winna/winno być podpisana/e przez upoważnionego przedstawiciela Gwaranta/Poręczyciela.</w:t>
      </w:r>
    </w:p>
    <w:p w14:paraId="701672A9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Zabezpieczenie należytego wykonania umowy zostanie zwolnione lub zwrócone </w:t>
      </w:r>
      <w:r>
        <w:rPr>
          <w:rFonts w:ascii="Arial" w:hAnsi="Arial" w:cs="Arial"/>
        </w:rPr>
        <w:br/>
        <w:t>w  terminie 30 dni od dnia wykonania zamówienia i uznania przez Zamawiającego za należycie wykonane.</w:t>
      </w:r>
    </w:p>
    <w:p w14:paraId="2839A5D9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Zabezpieczenie należytego wykonania Umowy zostanie zwrócone po potrąceniu przez Zamawiającego ewentualnych zobowiązań Wykonawcy względem Zamawiającego.</w:t>
      </w:r>
    </w:p>
    <w:p w14:paraId="469C3166" w14:textId="77777777" w:rsidR="00BE0196" w:rsidRDefault="00BE019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11FFF67" w14:textId="77777777" w:rsidR="00BE0196" w:rsidRDefault="00863212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Wzór umowy</w:t>
      </w:r>
    </w:p>
    <w:p w14:paraId="7395FB17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Umowa zostanie zawarta według wzoru zamieszczonego w SIWZ, Rozdział II – Wzór umowy.</w:t>
      </w:r>
    </w:p>
    <w:p w14:paraId="5BCE981E" w14:textId="77777777" w:rsidR="00BE0196" w:rsidRDefault="00863212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lastRenderedPageBreak/>
        <w:t xml:space="preserve">Zamawiający przewiduje możliwość </w:t>
      </w:r>
      <w:r>
        <w:rPr>
          <w:rFonts w:ascii="Arial" w:hAnsi="Arial" w:cs="Arial"/>
        </w:rPr>
        <w:t xml:space="preserve">zmiany postanowień zawartej umowy na podstawie art. 142  ust. 5 ustawy Prawo zamówień publicznych. </w:t>
      </w:r>
    </w:p>
    <w:p w14:paraId="1FAE8CFE" w14:textId="77777777" w:rsidR="00BE0196" w:rsidRDefault="00BE0196">
      <w:pPr>
        <w:pStyle w:val="Tekstpodstawowywcity"/>
        <w:spacing w:line="276" w:lineRule="auto"/>
        <w:ind w:left="720" w:firstLine="0"/>
        <w:rPr>
          <w:rFonts w:ascii="Arial" w:hAnsi="Arial" w:cs="Arial"/>
          <w:lang w:eastAsia="ar-SA"/>
        </w:rPr>
      </w:pPr>
    </w:p>
    <w:p w14:paraId="16FC854A" w14:textId="77777777" w:rsidR="00F900CA" w:rsidRDefault="00F900CA">
      <w:pPr>
        <w:pStyle w:val="Tekstpodstawowywcity"/>
        <w:spacing w:line="276" w:lineRule="auto"/>
        <w:ind w:left="720" w:firstLine="0"/>
        <w:rPr>
          <w:rFonts w:ascii="Arial" w:hAnsi="Arial" w:cs="Arial"/>
          <w:lang w:eastAsia="ar-SA"/>
        </w:rPr>
      </w:pPr>
    </w:p>
    <w:p w14:paraId="0663BACD" w14:textId="77777777" w:rsidR="00BE0196" w:rsidRDefault="00863212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567"/>
        <w:jc w:val="both"/>
        <w:outlineLvl w:val="4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Informacja o podwykonawcach</w:t>
      </w:r>
    </w:p>
    <w:p w14:paraId="3A39362E" w14:textId="77777777" w:rsidR="00FC6621" w:rsidRDefault="00FC6621" w:rsidP="00FC6621">
      <w:pPr>
        <w:pStyle w:val="Tekstpodstawowywcity"/>
        <w:numPr>
          <w:ilvl w:val="1"/>
          <w:numId w:val="7"/>
        </w:numPr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Zamawiający zobowiązuje Wykonawcę do osobistej realizacji kluczowych elementów zamówienia to jest: utrzymania Zintegrowanego Systemu Zarządzania. </w:t>
      </w:r>
    </w:p>
    <w:p w14:paraId="57186B1C" w14:textId="3FE05C8D" w:rsidR="00FC6621" w:rsidRPr="00FC6621" w:rsidRDefault="00FC6621" w:rsidP="00FC6621">
      <w:pPr>
        <w:pStyle w:val="Tekstpodstawowywcity"/>
        <w:numPr>
          <w:ilvl w:val="1"/>
          <w:numId w:val="7"/>
        </w:numPr>
        <w:spacing w:line="276" w:lineRule="auto"/>
        <w:ind w:left="709" w:hanging="709"/>
        <w:rPr>
          <w:rFonts w:ascii="Arial" w:hAnsi="Arial" w:cs="Arial"/>
        </w:rPr>
      </w:pPr>
      <w:r w:rsidRPr="00FC6621">
        <w:rPr>
          <w:rFonts w:ascii="Arial" w:hAnsi="Arial" w:cs="Arial"/>
        </w:rPr>
        <w:t>Zamawiający dopuszcza udział podwykonawców w realizacji zamówienia w pozostałym zakresie.</w:t>
      </w:r>
    </w:p>
    <w:p w14:paraId="6B88FD51" w14:textId="77777777" w:rsidR="00FC6621" w:rsidRDefault="00863212" w:rsidP="00FC6621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Zamawiający żąda wskazania przez Wykonawcę części zamówienia, których wykonanie zamierza powierzyć podwykonawcom i podania przez Wykonawcę firm podwykonawców. </w:t>
      </w:r>
    </w:p>
    <w:p w14:paraId="3E20C16F" w14:textId="77777777" w:rsidR="00FC6621" w:rsidRDefault="00FC6621" w:rsidP="00FC6621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 w:rsidRPr="00FC6621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22a ust. 1, </w:t>
      </w:r>
      <w:r w:rsidRPr="00FC6621">
        <w:rPr>
          <w:rFonts w:ascii="Arial" w:hAnsi="Arial" w:cs="Arial"/>
        </w:rPr>
        <w:br/>
      </w:r>
      <w:r w:rsidRPr="00470DC9">
        <w:rPr>
          <w:rFonts w:ascii="Arial" w:hAnsi="Arial" w:cs="Arial"/>
        </w:rPr>
        <w:t>w celu wykazania spełniania warunków udziału w postępowaniu, Wykonawca jest obowi</w:t>
      </w:r>
      <w:r w:rsidRPr="00FC6621">
        <w:rPr>
          <w:rFonts w:ascii="Arial" w:hAnsi="Arial" w:cs="Arial"/>
        </w:rPr>
        <w:t>ązany wykazać, że proponowany inny podwykonawca lub Wykonawca samodzielnie spełnia je w stopniu nie mniejszym niż podwykonawca, na którego zasoby Wykonawca powoływał się w trakcie postępowania o udzielenie zamówienia.</w:t>
      </w:r>
    </w:p>
    <w:p w14:paraId="1B9F0CE4" w14:textId="77777777" w:rsidR="00FC6621" w:rsidRDefault="00FC6621" w:rsidP="00FC6621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 w:rsidRPr="00FC6621">
        <w:rPr>
          <w:rFonts w:ascii="Arial" w:hAnsi="Arial" w:cs="Arial"/>
        </w:rPr>
        <w:t>Jeżeli zmiana podwykonawcy lub powierzenie podwykonawcy wykonania części zamówienia następuje w trakcie jego realizacji, Wykonawca ma obowiązek przedstawić oświadczenia lub dokumenty potwierdzające brak podstaw wykluczenia wobec tego podwykonawcy.</w:t>
      </w:r>
    </w:p>
    <w:p w14:paraId="19848A08" w14:textId="6BADBC4A" w:rsidR="00FC6621" w:rsidRPr="00470DC9" w:rsidRDefault="00FC6621" w:rsidP="00FC6621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 w:rsidRPr="00FC6621">
        <w:rPr>
          <w:rFonts w:ascii="Arial" w:hAnsi="Arial" w:cs="Arial"/>
        </w:rPr>
        <w:t xml:space="preserve">Jeżeli Zamawiający stwierdzi, że wobec danego podwykonawcy zachodzą podstawy wykluczenia, Wykonawca obowiązany jest zastąpić tego podwykonawcę </w:t>
      </w:r>
      <w:r w:rsidRPr="00FC6621">
        <w:rPr>
          <w:rFonts w:ascii="Arial" w:hAnsi="Arial" w:cs="Arial"/>
        </w:rPr>
        <w:br/>
        <w:t xml:space="preserve">lub zrezygnować z powierzenia wykonania części zamówienia podwykonawcy.   </w:t>
      </w:r>
    </w:p>
    <w:p w14:paraId="1CCA738D" w14:textId="77777777" w:rsidR="00BE0196" w:rsidRDefault="00BE0196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14:paraId="1DBFAEA8" w14:textId="77777777" w:rsidR="00BE0196" w:rsidRDefault="00863212">
      <w:pPr>
        <w:pStyle w:val="Akapitzlist"/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Informacja o przewidywanych zamówieniach powtarzalnych </w:t>
      </w:r>
    </w:p>
    <w:p w14:paraId="5D9C32FA" w14:textId="77777777" w:rsidR="00BE0196" w:rsidRDefault="00863212">
      <w:pPr>
        <w:pStyle w:val="Tekstpodstawowy2"/>
        <w:tabs>
          <w:tab w:val="left" w:pos="360"/>
        </w:tabs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udzielenia zamówień na podstawie art. 67 ust. 1 pkt 6) ustawy Pzp.</w:t>
      </w:r>
    </w:p>
    <w:p w14:paraId="4C5C99C1" w14:textId="77777777" w:rsidR="00BE0196" w:rsidRDefault="00BE0196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</w:rPr>
      </w:pPr>
    </w:p>
    <w:p w14:paraId="17836166" w14:textId="77777777" w:rsidR="00BE0196" w:rsidRDefault="00863212">
      <w:pPr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Pouczenie o środkach ochrony prawnej przysługujących Wykonawcy w toku postępowania o udzielenie zamówienia  </w:t>
      </w:r>
    </w:p>
    <w:p w14:paraId="263C4931" w14:textId="77777777" w:rsidR="00BE0196" w:rsidRDefault="00863212">
      <w:pPr>
        <w:pStyle w:val="Tekstpodstawowy"/>
        <w:spacing w:line="276" w:lineRule="auto"/>
        <w:ind w:left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Wykonawcom, a także innym podmiotom, jeżeli mają lub mieli interes w uzyskaniu danego zamówienia oraz ponieśli lub mogą ponieść szkodę w wyniku naruszenia przez Zamawiającego przepisów ustawy, przysługują środki odwoławcze zgodnie z działem VI – środki ochrony prawnej Prawa zamówień publicznych.</w:t>
      </w:r>
    </w:p>
    <w:p w14:paraId="71D0AD0C" w14:textId="77777777" w:rsidR="00BE0196" w:rsidRDefault="00BE0196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</w:rPr>
      </w:pPr>
    </w:p>
    <w:p w14:paraId="6D8B93CD" w14:textId="77777777" w:rsidR="00BE0196" w:rsidRDefault="00863212">
      <w:pPr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Klauzula informacyjna:</w:t>
      </w:r>
    </w:p>
    <w:p w14:paraId="1EB215C9" w14:textId="77777777" w:rsidR="00BE0196" w:rsidRDefault="00863212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 dla uczestników postępowania o udzielenie zamówienia publicznego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BE0196" w14:paraId="0788DEBD" w14:textId="77777777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92AB" w14:textId="77777777" w:rsidR="00BE0196" w:rsidRDefault="00863212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Administrator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6B03" w14:textId="77777777" w:rsidR="00BE0196" w:rsidRDefault="0086321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14:paraId="0AEB111C" w14:textId="77777777" w:rsidR="00BE0196" w:rsidRDefault="0086321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</w:p>
          <w:p w14:paraId="76FC096E" w14:textId="77777777" w:rsidR="00BE0196" w:rsidRDefault="0086321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14:paraId="3E02ABE2" w14:textId="77777777" w:rsidR="00BE0196" w:rsidRDefault="0086321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BE0196" w14:paraId="073D1C64" w14:textId="77777777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9FC6" w14:textId="77777777" w:rsidR="00BE0196" w:rsidRDefault="00863212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Dane kontaktowe inspektora ochrony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41BA" w14:textId="77777777" w:rsidR="00BE0196" w:rsidRDefault="0086321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11">
              <w:r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14:paraId="2F694B65" w14:textId="77777777" w:rsidR="00BE0196" w:rsidRDefault="0086321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14:paraId="757E3ED3" w14:textId="77777777" w:rsidR="00BE0196" w:rsidRDefault="0086321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telefonicznie na numer 22 592 64 43 </w:t>
            </w:r>
          </w:p>
        </w:tc>
      </w:tr>
      <w:tr w:rsidR="00BE0196" w14:paraId="4B8878BF" w14:textId="77777777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E5FE" w14:textId="77777777" w:rsidR="00BE0196" w:rsidRDefault="00863212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Cele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2DEB" w14:textId="1B29A1D6" w:rsidR="00BE0196" w:rsidRDefault="00863212">
            <w:pPr>
              <w:pStyle w:val="Tekstpodstawowyzwciciem2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świadczenie usługi utrzymania i modyfikacji </w:t>
            </w:r>
            <w:r w:rsidR="00080D95" w:rsidRPr="00080D95">
              <w:rPr>
                <w:rFonts w:ascii="Arial" w:hAnsi="Arial" w:cs="Arial"/>
                <w:b/>
                <w:sz w:val="22"/>
                <w:szCs w:val="22"/>
              </w:rPr>
              <w:t>Zintegrowanego Systemu Zarządzania</w:t>
            </w:r>
            <w:r w:rsidR="004872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nr  0000-ZP.261.13.2020</w:t>
            </w:r>
          </w:p>
        </w:tc>
      </w:tr>
      <w:tr w:rsidR="00BE0196" w14:paraId="78EB955D" w14:textId="77777777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1233" w14:textId="77777777" w:rsidR="00BE0196" w:rsidRDefault="00863212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Podstawa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0E10" w14:textId="77777777" w:rsidR="00BE0196" w:rsidRDefault="00863212">
            <w:pPr>
              <w:pStyle w:val="Akapitzlist"/>
              <w:numPr>
                <w:ilvl w:val="0"/>
                <w:numId w:val="11"/>
              </w:numPr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14:paraId="752845FD" w14:textId="77777777" w:rsidR="00BE0196" w:rsidRDefault="00863212">
            <w:pPr>
              <w:numPr>
                <w:ilvl w:val="0"/>
                <w:numId w:val="12"/>
              </w:numPr>
              <w:shd w:val="clear" w:color="auto" w:fill="FFFFFF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ustawa z dnia 29 stycznia 2004 r. - Prawo zamówień  publicznych,</w:t>
            </w:r>
          </w:p>
          <w:p w14:paraId="2511F45F" w14:textId="77777777" w:rsidR="00BE0196" w:rsidRDefault="00863212">
            <w:pPr>
              <w:numPr>
                <w:ilvl w:val="0"/>
                <w:numId w:val="12"/>
              </w:numPr>
              <w:shd w:val="clear" w:color="auto" w:fill="FFFFFF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 z dnia 26 lipca 2016 r. w sprawie rodzajów dokumentów, jakie może żądać zamawiający od wykonawcy w postępowaniu o udzielenie zamówienia,</w:t>
            </w:r>
          </w:p>
          <w:p w14:paraId="3CD8A4EC" w14:textId="77777777" w:rsidR="00BE0196" w:rsidRDefault="00863212">
            <w:pPr>
              <w:numPr>
                <w:ilvl w:val="0"/>
                <w:numId w:val="12"/>
              </w:numPr>
              <w:shd w:val="clear" w:color="auto" w:fill="FFFFFF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14:paraId="5E3BC55A" w14:textId="77777777" w:rsidR="00BE0196" w:rsidRDefault="00863212">
            <w:pPr>
              <w:pStyle w:val="Akapitzlist"/>
              <w:numPr>
                <w:ilvl w:val="0"/>
                <w:numId w:val="11"/>
              </w:numPr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 związku z koniecznością wykonania umowy (art. 6 ust. 1 lit. b RODO)</w:t>
            </w:r>
          </w:p>
          <w:p w14:paraId="360F02CF" w14:textId="77777777" w:rsidR="00BE0196" w:rsidRDefault="00BE0196">
            <w:pPr>
              <w:pStyle w:val="Akapitzli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0196" w14:paraId="3BFC8EBB" w14:textId="77777777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0CA5" w14:textId="77777777" w:rsidR="00BE0196" w:rsidRDefault="00863212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D328" w14:textId="77777777" w:rsidR="00BE0196" w:rsidRDefault="0086321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BE0196" w14:paraId="7BDEC699" w14:textId="77777777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8235" w14:textId="77777777" w:rsidR="00BE0196" w:rsidRDefault="00863212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Odbiorcy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2923" w14:textId="77777777" w:rsidR="00BE0196" w:rsidRDefault="0086321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ustawy z dnia 29 stycznia 2004r. - Prawo zamówień publicznych, zgodnie z którą postępowanie o udzielenie zamówienia jest jawne oraz ustawy z dnia 6 września 2001 r. o dostępie do informacji publicznej; </w:t>
            </w:r>
          </w:p>
          <w:p w14:paraId="2F62DD30" w14:textId="77777777" w:rsidR="00BE0196" w:rsidRDefault="0086321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osobowe mogą być przekazywane do podmiotów przetwarzających dane w imieniu administratora danych osobowych, posiadających uprawnienia do ich przetwarzania</w:t>
            </w:r>
          </w:p>
          <w:p w14:paraId="7ECC3A1F" w14:textId="77777777" w:rsidR="00BE0196" w:rsidRDefault="00BE019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0196" w14:paraId="14715BA6" w14:textId="77777777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C7DB" w14:textId="77777777" w:rsidR="00BE0196" w:rsidRDefault="00863212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Czy dane będą przekazywane do państwa trzeciego lub organizacji międzynarodowej?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E22B" w14:textId="77777777" w:rsidR="00BE0196" w:rsidRDefault="00863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BE0196" w14:paraId="70B94E80" w14:textId="77777777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A27B" w14:textId="77777777" w:rsidR="00BE0196" w:rsidRDefault="00863212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24D9" w14:textId="77777777" w:rsidR="00BE0196" w:rsidRDefault="0086321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osobowe będą przechowywane, zgodnie z art. 97 ust. 1 ustawy z dnia 29 stycznia 2004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14:paraId="4BDD5C58" w14:textId="77777777" w:rsidR="00BE0196" w:rsidRDefault="0086321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Dane osobowe zawarte w dokumentacji księgowej i podatkowej </w:t>
            </w: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będą przechowywane przez okresy wymagane w przepisach szczególnych.</w:t>
            </w:r>
          </w:p>
          <w:p w14:paraId="062C68B3" w14:textId="77777777" w:rsidR="00BE0196" w:rsidRDefault="0086321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</w:p>
        </w:tc>
      </w:tr>
      <w:tr w:rsidR="00BE0196" w14:paraId="05C70C8D" w14:textId="77777777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7C8A" w14:textId="77777777" w:rsidR="00BE0196" w:rsidRDefault="00863212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Prawa osoby, której dane są przetwarzane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6D4F" w14:textId="77777777" w:rsidR="00BE0196" w:rsidRDefault="00863212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 udzielenie zamówienia publicznego, a w przypadku postępowania zakończonego - sprecyzowanie nazwy lub daty zakończonego postępowania o udzielenie zamówienia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14:paraId="0F794BDD" w14:textId="77777777" w:rsidR="00BE0196" w:rsidRDefault="00863212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(skorzystanie z prawa do sprostowania lub uzupełnienia nie może skutkować zmianą wyniku postępowania o udzielenie zamówienia publicznego ani zmianą postanowień umowy w zakresie niezgodnym z ustawą z dnia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29 stycznia 2004 r. - Prawo zamówień publicznych 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oraz jego załączników)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14:paraId="3B6020CC" w14:textId="77777777" w:rsidR="00BE0196" w:rsidRDefault="00863212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14:paraId="71D6FED5" w14:textId="77777777" w:rsidR="00BE0196" w:rsidRDefault="00863212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(w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tym żądaniem nie ogranicza przetwarzania danych osobowych do czasu zakończenia postępowania o udzielenie zamówienia publicznego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14:paraId="5FFB3194" w14:textId="77777777" w:rsidR="00BE0196" w:rsidRDefault="00863212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14:paraId="42A9F2E0" w14:textId="77777777" w:rsidR="00BE0196" w:rsidRDefault="00863212">
            <w:pPr>
              <w:numPr>
                <w:ilvl w:val="0"/>
                <w:numId w:val="10"/>
              </w:numPr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14:paraId="0CD75BBC" w14:textId="77777777" w:rsidR="00BE0196" w:rsidRDefault="00863212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  <w:p w14:paraId="3CE70567" w14:textId="77777777" w:rsidR="00BE0196" w:rsidRDefault="00BE019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0196" w14:paraId="606CF9C8" w14:textId="77777777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1F51" w14:textId="77777777" w:rsidR="00BE0196" w:rsidRDefault="00863212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32B3" w14:textId="77777777" w:rsidR="00BE0196" w:rsidRDefault="0086321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</w:p>
        </w:tc>
      </w:tr>
      <w:tr w:rsidR="00BE0196" w14:paraId="420EDC6D" w14:textId="77777777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580E" w14:textId="77777777" w:rsidR="00BE0196" w:rsidRDefault="00863212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Konsekwencje niepodania danych osobowych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E83A" w14:textId="77777777" w:rsidR="00BE0196" w:rsidRDefault="0086321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BE0196" w14:paraId="1A242BE8" w14:textId="77777777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15E4" w14:textId="77777777" w:rsidR="00BE0196" w:rsidRDefault="00863212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B2EE" w14:textId="77777777" w:rsidR="00BE0196" w:rsidRDefault="0086321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14:paraId="78B515C8" w14:textId="77777777" w:rsidR="00BE0196" w:rsidRDefault="0086321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14:paraId="561183D4" w14:textId="77777777" w:rsidR="00BE0196" w:rsidRDefault="00BE0196">
      <w:pPr>
        <w:pStyle w:val="Tekstpodstawowywcity"/>
        <w:spacing w:line="276" w:lineRule="auto"/>
        <w:ind w:left="709" w:firstLine="0"/>
        <w:rPr>
          <w:rFonts w:ascii="Arial" w:hAnsi="Arial" w:cs="Arial"/>
        </w:rPr>
      </w:pPr>
    </w:p>
    <w:p w14:paraId="78FB44B0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5A870A9F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09AF6B2E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9AF6907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495CF68D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0E6B643B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48F0D937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5AC9EC25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0F752721" w14:textId="77777777" w:rsidR="00BE0196" w:rsidRDefault="00BE0196">
      <w:pPr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14:paraId="1C6ACEBE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488A19E0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750F91D2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715A1142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7550771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040B3446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3CE11A13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2B23108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90FC97D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5DB1821F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7DD9C490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656B855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67EA5DA2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516F801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7D350445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75F1B6F6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5504EAC9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38AFFEC1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52CD14DE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0A671ED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C6D4C71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781A5F7E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6CE59D0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37FE8532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3A48AA0E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10B09B3A" w14:textId="77777777" w:rsidR="00BE0196" w:rsidRDefault="00863212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Rozdział II – Wzór umowy</w:t>
      </w:r>
    </w:p>
    <w:p w14:paraId="623FC620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43A0B375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Umowa nr ………..</w:t>
      </w:r>
    </w:p>
    <w:p w14:paraId="071176AF" w14:textId="77777777" w:rsidR="00BE0196" w:rsidRDefault="00BE0196">
      <w:pPr>
        <w:spacing w:line="276" w:lineRule="auto"/>
        <w:rPr>
          <w:rFonts w:ascii="Arial" w:hAnsi="Arial" w:cs="Arial"/>
          <w:lang w:eastAsia="ar-SA"/>
        </w:rPr>
      </w:pPr>
    </w:p>
    <w:p w14:paraId="1B98A858" w14:textId="77777777" w:rsidR="00C36F8E" w:rsidRPr="00C3249F" w:rsidRDefault="00C36F8E" w:rsidP="00C36F8E">
      <w:pPr>
        <w:spacing w:line="276" w:lineRule="auto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>w dniu ……………………….. 2020 roku pomiędzy:</w:t>
      </w:r>
    </w:p>
    <w:p w14:paraId="4A7EE753" w14:textId="77777777" w:rsidR="00C36F8E" w:rsidRPr="00C3249F" w:rsidRDefault="00C36F8E" w:rsidP="00C36F8E">
      <w:pPr>
        <w:spacing w:line="276" w:lineRule="auto"/>
        <w:jc w:val="both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>Skarbem Państwa - Kasą Rolniczego Ubezpieczenia Społecznego, z siedzibą: 00-608 Warszawa, Al. Niepodległości 190, NIP 526-00-13-054, REGON 012513262 reprezentowaną przez:</w:t>
      </w:r>
    </w:p>
    <w:p w14:paraId="017D2D34" w14:textId="77777777" w:rsidR="00C36F8E" w:rsidRPr="00C3249F" w:rsidRDefault="00C36F8E" w:rsidP="00C36F8E">
      <w:pPr>
        <w:spacing w:line="276" w:lineRule="auto"/>
        <w:jc w:val="both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 xml:space="preserve">………………………………………………..- </w:t>
      </w:r>
      <w:r w:rsidRPr="00C3249F">
        <w:rPr>
          <w:rFonts w:ascii="Arial" w:hAnsi="Arial" w:cs="Arial"/>
          <w:color w:val="000000"/>
          <w:spacing w:val="4"/>
        </w:rPr>
        <w:t>Dyrektora Biura Informatyki i Telekomunikacji, na podstawie pełnomocnictwa udzielonego przez Prezesa Kasy Rolniczego Ubezpieczenia Społecznego nr ………..</w:t>
      </w:r>
    </w:p>
    <w:p w14:paraId="3A3BD365" w14:textId="77777777" w:rsidR="00C36F8E" w:rsidRPr="00C3249F" w:rsidRDefault="00C36F8E" w:rsidP="00C36F8E">
      <w:pPr>
        <w:spacing w:line="276" w:lineRule="auto"/>
        <w:jc w:val="both"/>
        <w:rPr>
          <w:rFonts w:ascii="Arial" w:hAnsi="Arial" w:cs="Arial"/>
          <w:b/>
          <w:lang w:eastAsia="ar-SA"/>
        </w:rPr>
      </w:pPr>
      <w:r w:rsidRPr="00C3249F">
        <w:rPr>
          <w:rFonts w:ascii="Arial" w:hAnsi="Arial" w:cs="Arial"/>
          <w:lang w:eastAsia="ar-SA"/>
        </w:rPr>
        <w:t>zwaną dalej „Zamawiającym”,</w:t>
      </w:r>
    </w:p>
    <w:p w14:paraId="2429A9AE" w14:textId="77777777" w:rsidR="00C36F8E" w:rsidRPr="00C3249F" w:rsidRDefault="00C36F8E" w:rsidP="00C36F8E">
      <w:pPr>
        <w:spacing w:line="276" w:lineRule="auto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>a</w:t>
      </w:r>
    </w:p>
    <w:p w14:paraId="6D5F2AEF" w14:textId="77777777" w:rsidR="00C36F8E" w:rsidRPr="00C3249F" w:rsidRDefault="00C36F8E" w:rsidP="00C36F8E">
      <w:pPr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 w:rsidRPr="00C3249F">
        <w:rPr>
          <w:rFonts w:ascii="Arial" w:hAnsi="Arial" w:cs="Arial"/>
          <w:color w:val="000000"/>
          <w:lang w:eastAsia="ar-SA"/>
        </w:rPr>
        <w:t>………………….. z siedzibą ……………………….; wpisaną do rejestru przedsiębiorców Krajowego Rejestru Sądowego, prowadzonego przez Sąd Rejonowy………………., pod numerem KRS …………….., NIP ……………, REGON ………………..,</w:t>
      </w:r>
    </w:p>
    <w:p w14:paraId="76FF11E6" w14:textId="77777777" w:rsidR="00C36F8E" w:rsidRPr="00C3249F" w:rsidRDefault="00C36F8E" w:rsidP="00C36F8E">
      <w:pPr>
        <w:spacing w:line="276" w:lineRule="auto"/>
        <w:jc w:val="both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 xml:space="preserve">zwaną w dalszej części Umowy „Wykonawcą”, </w:t>
      </w:r>
    </w:p>
    <w:p w14:paraId="325EA728" w14:textId="77777777" w:rsidR="00C36F8E" w:rsidRPr="00C3249F" w:rsidRDefault="00C36F8E" w:rsidP="00C36F8E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743F7415" w14:textId="77777777" w:rsidR="00C36F8E" w:rsidRPr="00C3249F" w:rsidRDefault="00C36F8E" w:rsidP="00C36F8E">
      <w:pPr>
        <w:shd w:val="clear" w:color="auto" w:fill="FFFFFF"/>
        <w:spacing w:line="23" w:lineRule="atLeast"/>
        <w:jc w:val="both"/>
        <w:rPr>
          <w:rFonts w:ascii="Arial" w:hAnsi="Arial" w:cs="Arial"/>
        </w:rPr>
      </w:pPr>
      <w:r w:rsidRPr="00C3249F">
        <w:rPr>
          <w:rFonts w:ascii="Arial" w:hAnsi="Arial" w:cs="Arial"/>
          <w:color w:val="000000"/>
          <w:spacing w:val="-2"/>
        </w:rPr>
        <w:t>lub (opcjonalnie):</w:t>
      </w:r>
    </w:p>
    <w:p w14:paraId="41553F91" w14:textId="77777777" w:rsidR="00C36F8E" w:rsidRPr="00C3249F" w:rsidRDefault="00C36F8E" w:rsidP="00C36F8E">
      <w:pPr>
        <w:shd w:val="clear" w:color="auto" w:fill="FFFFFF"/>
        <w:spacing w:line="23" w:lineRule="atLeast"/>
        <w:jc w:val="both"/>
        <w:rPr>
          <w:rFonts w:ascii="Arial" w:hAnsi="Arial" w:cs="Arial"/>
        </w:rPr>
      </w:pPr>
      <w:r w:rsidRPr="00C3249F">
        <w:rPr>
          <w:rFonts w:ascii="Arial" w:hAnsi="Arial" w:cs="Arial"/>
          <w:color w:val="000000"/>
        </w:rPr>
        <w:t>………………………….., prowadzącym(ą) działalność gospodarczą pod firmą ……………….……. pod adresem…………………………………..., wpisanym(ą) do Centralnej Ewidencji i Informacji o Działalności Gospodarczej</w:t>
      </w:r>
      <w:r w:rsidRPr="00C3249F">
        <w:rPr>
          <w:rFonts w:ascii="Arial" w:hAnsi="Arial" w:cs="Arial"/>
          <w:color w:val="000000"/>
          <w:spacing w:val="10"/>
        </w:rPr>
        <w:t>, NIP...............</w:t>
      </w:r>
      <w:r w:rsidRPr="00C3249F">
        <w:rPr>
          <w:rFonts w:ascii="Arial" w:hAnsi="Arial" w:cs="Arial"/>
          <w:color w:val="000000"/>
          <w:spacing w:val="8"/>
        </w:rPr>
        <w:t>,REGON</w:t>
      </w:r>
      <w:r w:rsidRPr="00C3249F">
        <w:rPr>
          <w:rFonts w:ascii="Arial" w:hAnsi="Arial" w:cs="Arial"/>
          <w:color w:val="000000"/>
        </w:rPr>
        <w:t>…………………..,</w:t>
      </w:r>
    </w:p>
    <w:p w14:paraId="7E7473EA" w14:textId="77777777" w:rsidR="00C36F8E" w:rsidRPr="00C3249F" w:rsidRDefault="00C36F8E" w:rsidP="00C36F8E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548FDAD5" w14:textId="77777777" w:rsidR="00C36F8E" w:rsidRPr="00C3249F" w:rsidRDefault="00C36F8E" w:rsidP="00C36F8E">
      <w:pPr>
        <w:spacing w:line="276" w:lineRule="auto"/>
        <w:jc w:val="both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>reprezentowaną(</w:t>
      </w:r>
      <w:proofErr w:type="spellStart"/>
      <w:r w:rsidRPr="00C3249F">
        <w:rPr>
          <w:rFonts w:ascii="Arial" w:hAnsi="Arial" w:cs="Arial"/>
          <w:lang w:eastAsia="ar-SA"/>
        </w:rPr>
        <w:t>ym</w:t>
      </w:r>
      <w:proofErr w:type="spellEnd"/>
      <w:r w:rsidRPr="00C3249F">
        <w:rPr>
          <w:rFonts w:ascii="Arial" w:hAnsi="Arial" w:cs="Arial"/>
          <w:lang w:eastAsia="ar-SA"/>
        </w:rPr>
        <w:t>) przez:</w:t>
      </w:r>
    </w:p>
    <w:p w14:paraId="2DCAFCEA" w14:textId="77777777" w:rsidR="00C36F8E" w:rsidRPr="00C3249F" w:rsidRDefault="00C36F8E" w:rsidP="00C36F8E">
      <w:pPr>
        <w:spacing w:line="276" w:lineRule="auto"/>
        <w:jc w:val="both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>…………………………………………………………..</w:t>
      </w:r>
    </w:p>
    <w:p w14:paraId="5F55672F" w14:textId="77777777" w:rsidR="00C36F8E" w:rsidRPr="00C3249F" w:rsidRDefault="00C36F8E" w:rsidP="00C36F8E">
      <w:pPr>
        <w:spacing w:line="276" w:lineRule="auto"/>
        <w:jc w:val="both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>zwaną (</w:t>
      </w:r>
      <w:proofErr w:type="spellStart"/>
      <w:r w:rsidRPr="00C3249F">
        <w:rPr>
          <w:rFonts w:ascii="Arial" w:hAnsi="Arial" w:cs="Arial"/>
          <w:lang w:eastAsia="ar-SA"/>
        </w:rPr>
        <w:t>ym</w:t>
      </w:r>
      <w:proofErr w:type="spellEnd"/>
      <w:r w:rsidRPr="00C3249F">
        <w:rPr>
          <w:rFonts w:ascii="Arial" w:hAnsi="Arial" w:cs="Arial"/>
          <w:lang w:eastAsia="ar-SA"/>
        </w:rPr>
        <w:t>) dalej Wykonawcą,</w:t>
      </w:r>
    </w:p>
    <w:p w14:paraId="6A646F88" w14:textId="77777777" w:rsidR="00C36F8E" w:rsidRPr="00C3249F" w:rsidRDefault="00C36F8E" w:rsidP="00C36F8E">
      <w:pPr>
        <w:spacing w:line="276" w:lineRule="auto"/>
        <w:jc w:val="both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>zwanymi dalej łącznie Stronami</w:t>
      </w:r>
    </w:p>
    <w:p w14:paraId="24674731" w14:textId="77777777" w:rsidR="00BE0196" w:rsidRDefault="00BE0196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2922EDCE" w14:textId="77777777" w:rsidR="00BE0196" w:rsidRDefault="00863212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 xml:space="preserve">została zawarta Umowa będąca wynikiem przeprowadzenia postępowania o udzielenie zamówienia publicznego w trybie przetargu nieograniczonego </w:t>
      </w:r>
      <w:r>
        <w:rPr>
          <w:rFonts w:ascii="Arial" w:hAnsi="Arial" w:cs="Arial"/>
          <w:color w:val="000000"/>
          <w:spacing w:val="5"/>
        </w:rPr>
        <w:t>zgodnie z przepisami ustawy z dnia 29 stycznia 2004 r. Prawo zamówień publicznych (</w:t>
      </w:r>
      <w:r>
        <w:rPr>
          <w:rFonts w:ascii="Arial" w:hAnsi="Arial" w:cs="Arial"/>
          <w:color w:val="000000"/>
        </w:rPr>
        <w:t>Dz. U. z 2019 r. poz. 1843 z późn. zm.) o następującej treści:</w:t>
      </w:r>
    </w:p>
    <w:p w14:paraId="3C09CADB" w14:textId="77777777" w:rsidR="00BE0196" w:rsidRDefault="00BE0196">
      <w:pPr>
        <w:shd w:val="clear" w:color="auto" w:fill="FFFFFF"/>
        <w:spacing w:line="276" w:lineRule="auto"/>
        <w:jc w:val="both"/>
        <w:rPr>
          <w:rFonts w:ascii="Arial" w:hAnsi="Arial" w:cs="Arial"/>
          <w:b/>
          <w:lang w:eastAsia="ar-SA"/>
        </w:rPr>
      </w:pPr>
    </w:p>
    <w:p w14:paraId="5EB81749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1</w:t>
      </w:r>
    </w:p>
    <w:p w14:paraId="576242A8" w14:textId="77777777" w:rsidR="00BE0196" w:rsidRDefault="00863212">
      <w:pPr>
        <w:keepNext/>
        <w:tabs>
          <w:tab w:val="left" w:pos="0"/>
        </w:tabs>
        <w:spacing w:line="276" w:lineRule="auto"/>
        <w:jc w:val="center"/>
        <w:outlineLvl w:val="1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Definicje</w:t>
      </w:r>
    </w:p>
    <w:p w14:paraId="6FA3F986" w14:textId="77777777" w:rsidR="00BE0196" w:rsidRDefault="00863212"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Następujące wyrażenia i określenia użyte w niniejszej Umowie będą miały znaczenie zgodnie z podanymi poniżej definicjami i zostały zapisane dużą literą w celu podkreślenia, że są  to pojęcia zdefiniowane: </w:t>
      </w:r>
    </w:p>
    <w:p w14:paraId="00A8895D" w14:textId="4E0ED70C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Aplikacja – </w:t>
      </w:r>
      <w:r>
        <w:rPr>
          <w:rFonts w:ascii="Arial" w:hAnsi="Arial" w:cs="Arial"/>
          <w:lang w:eastAsia="ar-SA"/>
        </w:rPr>
        <w:t>rozwiązanie informatyczne o nazwie BPM, tj. zbiór elementów użytkowanych przez Zamawiającego w ramach narzędzia informatycznego – systemu informatycznego</w:t>
      </w:r>
      <w:r w:rsidR="00A858C0">
        <w:rPr>
          <w:rFonts w:ascii="Arial" w:hAnsi="Arial" w:cs="Arial"/>
          <w:b/>
          <w:lang w:eastAsia="ar-SA"/>
        </w:rPr>
        <w:t>,</w:t>
      </w:r>
    </w:p>
    <w:p w14:paraId="5CAA55AD" w14:textId="77777777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 xml:space="preserve">Aktualizacja – </w:t>
      </w:r>
      <w:r>
        <w:rPr>
          <w:rFonts w:ascii="Arial" w:hAnsi="Arial" w:cs="Arial"/>
          <w:lang w:eastAsia="ar-SA"/>
        </w:rPr>
        <w:t>oprogramowanie zmodyfikowane w ramach danego wydania głównego,</w:t>
      </w:r>
    </w:p>
    <w:p w14:paraId="0DA5C417" w14:textId="77777777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Błąd</w:t>
      </w:r>
      <w:r>
        <w:rPr>
          <w:rFonts w:ascii="Arial" w:hAnsi="Arial" w:cs="Arial"/>
          <w:lang w:eastAsia="ar-SA"/>
        </w:rPr>
        <w:t xml:space="preserve"> – Błąd zwykły albo Błąd krytyczny,</w:t>
      </w:r>
    </w:p>
    <w:p w14:paraId="2B60570F" w14:textId="4489DA19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lastRenderedPageBreak/>
        <w:t>Błąd krytyczny</w:t>
      </w:r>
      <w:r>
        <w:rPr>
          <w:rFonts w:ascii="Arial" w:hAnsi="Arial" w:cs="Arial"/>
          <w:lang w:eastAsia="ar-SA"/>
        </w:rPr>
        <w:t xml:space="preserve"> – błąd, którego pojawienie się uniemożliwia działanie oprogramowania, w tym błędy generowane przez system operacyjny, które przerywają pracę Aplikacji,</w:t>
      </w:r>
    </w:p>
    <w:p w14:paraId="29F8B6D6" w14:textId="77777777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Błąd zwykły</w:t>
      </w:r>
      <w:r>
        <w:rPr>
          <w:rFonts w:ascii="Arial" w:hAnsi="Arial" w:cs="Arial"/>
          <w:lang w:eastAsia="ar-SA"/>
        </w:rPr>
        <w:t xml:space="preserve"> – błąd, którego pojawienie się powoduje funkcjonowanie Aplikacji niezgodnie z jej przeznaczeniem, zdefiniowanym w załączonej do Aplikacji instrukcji obsługi i dokumentacji technicznej,</w:t>
      </w:r>
    </w:p>
    <w:p w14:paraId="458B0828" w14:textId="77777777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Dni Robocze</w:t>
      </w:r>
      <w:r>
        <w:rPr>
          <w:rFonts w:ascii="Arial" w:hAnsi="Arial" w:cs="Arial"/>
          <w:lang w:eastAsia="ar-SA"/>
        </w:rPr>
        <w:t xml:space="preserve"> - oznacza dni od poniedziałku do piątku w godzinach od 8:00 do 16:00, z wyjątkiem dni ustawowo wolnych od pracy,</w:t>
      </w:r>
    </w:p>
    <w:p w14:paraId="01C4CD43" w14:textId="27323F86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 xml:space="preserve">Godziny </w:t>
      </w:r>
      <w:r w:rsidR="0049746B">
        <w:rPr>
          <w:rFonts w:ascii="Arial" w:hAnsi="Arial" w:cs="Arial"/>
          <w:b/>
          <w:lang w:eastAsia="ar-SA"/>
        </w:rPr>
        <w:t>R</w:t>
      </w:r>
      <w:r>
        <w:rPr>
          <w:rFonts w:ascii="Arial" w:hAnsi="Arial" w:cs="Arial"/>
          <w:b/>
          <w:lang w:eastAsia="ar-SA"/>
        </w:rPr>
        <w:t>obocze</w:t>
      </w:r>
      <w:r>
        <w:rPr>
          <w:rFonts w:ascii="Arial" w:hAnsi="Arial" w:cs="Arial"/>
          <w:lang w:eastAsia="ar-SA"/>
        </w:rPr>
        <w:t xml:space="preserve"> – godziny w przedziale od 8.00 do 16.00 przypadające w Dni Robocze,</w:t>
      </w:r>
    </w:p>
    <w:p w14:paraId="760337F0" w14:textId="60EB8C09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Informacje Poufne</w:t>
      </w:r>
      <w:r>
        <w:rPr>
          <w:rFonts w:ascii="Arial" w:hAnsi="Arial" w:cs="Arial"/>
          <w:lang w:eastAsia="ar-SA"/>
        </w:rPr>
        <w:t xml:space="preserve"> – niezależnie od formy ich utrwalenia lub przekazania – </w:t>
      </w:r>
      <w:r>
        <w:rPr>
          <w:rFonts w:ascii="Arial" w:hAnsi="Arial" w:cs="Arial"/>
          <w:lang w:eastAsia="ar-SA"/>
        </w:rPr>
        <w:br/>
        <w:t>to informacje Zamawiającego, które nie zostały podane do publicznej wiadomości, a zostały przekazane Wykonawcy w związku z realizacją Umowy, które Zamawiający oznaczył jako poufne lub w inny sposób poinformował Wykonawcę, że traktuje je jako poufne. Informacjami poufnymi są także informacje przekazane Wykonawcy w toku postępowania przetargowego poprzedzającego zawarcie Umowy, oznaczone jako poufne</w:t>
      </w:r>
      <w:r w:rsidR="00C36F8E">
        <w:rPr>
          <w:rFonts w:ascii="Arial" w:hAnsi="Arial" w:cs="Arial"/>
          <w:lang w:eastAsia="ar-SA"/>
        </w:rPr>
        <w:t xml:space="preserve">, </w:t>
      </w:r>
      <w:r>
        <w:rPr>
          <w:rFonts w:ascii="Arial" w:hAnsi="Arial" w:cs="Arial"/>
          <w:lang w:eastAsia="ar-SA"/>
        </w:rPr>
        <w:t xml:space="preserve"> </w:t>
      </w:r>
    </w:p>
    <w:p w14:paraId="7485DFA8" w14:textId="77777777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Konsultacje</w:t>
      </w:r>
      <w:r>
        <w:rPr>
          <w:rFonts w:ascii="Arial" w:hAnsi="Arial" w:cs="Arial"/>
          <w:lang w:eastAsia="ar-SA"/>
        </w:rPr>
        <w:t xml:space="preserve"> – usługi Konsultacji bezpośrednich albo usługi Konsultacji telefonicznych,</w:t>
      </w:r>
    </w:p>
    <w:p w14:paraId="4EE22F55" w14:textId="77777777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Konsultacje bezpośrednie</w:t>
      </w:r>
      <w:r>
        <w:rPr>
          <w:rFonts w:ascii="Arial" w:hAnsi="Arial" w:cs="Arial"/>
          <w:lang w:eastAsia="ar-SA"/>
        </w:rPr>
        <w:t xml:space="preserve"> – usługi doradztwa w zakresie konfiguracji </w:t>
      </w:r>
      <w:r>
        <w:rPr>
          <w:rFonts w:ascii="Arial" w:hAnsi="Arial" w:cs="Arial"/>
          <w:lang w:eastAsia="ar-SA"/>
        </w:rPr>
        <w:br/>
        <w:t>i użytkowania Aplikacji, realizowane na zlecenie Zamawiającego, świadczone przez przedstawiciela Wykonawcy na rzecz Zamawiającego w Dni Robocze,</w:t>
      </w:r>
    </w:p>
    <w:p w14:paraId="563EC118" w14:textId="77777777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Konsultacje telefoniczne</w:t>
      </w:r>
      <w:r>
        <w:rPr>
          <w:rFonts w:ascii="Arial" w:hAnsi="Arial" w:cs="Arial"/>
          <w:lang w:eastAsia="ar-SA"/>
        </w:rPr>
        <w:t xml:space="preserve"> - usługi doradztwa w zakresie konfiguracji </w:t>
      </w:r>
      <w:r>
        <w:rPr>
          <w:rFonts w:ascii="Arial" w:hAnsi="Arial" w:cs="Arial"/>
          <w:lang w:eastAsia="ar-SA"/>
        </w:rPr>
        <w:br/>
        <w:t>i użytkowania Aplikacji  świadczone przez przedstawiciela Wykonawcy na rzecz Zamawiającego, w Dni Robocze, przy wykorzystaniu połączenia telefonicznego,</w:t>
      </w:r>
    </w:p>
    <w:p w14:paraId="4082A12B" w14:textId="77777777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 xml:space="preserve">Modyfikacja Aplikacji </w:t>
      </w:r>
      <w:r>
        <w:rPr>
          <w:rFonts w:ascii="Arial" w:hAnsi="Arial" w:cs="Arial"/>
          <w:lang w:eastAsia="ar-SA"/>
        </w:rPr>
        <w:t>- wprowadzenie na zlecenie Zamawiającego nowych lub rozbudowa istniejących funkcji Aplikacji, według zdefiniowanych przez Zamawiającego indywidualnych wymagań funkcjonalnych,</w:t>
      </w:r>
    </w:p>
    <w:p w14:paraId="6E6DB43A" w14:textId="77777777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 xml:space="preserve">Niedostępność Aplikacji </w:t>
      </w:r>
      <w:r>
        <w:rPr>
          <w:rFonts w:ascii="Arial" w:hAnsi="Arial" w:cs="Arial"/>
          <w:lang w:eastAsia="ar-SA"/>
        </w:rPr>
        <w:t>– brak możliwości korzystania z Aplikacji,</w:t>
      </w:r>
    </w:p>
    <w:p w14:paraId="01A80B76" w14:textId="77777777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Oprogramowanie narzędziowe</w:t>
      </w:r>
      <w:r>
        <w:rPr>
          <w:rFonts w:ascii="Arial" w:hAnsi="Arial" w:cs="Arial"/>
          <w:lang w:eastAsia="ar-SA"/>
        </w:rPr>
        <w:t xml:space="preserve"> – oprogramowanie współpracujące z Aplikacją – serwer bazodanowy oraz serwer WWW,</w:t>
      </w:r>
    </w:p>
    <w:p w14:paraId="26CC610C" w14:textId="77777777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Problem</w:t>
      </w:r>
      <w:r>
        <w:rPr>
          <w:rFonts w:ascii="Arial" w:hAnsi="Arial" w:cs="Arial"/>
          <w:lang w:eastAsia="ar-SA"/>
        </w:rPr>
        <w:t xml:space="preserve"> – nieprawidłowe działanie funkcji Aplikacji nie mające wpływu na korzystanie z Aplikacji</w:t>
      </w:r>
    </w:p>
    <w:p w14:paraId="09B3BF2A" w14:textId="4DBBB4AC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Rozwiązanie</w:t>
      </w:r>
      <w:r>
        <w:rPr>
          <w:rFonts w:ascii="Arial" w:hAnsi="Arial" w:cs="Arial"/>
          <w:lang w:eastAsia="ar-SA"/>
        </w:rPr>
        <w:t xml:space="preserve"> – przywrócenie Aplikacji do funkcjonalności określonej w jego instrukcji obsługi oraz dokumentacji technicznej, lub wyjaśnienie zgłoszonego </w:t>
      </w:r>
      <w:r w:rsidR="00C36F8E">
        <w:rPr>
          <w:rFonts w:ascii="Arial" w:hAnsi="Arial" w:cs="Arial"/>
          <w:lang w:eastAsia="ar-SA"/>
        </w:rPr>
        <w:t>P</w:t>
      </w:r>
      <w:r>
        <w:rPr>
          <w:rFonts w:ascii="Arial" w:hAnsi="Arial" w:cs="Arial"/>
          <w:lang w:eastAsia="ar-SA"/>
        </w:rPr>
        <w:t>roblemu (w tym usunięcie Błędu krytycznego i Błędu zwykłego),</w:t>
      </w:r>
    </w:p>
    <w:p w14:paraId="4FB956E8" w14:textId="77777777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 xml:space="preserve">Support </w:t>
      </w:r>
      <w:r>
        <w:rPr>
          <w:rFonts w:ascii="Arial" w:hAnsi="Arial" w:cs="Arial"/>
          <w:lang w:eastAsia="ar-SA"/>
        </w:rPr>
        <w:t>– system obsługi zgłoszeń udostępniony przez Wykonawcę, dostępny pod adresem podanym w § 4 ust. 3,</w:t>
      </w:r>
    </w:p>
    <w:p w14:paraId="1447DDA9" w14:textId="77777777" w:rsidR="00BE0196" w:rsidRDefault="00863212" w:rsidP="00080D95">
      <w:pPr>
        <w:numPr>
          <w:ilvl w:val="0"/>
          <w:numId w:val="14"/>
        </w:numPr>
        <w:spacing w:line="276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Umowa – </w:t>
      </w:r>
      <w:r>
        <w:rPr>
          <w:rFonts w:ascii="Arial" w:hAnsi="Arial" w:cs="Arial"/>
          <w:lang w:eastAsia="ar-SA"/>
        </w:rPr>
        <w:t xml:space="preserve">niniejsza umowa regulująca prawa i obowiązki Stron z niej wynikające </w:t>
      </w:r>
      <w:r>
        <w:rPr>
          <w:rFonts w:ascii="Arial" w:hAnsi="Arial" w:cs="Arial"/>
          <w:lang w:eastAsia="ar-SA"/>
        </w:rPr>
        <w:br/>
        <w:t>i związane z jej wykonaniem.</w:t>
      </w:r>
    </w:p>
    <w:p w14:paraId="240F503F" w14:textId="77777777" w:rsidR="00BE0196" w:rsidRDefault="00863212" w:rsidP="00080D9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Zgłoszenie błędu</w:t>
      </w:r>
      <w:r>
        <w:rPr>
          <w:rFonts w:ascii="Arial" w:hAnsi="Arial" w:cs="Arial"/>
          <w:lang w:eastAsia="ar-SA"/>
        </w:rPr>
        <w:t xml:space="preserve"> – przekazanie Wykonawcy informacji o Błędzie zwykłym, lub Błędzie krytycznym.</w:t>
      </w:r>
    </w:p>
    <w:p w14:paraId="7A864F09" w14:textId="77777777" w:rsidR="00BE0196" w:rsidRDefault="00BE0196">
      <w:pPr>
        <w:widowControl w:val="0"/>
        <w:shd w:val="clear" w:color="auto" w:fill="FFFFFF"/>
        <w:tabs>
          <w:tab w:val="left" w:pos="1411"/>
        </w:tabs>
        <w:spacing w:line="276" w:lineRule="auto"/>
        <w:jc w:val="both"/>
        <w:rPr>
          <w:rFonts w:ascii="Arial" w:hAnsi="Arial" w:cs="Arial"/>
          <w:lang w:eastAsia="ar-SA"/>
        </w:rPr>
      </w:pPr>
    </w:p>
    <w:p w14:paraId="0D92F76C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2</w:t>
      </w:r>
    </w:p>
    <w:p w14:paraId="5A2A941E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Przedmiot Umowy</w:t>
      </w:r>
    </w:p>
    <w:p w14:paraId="2E813158" w14:textId="5A786D5F" w:rsidR="00BE0196" w:rsidRDefault="00863212" w:rsidP="00080D95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 xml:space="preserve">Przedmiotem Umowy jest świadczenie przez Wykonawcę usług związanych z  utrzymaniem i Modyfikacjami </w:t>
      </w:r>
      <w:r w:rsidR="00080D95" w:rsidRPr="00080D95">
        <w:rPr>
          <w:rFonts w:ascii="Arial" w:hAnsi="Arial" w:cs="Arial"/>
        </w:rPr>
        <w:t>Zintegrowanego Systemu Zarządzania</w:t>
      </w:r>
      <w:r w:rsidR="000B1879">
        <w:rPr>
          <w:rFonts w:ascii="Arial" w:hAnsi="Arial" w:cs="Arial"/>
        </w:rPr>
        <w:t xml:space="preserve"> (zwanego w dalszej treści Umowy: Aplikacją). </w:t>
      </w:r>
    </w:p>
    <w:p w14:paraId="2D4ECCC5" w14:textId="77777777" w:rsidR="00BE0196" w:rsidRDefault="00863212" w:rsidP="00080D95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ramach niniejszej Umowy Wykonawca zobowiązuje się do:</w:t>
      </w:r>
    </w:p>
    <w:p w14:paraId="43126633" w14:textId="6A948BEA" w:rsidR="00BE0196" w:rsidRDefault="00863212" w:rsidP="00080D95">
      <w:pPr>
        <w:numPr>
          <w:ilvl w:val="0"/>
          <w:numId w:val="13"/>
        </w:numPr>
        <w:spacing w:line="276" w:lineRule="auto"/>
        <w:ind w:left="99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utrzymania Aplikacji na  infrastrukturze techniczno-systemowej Zamawiającego</w:t>
      </w:r>
      <w:r w:rsidR="0054510E">
        <w:rPr>
          <w:rFonts w:ascii="Arial" w:hAnsi="Arial" w:cs="Arial"/>
          <w:lang w:eastAsia="ar-SA"/>
        </w:rPr>
        <w:t xml:space="preserve">, </w:t>
      </w:r>
    </w:p>
    <w:p w14:paraId="33E79B0E" w14:textId="77777777" w:rsidR="00BE0196" w:rsidRDefault="00863212" w:rsidP="00080D95">
      <w:pPr>
        <w:numPr>
          <w:ilvl w:val="0"/>
          <w:numId w:val="13"/>
        </w:numPr>
        <w:spacing w:line="276" w:lineRule="auto"/>
        <w:ind w:left="99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udzielania Zamawiającemu wsparcia technicznego w zakresie Aplikacji, które swoim zakresem obejmuje:</w:t>
      </w:r>
    </w:p>
    <w:p w14:paraId="57342A79" w14:textId="77777777" w:rsidR="00BE0196" w:rsidRDefault="00863212" w:rsidP="00080D95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bieżące usuwanie Błędów w Aplikacji na zasadach określonych </w:t>
      </w:r>
      <w:r>
        <w:rPr>
          <w:rFonts w:ascii="Arial" w:hAnsi="Arial" w:cs="Arial"/>
          <w:lang w:eastAsia="ar-SA"/>
        </w:rPr>
        <w:br/>
        <w:t>w § 4 Umowy,</w:t>
      </w:r>
    </w:p>
    <w:p w14:paraId="074E3B41" w14:textId="77777777" w:rsidR="00BE0196" w:rsidRDefault="00863212" w:rsidP="00080D95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udostępnianie bez dodatkowych opłat aktualizacji i wersji Aplikacji na zasadach określonych w  § 3 Umowy,</w:t>
      </w:r>
    </w:p>
    <w:p w14:paraId="5F43D12D" w14:textId="77777777" w:rsidR="00BE0196" w:rsidRDefault="00863212" w:rsidP="00080D95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świadczenie usług Konsultacji telefonicznych, na zasadach określonych </w:t>
      </w:r>
      <w:r>
        <w:rPr>
          <w:rFonts w:ascii="Arial" w:hAnsi="Arial" w:cs="Arial"/>
          <w:lang w:eastAsia="ar-SA"/>
        </w:rPr>
        <w:br/>
        <w:t>w § 7 Umowy,</w:t>
      </w:r>
    </w:p>
    <w:p w14:paraId="47BC9DC3" w14:textId="77777777" w:rsidR="00BE0196" w:rsidRDefault="00863212" w:rsidP="00080D95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świadczenie usług Konsultacji bezpośrednich, na zasadach określonych </w:t>
      </w:r>
      <w:r>
        <w:rPr>
          <w:rFonts w:ascii="Arial" w:hAnsi="Arial" w:cs="Arial"/>
          <w:lang w:eastAsia="ar-SA"/>
        </w:rPr>
        <w:br/>
        <w:t>w § 5 Umowy,</w:t>
      </w:r>
    </w:p>
    <w:p w14:paraId="29FD29B1" w14:textId="77777777" w:rsidR="00BE0196" w:rsidRDefault="00863212" w:rsidP="00080D95">
      <w:pPr>
        <w:numPr>
          <w:ilvl w:val="0"/>
          <w:numId w:val="13"/>
        </w:numPr>
        <w:spacing w:line="276" w:lineRule="auto"/>
        <w:ind w:left="99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administrowania Aplikacją i Oprogramowaniem narzędziowym, w ramach którego Wykonawca będzie dokonywał jego konfigurowania, strojenia, uaktualniania, weryfikowania poprawności działania, przywracania do działania po wystąpieniu Błędu lub awarii. W zakresie administrowania Aplikacją i Oprogramowaniem narzędziowym Wykonawca będzie współpracował z Zamawiającym, w gestii którego będzie administrowanie systemem operacyjnym serwera(ów), na którym/</w:t>
      </w:r>
      <w:proofErr w:type="spellStart"/>
      <w:r>
        <w:rPr>
          <w:rFonts w:ascii="Arial" w:hAnsi="Arial" w:cs="Arial"/>
          <w:lang w:eastAsia="ar-SA"/>
        </w:rPr>
        <w:t>ych</w:t>
      </w:r>
      <w:proofErr w:type="spellEnd"/>
      <w:r>
        <w:rPr>
          <w:rFonts w:ascii="Arial" w:hAnsi="Arial" w:cs="Arial"/>
          <w:lang w:eastAsia="ar-SA"/>
        </w:rPr>
        <w:t xml:space="preserve"> pracuje Aplikacja,  </w:t>
      </w:r>
    </w:p>
    <w:p w14:paraId="70353BB2" w14:textId="77777777" w:rsidR="00BE0196" w:rsidRDefault="00863212" w:rsidP="00080D95">
      <w:pPr>
        <w:numPr>
          <w:ilvl w:val="0"/>
          <w:numId w:val="13"/>
        </w:numPr>
        <w:spacing w:line="276" w:lineRule="auto"/>
        <w:ind w:left="99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Modyfikacji Aplikacji w ramach przysługującemu Zamawiającemu limitu roboczogodzin, które będą realizowane na zasadach określonych w § 6 Umowy.</w:t>
      </w:r>
    </w:p>
    <w:p w14:paraId="4540180C" w14:textId="77777777" w:rsidR="00BE0196" w:rsidRDefault="00BE0196">
      <w:pPr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46E74BEA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3</w:t>
      </w:r>
    </w:p>
    <w:p w14:paraId="32583BC1" w14:textId="77777777" w:rsidR="00BE0196" w:rsidRDefault="00863212">
      <w:pPr>
        <w:spacing w:line="276" w:lineRule="auto"/>
        <w:ind w:left="3545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Zasady realizacji Umowy</w:t>
      </w:r>
    </w:p>
    <w:p w14:paraId="7DF93C97" w14:textId="77777777" w:rsidR="00BE0196" w:rsidRDefault="00863212" w:rsidP="00487255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Umowa będzie realizowana w dwóch obszarach:</w:t>
      </w:r>
    </w:p>
    <w:p w14:paraId="5D96791F" w14:textId="77777777" w:rsidR="00BE0196" w:rsidRDefault="00863212" w:rsidP="00487255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Utrzymanie Aplikacji, realizowane na zasadach określonych w niniejszej Umowie.</w:t>
      </w:r>
    </w:p>
    <w:p w14:paraId="70B1754C" w14:textId="77777777" w:rsidR="00BE0196" w:rsidRDefault="00863212" w:rsidP="00487255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Modyfikacje Aplikacji, realizowane na zasadach określonych </w:t>
      </w:r>
      <w:r>
        <w:rPr>
          <w:rFonts w:ascii="Arial" w:hAnsi="Arial" w:cs="Arial"/>
          <w:lang w:eastAsia="ar-SA"/>
        </w:rPr>
        <w:br/>
        <w:t xml:space="preserve">w § 6 Umowy. </w:t>
      </w:r>
    </w:p>
    <w:p w14:paraId="62EDD90C" w14:textId="77777777" w:rsidR="00BE0196" w:rsidRDefault="00863212" w:rsidP="00487255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celu realizacji postanowień Umowy Zamawiający umożliwi Wykonawcy zdalny dostęp z siedziby Wykonawcy do serwera, na którym zostanie posadowiona Aplikacja wraz z wymaganymi przez Wykonawcę kontami administracyjnymi niezbędnymi do utrzymania Aplikacji przez Wykonawcę.</w:t>
      </w:r>
    </w:p>
    <w:p w14:paraId="59AC85B0" w14:textId="670F6BF4" w:rsidR="00BE0196" w:rsidRDefault="00863212" w:rsidP="00487255">
      <w:pPr>
        <w:pStyle w:val="Akapitzlist"/>
        <w:numPr>
          <w:ilvl w:val="0"/>
          <w:numId w:val="80"/>
        </w:num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 w ostatnich dwóch miesiącach obowiązywania niniejszej Umowy jest zobowiązany udzielić wsparcia technicznego i merytorycznego przy ewentualnym przekazaniu przyszłemu Wykonawcy usług utrzymania i Modyfikacji Aplikacji.</w:t>
      </w:r>
    </w:p>
    <w:p w14:paraId="4A919318" w14:textId="77777777" w:rsidR="00BE0196" w:rsidRDefault="00863212" w:rsidP="00487255">
      <w:pPr>
        <w:pStyle w:val="Akapitzlist"/>
        <w:numPr>
          <w:ilvl w:val="0"/>
          <w:numId w:val="80"/>
        </w:num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Zamawiający i Wykonawca wyznaczają osoby odpowiedzialne za koordynację prac będących przedmiotem Umowy uprawnione do kontaktów w tym zakresie:</w:t>
      </w:r>
    </w:p>
    <w:p w14:paraId="4DC4D79C" w14:textId="77777777" w:rsidR="00BE0196" w:rsidRDefault="00863212" w:rsidP="00487255">
      <w:pPr>
        <w:pStyle w:val="Akapitzlist"/>
        <w:numPr>
          <w:ilvl w:val="0"/>
          <w:numId w:val="74"/>
        </w:numPr>
        <w:tabs>
          <w:tab w:val="left" w:pos="786"/>
          <w:tab w:val="left" w:pos="2340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……………………. - przedstawiciela Zamawiającego w zakresie obsługi i utrzymania Aplikacji, adres e-mail: ………………………</w:t>
      </w:r>
    </w:p>
    <w:p w14:paraId="139057FD" w14:textId="77777777" w:rsidR="00BE0196" w:rsidRDefault="00863212" w:rsidP="00487255">
      <w:pPr>
        <w:pStyle w:val="Akapitzlist"/>
        <w:numPr>
          <w:ilvl w:val="0"/>
          <w:numId w:val="74"/>
        </w:numPr>
        <w:tabs>
          <w:tab w:val="left" w:pos="786"/>
          <w:tab w:val="left" w:pos="2340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………………………- przedstawiciela Zamawiającego w zakresie obsługi i utrzymania Aplikacji, adres e-mail: ……………………..</w:t>
      </w:r>
    </w:p>
    <w:p w14:paraId="238C2FFF" w14:textId="77777777" w:rsidR="00BE0196" w:rsidRDefault="00863212" w:rsidP="00487255">
      <w:pPr>
        <w:pStyle w:val="Akapitzlist"/>
        <w:numPr>
          <w:ilvl w:val="0"/>
          <w:numId w:val="74"/>
        </w:numPr>
        <w:tabs>
          <w:tab w:val="left" w:pos="786"/>
          <w:tab w:val="left" w:pos="2340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………………………-  przedstawiciela Wykonawcy adres e-mail: ……………….</w:t>
      </w:r>
    </w:p>
    <w:p w14:paraId="541A0E1F" w14:textId="0DB5FA28" w:rsidR="00BE0196" w:rsidRDefault="00863212">
      <w:pPr>
        <w:spacing w:line="276" w:lineRule="auto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Wyżej wymienione osoby upoważnione są do sprawowania bieżącego nadzoru nad wykonywaniem przedmiotu Umow</w:t>
      </w:r>
      <w:r w:rsidR="00487255">
        <w:rPr>
          <w:rFonts w:ascii="Arial" w:hAnsi="Arial" w:cs="Arial"/>
          <w:lang w:eastAsia="ar-SA"/>
        </w:rPr>
        <w:t>y i do rozwiązywania bieżących P</w:t>
      </w:r>
      <w:r>
        <w:rPr>
          <w:rFonts w:ascii="Arial" w:hAnsi="Arial" w:cs="Arial"/>
          <w:lang w:eastAsia="ar-SA"/>
        </w:rPr>
        <w:t>roblemów związanych z realizacją Umowy. Zmiana osób upoważnionych nie stanowi zmiany treści Umowy, wymaga jednak poinformowania drugiej strony o tym fakcie. Wymaganą formą udzielenia informacji jest poczta elektroniczna.</w:t>
      </w:r>
    </w:p>
    <w:p w14:paraId="069C95DB" w14:textId="77777777" w:rsidR="00BE0196" w:rsidRDefault="00863212">
      <w:pPr>
        <w:spacing w:line="276" w:lineRule="auto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Strony dopuszczają do sprawowania nadzoru nad wykonywaniem przedmiotu Umowy i do rozwiązywania bieżących Problemów związanych z jej realizacją również inne osoby, z zastrzeżeniem uprzedniego poinformowania, przez odpowiednią osobę wymienioną w pkt 1, 2 lub 3 drugiej strony o takiej sytuacji. Wystarczającą formą udzielenia informacji jest poczta elektroniczna. </w:t>
      </w:r>
    </w:p>
    <w:p w14:paraId="402D96D3" w14:textId="48ADE02D" w:rsidR="00BE0196" w:rsidRPr="00AF5365" w:rsidRDefault="00863212" w:rsidP="00487255">
      <w:pPr>
        <w:pStyle w:val="Akapitzlist"/>
        <w:numPr>
          <w:ilvl w:val="0"/>
          <w:numId w:val="80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lang w:eastAsia="ar-SA"/>
        </w:rPr>
      </w:pPr>
      <w:r w:rsidRPr="00AF5365">
        <w:rPr>
          <w:rFonts w:ascii="Arial" w:hAnsi="Arial" w:cs="Arial"/>
          <w:lang w:eastAsia="ar-SA"/>
        </w:rPr>
        <w:t>Wykonawca nie ponosi odpowiedzialności za brak dostępu do Aplikacji  spowodowany awarią łączy w sieci telekomunikacyjnej.</w:t>
      </w:r>
    </w:p>
    <w:p w14:paraId="2FFFF332" w14:textId="7FF2C180" w:rsidR="00BE0196" w:rsidRDefault="00863212" w:rsidP="00487255">
      <w:pPr>
        <w:pStyle w:val="Akapitzlist"/>
        <w:numPr>
          <w:ilvl w:val="0"/>
          <w:numId w:val="8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487255">
        <w:rPr>
          <w:rFonts w:ascii="Arial" w:hAnsi="Arial" w:cs="Arial"/>
          <w:lang w:eastAsia="ar-SA"/>
        </w:rPr>
        <w:t xml:space="preserve"> zobowiązuje się do użycia przekazanych kont administracyjnych do Aplikacji wyłącznie w celach realizacji prac związanych z jej utrzymaniem i Modyfikacjami. </w:t>
      </w:r>
      <w:r>
        <w:rPr>
          <w:rFonts w:ascii="Arial" w:hAnsi="Arial" w:cs="Arial"/>
          <w:lang w:eastAsia="ar-SA"/>
        </w:rPr>
        <w:t xml:space="preserve"> </w:t>
      </w:r>
    </w:p>
    <w:p w14:paraId="09219724" w14:textId="77777777" w:rsidR="00BE0196" w:rsidRDefault="00863212" w:rsidP="00487255">
      <w:pPr>
        <w:pStyle w:val="Akapitzlist"/>
        <w:numPr>
          <w:ilvl w:val="0"/>
          <w:numId w:val="8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Wykonawca nie może, bez zgody Zamawiającego, zatrudniać przy wykonywaniu Umowy, w charakterze pracowników lub podwykonawców, osób zatrudnionych </w:t>
      </w:r>
      <w:r>
        <w:rPr>
          <w:rFonts w:ascii="Arial" w:hAnsi="Arial" w:cs="Arial"/>
          <w:lang w:eastAsia="ar-SA"/>
        </w:rPr>
        <w:br/>
        <w:t>u Zamawiającego.</w:t>
      </w:r>
    </w:p>
    <w:p w14:paraId="68AFE89D" w14:textId="77777777" w:rsidR="00BE0196" w:rsidRDefault="00863212" w:rsidP="00487255">
      <w:pPr>
        <w:pStyle w:val="Akapitzlist"/>
        <w:numPr>
          <w:ilvl w:val="0"/>
          <w:numId w:val="8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Wykonawca jest zobowiązany do wykonania kopii bezpieczeństwa Aplikacji raz </w:t>
      </w:r>
      <w:r>
        <w:rPr>
          <w:rFonts w:ascii="Arial" w:hAnsi="Arial" w:cs="Arial"/>
          <w:lang w:eastAsia="ar-SA"/>
        </w:rPr>
        <w:br/>
        <w:t>w miesiącu w trybie pełnym oraz doraźnie, na żądanie Zamawiającego i udostępnienia jej na zabezpieczonym zasobie Wykonawcy do pobrania przez Zamawiającego. O fakcie wystawienia kopii bezpieczeństwa do pobrania Wykonawca poinformuje Zamawiającego drogą elektroniczną na adres e-mail Zamawiającego, wskazany w § 14 ust. 2 Umowy.</w:t>
      </w:r>
    </w:p>
    <w:p w14:paraId="3F7BB324" w14:textId="6B4718C0" w:rsidR="00BE0196" w:rsidRDefault="00863212" w:rsidP="00487255">
      <w:pPr>
        <w:pStyle w:val="Akapitzlist"/>
        <w:numPr>
          <w:ilvl w:val="0"/>
          <w:numId w:val="8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ramach usługi utrzymania, Wykonawca zobowiązany jest do sporządzania miesięcznych Raportów z wykonania Umowy</w:t>
      </w:r>
      <w:r w:rsidR="00487255">
        <w:rPr>
          <w:rFonts w:ascii="Arial" w:hAnsi="Arial" w:cs="Arial"/>
          <w:lang w:eastAsia="ar-SA"/>
        </w:rPr>
        <w:t xml:space="preserve"> </w:t>
      </w:r>
      <w:r w:rsidR="001C2152">
        <w:rPr>
          <w:rFonts w:ascii="Arial" w:hAnsi="Arial" w:cs="Arial"/>
          <w:lang w:eastAsia="ar-SA"/>
        </w:rPr>
        <w:t>(</w:t>
      </w:r>
      <w:r>
        <w:rPr>
          <w:rFonts w:ascii="Arial" w:hAnsi="Arial" w:cs="Arial"/>
          <w:lang w:eastAsia="ar-SA"/>
        </w:rPr>
        <w:t>zgodnie ze wzorem stanowiącym Załącznik nr 2 do Umowy</w:t>
      </w:r>
      <w:r w:rsidR="001C2152">
        <w:rPr>
          <w:rFonts w:ascii="Arial" w:hAnsi="Arial" w:cs="Arial"/>
          <w:lang w:eastAsia="ar-SA"/>
        </w:rPr>
        <w:t>).</w:t>
      </w:r>
      <w:r>
        <w:rPr>
          <w:rFonts w:ascii="Arial" w:hAnsi="Arial" w:cs="Arial"/>
          <w:lang w:eastAsia="ar-SA"/>
        </w:rPr>
        <w:t xml:space="preserve"> </w:t>
      </w:r>
      <w:r w:rsidR="001C2152">
        <w:rPr>
          <w:rFonts w:ascii="Arial" w:hAnsi="Arial" w:cs="Arial"/>
          <w:lang w:eastAsia="ar-SA"/>
        </w:rPr>
        <w:t xml:space="preserve">Raporty </w:t>
      </w:r>
      <w:r>
        <w:rPr>
          <w:rFonts w:ascii="Arial" w:hAnsi="Arial" w:cs="Arial"/>
          <w:lang w:eastAsia="ar-SA"/>
        </w:rPr>
        <w:t xml:space="preserve">będą przesyłane do Zamawiającego </w:t>
      </w:r>
      <w:r w:rsidR="001C2152">
        <w:rPr>
          <w:rFonts w:ascii="Arial" w:hAnsi="Arial" w:cs="Arial"/>
          <w:lang w:eastAsia="ar-SA"/>
        </w:rPr>
        <w:t xml:space="preserve">do trzeciego Dnia Roboczego miesiąca następnego po miesiącu, którego Raport dotyczy </w:t>
      </w:r>
      <w:r>
        <w:rPr>
          <w:rFonts w:ascii="Arial" w:hAnsi="Arial" w:cs="Arial"/>
          <w:lang w:eastAsia="ar-SA"/>
        </w:rPr>
        <w:t xml:space="preserve">za pomocą poczty elektronicznej na adresy wskazane w  § 14 ust. 2 Umowy - celem akceptacji. Jeżeli </w:t>
      </w:r>
      <w:r>
        <w:rPr>
          <w:rFonts w:ascii="Arial" w:hAnsi="Arial" w:cs="Arial"/>
        </w:rPr>
        <w:t>Raport nie zostanie zaakceptowany przez Zamawiającego w przedstawionej przez Wykonawcę formie albo/i treści, Strony niezwłocznie przystąpią do uzgodnienia formy albo/i treści Raportu.</w:t>
      </w:r>
    </w:p>
    <w:p w14:paraId="07943955" w14:textId="77777777" w:rsidR="00BE0196" w:rsidRDefault="00BE0196">
      <w:pPr>
        <w:spacing w:line="276" w:lineRule="auto"/>
        <w:ind w:left="357"/>
        <w:jc w:val="both"/>
        <w:rPr>
          <w:rFonts w:ascii="Arial" w:hAnsi="Arial" w:cs="Arial"/>
          <w:lang w:eastAsia="ar-SA"/>
        </w:rPr>
      </w:pPr>
    </w:p>
    <w:p w14:paraId="5C682FC5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4</w:t>
      </w:r>
    </w:p>
    <w:p w14:paraId="23FD73C2" w14:textId="77777777" w:rsidR="00BE0196" w:rsidRPr="00487255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487255">
        <w:rPr>
          <w:rFonts w:ascii="Arial" w:hAnsi="Arial" w:cs="Arial"/>
          <w:b/>
          <w:lang w:eastAsia="ar-SA"/>
        </w:rPr>
        <w:t xml:space="preserve">Zasady dokonywania zgłoszeń Niedostępności Aplikacji, </w:t>
      </w:r>
    </w:p>
    <w:p w14:paraId="4D4E8F20" w14:textId="77777777" w:rsidR="00BE0196" w:rsidRPr="00487255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487255">
        <w:rPr>
          <w:rFonts w:ascii="Arial" w:hAnsi="Arial" w:cs="Arial"/>
          <w:b/>
          <w:lang w:eastAsia="ar-SA"/>
        </w:rPr>
        <w:t xml:space="preserve">Błędów, Problemów  i ich usuwania </w:t>
      </w:r>
    </w:p>
    <w:p w14:paraId="59D59A90" w14:textId="77777777" w:rsidR="00BE0196" w:rsidRPr="00487255" w:rsidRDefault="00863212" w:rsidP="0048725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 w:cs="Arial"/>
        </w:rPr>
      </w:pPr>
      <w:r w:rsidRPr="00487255">
        <w:rPr>
          <w:rFonts w:ascii="Arial" w:hAnsi="Arial" w:cs="Arial"/>
        </w:rPr>
        <w:t>Zamawiający jest uprawniony do zgłaszania wszystkich Błędów pojawiających się w Aplikacji, Niedostępności Aplikacji oraz Problemów w działaniu funkcji Aplikacji.</w:t>
      </w:r>
    </w:p>
    <w:p w14:paraId="72975B47" w14:textId="27C3B874" w:rsidR="00BE0196" w:rsidRDefault="00863212" w:rsidP="0048725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 w:cs="Arial"/>
        </w:rPr>
      </w:pPr>
      <w:r w:rsidRPr="00487255">
        <w:rPr>
          <w:rFonts w:ascii="Arial" w:hAnsi="Arial" w:cs="Arial"/>
        </w:rPr>
        <w:t>Zgłoszenia Błędów</w:t>
      </w:r>
      <w:r>
        <w:rPr>
          <w:rFonts w:ascii="Arial" w:hAnsi="Arial" w:cs="Arial"/>
        </w:rPr>
        <w:t xml:space="preserve"> i Niedostępności Aplikacji </w:t>
      </w:r>
      <w:r w:rsidR="00C36F8E">
        <w:rPr>
          <w:rFonts w:ascii="Arial" w:hAnsi="Arial" w:cs="Arial"/>
        </w:rPr>
        <w:t xml:space="preserve">oraz Problemów </w:t>
      </w:r>
      <w:r>
        <w:rPr>
          <w:rFonts w:ascii="Arial" w:hAnsi="Arial" w:cs="Arial"/>
        </w:rPr>
        <w:t xml:space="preserve">realizowane będą za pomocą dedykowanej strony internetowej Wykonawcy, umożliwiającej bezpośredni kontakt z Wykonawcą oraz rejestrowania wykrytych Problemów w funkcjonowaniu Aplikacji i ich rozwiązań. Dedykowana strona internetowa musi posiadać funkcjonalność rejestrowania i wyświetlania daty i godziny dokonania Zgłoszenia </w:t>
      </w:r>
      <w:r>
        <w:rPr>
          <w:rFonts w:ascii="Arial" w:hAnsi="Arial" w:cs="Arial"/>
        </w:rPr>
        <w:lastRenderedPageBreak/>
        <w:t xml:space="preserve">Błędu oraz śledzenie postępu w jego usuwaniu. Obowiązek zapewnienia i utrzymania dedykowanej strony internetowej leży po stronie Wykonawcy. </w:t>
      </w:r>
    </w:p>
    <w:p w14:paraId="3395B23F" w14:textId="77777777" w:rsidR="00BE0196" w:rsidRDefault="00863212" w:rsidP="0048725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Narzędzie dedykowanej strony internetowej, o którym mowa w ust. 2, dostępne jest pod adresem internetowym: ……………………………….</w:t>
      </w:r>
    </w:p>
    <w:p w14:paraId="10E3F3AE" w14:textId="77777777" w:rsidR="00BE0196" w:rsidRDefault="00863212" w:rsidP="0048725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Dostęp do dedykowanej strony internetowej zostanie nadany i aktywowany w terminie 5 Dni Roboczych od daty podpisania Umowy w formie unikalnego loginu i hasła dla 2 przedstawicieli Zamawiającego wskazanych w § 3 ust. 4 Umowy. Dostęp do dedykowanej strony internetowej będzie aktualny przez cały okres obowiązywania Umowy. </w:t>
      </w:r>
    </w:p>
    <w:p w14:paraId="1408170E" w14:textId="583DF80B" w:rsidR="00BE0196" w:rsidRDefault="00863212" w:rsidP="0048725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datę i godzinę Zgłoszenia </w:t>
      </w:r>
      <w:r w:rsidR="0049746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łędu/Niedostępności/Problemu przyjmuje się datę i godzinę przyjęcia </w:t>
      </w:r>
      <w:r w:rsidR="0049746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głoszenia potwierdzone na dedykowanej stronie, z zastrzeżeniem ust.7. </w:t>
      </w:r>
    </w:p>
    <w:p w14:paraId="15693A72" w14:textId="5C61901E" w:rsidR="00BE0196" w:rsidRDefault="00863212" w:rsidP="0048725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możliwości Zgłaszania </w:t>
      </w:r>
      <w:r w:rsidR="0049746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łędów/Niedostępności/Problemów za pomocą dedykowanej strony internetowej, Zamawiający upoważniony jest do zgłaszania </w:t>
      </w:r>
      <w:r w:rsidRPr="00487255">
        <w:rPr>
          <w:rFonts w:ascii="Arial" w:hAnsi="Arial" w:cs="Arial"/>
        </w:rPr>
        <w:t>ww. nieprawidłowości w funkcjonowaniu Aplikacji</w:t>
      </w:r>
      <w:r>
        <w:rPr>
          <w:rFonts w:ascii="Arial" w:hAnsi="Arial" w:cs="Arial"/>
        </w:rPr>
        <w:t xml:space="preserve"> za pomocą poczty elektronicznej na adres: ……………..  lub telefonicznie pod numer ……………………..</w:t>
      </w:r>
    </w:p>
    <w:p w14:paraId="00F3F066" w14:textId="03E3272A" w:rsidR="00BE0196" w:rsidRDefault="00863212" w:rsidP="0048725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telefoniczne Wykonawca będzie niezwłocznie rejestrował w systemie Support w imieniu osoby, która dokonała zgłoszenia (lub innego przedstawiciela Zamawiającego, jeśli osoba zgłaszająca nie ma konta w systemie) i wysyłał z systemu Support potwierdzenie przyjęcia zgłoszenia - pocztą elektroniczną, na adres e-mail osoby, w imieniu której zarejestrowano zgłoszenie. W przypadku Zgłoszenia </w:t>
      </w:r>
      <w:r w:rsidR="0049746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łędu/Niedostępności/Problemu telefonicznie lub mailowo, za datę i godzinę zgłoszenia przyjmuje się datę i godzinę przyjęcia zgłoszenia potwierdzone e-mailem oraz  na stronie dedykowanej. Podjęcie obsługi zgłoszenia możliwe jest po przekazaniu przez Zamawiającego prawidłowego </w:t>
      </w:r>
      <w:r w:rsidR="0049746B">
        <w:rPr>
          <w:rFonts w:ascii="Arial" w:hAnsi="Arial" w:cs="Arial"/>
        </w:rPr>
        <w:t>Z</w:t>
      </w:r>
      <w:r>
        <w:rPr>
          <w:rFonts w:ascii="Arial" w:hAnsi="Arial" w:cs="Arial"/>
        </w:rPr>
        <w:t>głoszenia poprzez dedykowaną stronę internetową lub w przypadku braku możliwości zgłaszania za pomocą dedykowanej strony internetowej, za pomocą poczty elektronicznej lub telefonicznie.</w:t>
      </w:r>
    </w:p>
    <w:p w14:paraId="295A2963" w14:textId="77777777" w:rsidR="00BE0196" w:rsidRDefault="00863212" w:rsidP="0048725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zapewnia czasu reakcji równego </w:t>
      </w:r>
      <w:r>
        <w:rPr>
          <w:rFonts w:ascii="Arial" w:hAnsi="Arial" w:cs="Arial"/>
          <w:i/>
        </w:rPr>
        <w:t xml:space="preserve">(zostanie uzupełnione zgodnie z ofertą złożoną przez Wykonawcę): </w:t>
      </w:r>
    </w:p>
    <w:p w14:paraId="02F27484" w14:textId="2C5C6036" w:rsidR="00BE0196" w:rsidRDefault="00107037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 Godzin R</w:t>
      </w:r>
      <w:r w:rsidR="00863212">
        <w:rPr>
          <w:rFonts w:ascii="Arial" w:hAnsi="Arial" w:cs="Arial"/>
        </w:rPr>
        <w:t xml:space="preserve">oboczych – dla Niedostępności Aplikacji, </w:t>
      </w:r>
    </w:p>
    <w:p w14:paraId="2A6C97C0" w14:textId="433BC4A3" w:rsidR="00BE0196" w:rsidRDefault="00107037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 Godzin R</w:t>
      </w:r>
      <w:r w:rsidR="00863212">
        <w:rPr>
          <w:rFonts w:ascii="Arial" w:hAnsi="Arial" w:cs="Arial"/>
        </w:rPr>
        <w:t xml:space="preserve">oboczych – dla Błędu </w:t>
      </w:r>
      <w:r w:rsidR="0049746B">
        <w:rPr>
          <w:rFonts w:ascii="Arial" w:hAnsi="Arial" w:cs="Arial"/>
        </w:rPr>
        <w:t>k</w:t>
      </w:r>
      <w:r w:rsidR="00863212">
        <w:rPr>
          <w:rFonts w:ascii="Arial" w:hAnsi="Arial" w:cs="Arial"/>
        </w:rPr>
        <w:t xml:space="preserve">rytycznego, </w:t>
      </w:r>
    </w:p>
    <w:p w14:paraId="23066DE5" w14:textId="66D13C39" w:rsidR="00BE0196" w:rsidRDefault="00107037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 Godzin R</w:t>
      </w:r>
      <w:r w:rsidR="00863212">
        <w:rPr>
          <w:rFonts w:ascii="Arial" w:hAnsi="Arial" w:cs="Arial"/>
        </w:rPr>
        <w:t xml:space="preserve">oboczych – dla Błędu zwykłego/Problemu </w:t>
      </w:r>
    </w:p>
    <w:p w14:paraId="48B2A173" w14:textId="77777777" w:rsidR="00BE0196" w:rsidRDefault="00863212">
      <w:pPr>
        <w:spacing w:line="276" w:lineRule="auto"/>
        <w:ind w:left="709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licząc od daty i godziny potwierdzenia przyjęcia Zgłoszenia, o którym mowa w § 4 ust. 5 i 7. </w:t>
      </w:r>
    </w:p>
    <w:p w14:paraId="07E8A444" w14:textId="77777777" w:rsidR="00BE0196" w:rsidRDefault="00863212" w:rsidP="0048725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W ramach czasu reakcji Wykonawca dokona wstępnej analizy Błędu/Niedostępności Aplikacji/Problemu oraz określi przybliżony termin jego usunięcia i przekaże tę informację Zamawiającemu. Jeżeli wstępna analiza wykaże, że czas potrzebny na </w:t>
      </w:r>
      <w:r w:rsidRPr="00487255">
        <w:rPr>
          <w:rFonts w:ascii="Arial" w:hAnsi="Arial" w:cs="Arial"/>
        </w:rPr>
        <w:t>usunięcie ww. nieprawidłowości w funkcjonowaniu Aplikacji</w:t>
      </w:r>
      <w:r>
        <w:rPr>
          <w:rFonts w:ascii="Arial" w:hAnsi="Arial" w:cs="Arial"/>
        </w:rPr>
        <w:t xml:space="preserve"> przekroczy termin Rozwiązania określony w ust. 10, Wykonawca w terminie określonym w ust. 8 zaproponuje Zamawiającemu rozwiązanie tymczasowe, zapewniające realizację podstawowych funkcji Aplikacji, tj. dostęp do:</w:t>
      </w:r>
    </w:p>
    <w:p w14:paraId="02F27AA8" w14:textId="77777777" w:rsidR="00BE0196" w:rsidRDefault="00863212" w:rsidP="00487255">
      <w:pPr>
        <w:numPr>
          <w:ilvl w:val="0"/>
          <w:numId w:val="18"/>
        </w:numPr>
        <w:tabs>
          <w:tab w:val="left" w:pos="372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Procedur,</w:t>
      </w:r>
    </w:p>
    <w:p w14:paraId="2B582A1E" w14:textId="77777777" w:rsidR="00BE0196" w:rsidRDefault="00863212" w:rsidP="00487255">
      <w:pPr>
        <w:numPr>
          <w:ilvl w:val="0"/>
          <w:numId w:val="18"/>
        </w:numPr>
        <w:tabs>
          <w:tab w:val="left" w:pos="372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Zarządzeń Prezesa,</w:t>
      </w:r>
    </w:p>
    <w:p w14:paraId="70548562" w14:textId="77777777" w:rsidR="00BE0196" w:rsidRDefault="00863212" w:rsidP="00487255">
      <w:pPr>
        <w:numPr>
          <w:ilvl w:val="0"/>
          <w:numId w:val="18"/>
        </w:numPr>
        <w:tabs>
          <w:tab w:val="left" w:pos="372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Teleadresowego Informatora KRUS-u,</w:t>
      </w:r>
    </w:p>
    <w:p w14:paraId="758DF231" w14:textId="77777777" w:rsidR="00BE0196" w:rsidRDefault="00863212" w:rsidP="00487255">
      <w:pPr>
        <w:numPr>
          <w:ilvl w:val="0"/>
          <w:numId w:val="18"/>
        </w:numPr>
        <w:tabs>
          <w:tab w:val="left" w:pos="372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Formularzy,</w:t>
      </w:r>
    </w:p>
    <w:p w14:paraId="619129B9" w14:textId="77777777" w:rsidR="00BE0196" w:rsidRDefault="00863212">
      <w:pPr>
        <w:spacing w:line="276" w:lineRule="auto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czasu Rozwiązania. W przypadku skutecznego wdrożenia rozwiązania tymczasowego w terminie określonym w ust. 10, uznaje się, że nie doszło do opóźnienia w Rozwiązaniu.</w:t>
      </w:r>
    </w:p>
    <w:p w14:paraId="18FA9C04" w14:textId="77777777" w:rsidR="00BE0196" w:rsidRDefault="00863212" w:rsidP="0048725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Rozwiązania liczony będzie od momentu jego Zgłoszenia do Wykonawcy, do momentu jego Rozwiązania, jednak  nie dłuższy niż </w:t>
      </w:r>
      <w:r>
        <w:rPr>
          <w:rFonts w:ascii="Arial" w:hAnsi="Arial" w:cs="Arial"/>
          <w:i/>
        </w:rPr>
        <w:t xml:space="preserve">(zostanie uzupełnione zgodnie z ofertą złożoną przez Wykonawcę): </w:t>
      </w:r>
    </w:p>
    <w:p w14:paraId="613FF7F4" w14:textId="51145A8D" w:rsidR="00BE0196" w:rsidRDefault="00107037" w:rsidP="0048725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……… Godzin R</w:t>
      </w:r>
      <w:r w:rsidR="00863212">
        <w:rPr>
          <w:rFonts w:ascii="Arial" w:hAnsi="Arial" w:cs="Arial"/>
        </w:rPr>
        <w:t>oboczych – dla Niedostępności Aplikacji,</w:t>
      </w:r>
    </w:p>
    <w:p w14:paraId="6E1835D0" w14:textId="6D14FC22" w:rsidR="00BE0196" w:rsidRDefault="00107037" w:rsidP="0048725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……… Godzin R</w:t>
      </w:r>
      <w:r w:rsidR="00863212">
        <w:rPr>
          <w:rFonts w:ascii="Arial" w:hAnsi="Arial" w:cs="Arial"/>
        </w:rPr>
        <w:t xml:space="preserve">oboczych - dla Błędu </w:t>
      </w:r>
      <w:r w:rsidR="0049746B">
        <w:rPr>
          <w:rFonts w:ascii="Arial" w:hAnsi="Arial" w:cs="Arial"/>
        </w:rPr>
        <w:t>k</w:t>
      </w:r>
      <w:r w:rsidR="00863212">
        <w:rPr>
          <w:rFonts w:ascii="Arial" w:hAnsi="Arial" w:cs="Arial"/>
        </w:rPr>
        <w:t>rytycznego,</w:t>
      </w:r>
    </w:p>
    <w:p w14:paraId="31D5552A" w14:textId="1872D5B4" w:rsidR="00BE0196" w:rsidRDefault="00107037" w:rsidP="0048725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……… godzin R</w:t>
      </w:r>
      <w:r w:rsidR="00863212">
        <w:rPr>
          <w:rFonts w:ascii="Arial" w:hAnsi="Arial" w:cs="Arial"/>
        </w:rPr>
        <w:t>oboczych - dla Błędu zwykłego/Problemu.</w:t>
      </w:r>
    </w:p>
    <w:p w14:paraId="6030F59C" w14:textId="77777777" w:rsidR="00BE0196" w:rsidRDefault="00863212">
      <w:pPr>
        <w:spacing w:line="276" w:lineRule="auto"/>
        <w:ind w:left="778"/>
        <w:jc w:val="both"/>
        <w:rPr>
          <w:rFonts w:ascii="Arial" w:hAnsi="Arial" w:cs="Arial"/>
          <w:lang w:eastAsia="ar-SA"/>
        </w:rPr>
      </w:pPr>
      <w:r w:rsidRPr="00487255">
        <w:rPr>
          <w:rFonts w:ascii="Arial" w:hAnsi="Arial" w:cs="Arial"/>
          <w:lang w:eastAsia="ar-SA"/>
        </w:rPr>
        <w:t>W pierwszej kolejności będą rozwiązywane Błędy krytyczne oraz Niedostępność Aplikacji, w dalszej kolejności – Błędy zwykłe oraz Problemy w prawidłowym działaniu funkcji Aplikacji.</w:t>
      </w:r>
      <w:r>
        <w:rPr>
          <w:rFonts w:ascii="Arial" w:hAnsi="Arial" w:cs="Arial"/>
          <w:lang w:eastAsia="ar-SA"/>
        </w:rPr>
        <w:t xml:space="preserve"> </w:t>
      </w:r>
    </w:p>
    <w:p w14:paraId="514B5B34" w14:textId="77777777" w:rsidR="00BE0196" w:rsidRDefault="00863212" w:rsidP="0048725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przypadkach, w których Rozwiązanie dla swojej skuteczności nie może nastąpić przez przekazanie go Zamawiającemu poprzez dedykowaną stronę internetową lub zdalny dostęp do serwera, Wykonawca wydeleguje eksperta do siedziby Zamawiającego. W takim przypadku prace wykonane w siedzibie Zamawiającego nie będą traktowane jako świadczenie usługi Konsultacji bezpośrednich, a Wykonawcy z tego tytułu nie przysługuje żadne dodatkowe wynagrodzenie.</w:t>
      </w:r>
    </w:p>
    <w:p w14:paraId="5C656854" w14:textId="77777777" w:rsidR="00700F58" w:rsidRDefault="00700F58">
      <w:pPr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52F6CB8E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5</w:t>
      </w:r>
    </w:p>
    <w:p w14:paraId="60EBF57A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Świadczenie usług Konsultacji bezpośrednich </w:t>
      </w:r>
    </w:p>
    <w:p w14:paraId="573542EE" w14:textId="77777777" w:rsidR="00BE0196" w:rsidRDefault="00863212" w:rsidP="00487255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>W ramach Umowy Zamawiającemu przysługuje …… Konsultacji bezpośrednich</w:t>
      </w:r>
      <w:r>
        <w:rPr>
          <w:rFonts w:ascii="Arial" w:hAnsi="Arial" w:cs="Arial"/>
          <w:i/>
          <w:lang w:eastAsia="ar-SA"/>
        </w:rPr>
        <w:t xml:space="preserve"> </w:t>
      </w:r>
      <w:r>
        <w:rPr>
          <w:rFonts w:ascii="Arial" w:hAnsi="Arial" w:cs="Arial"/>
          <w:i/>
          <w:color w:val="000000"/>
          <w:u w:val="single"/>
        </w:rPr>
        <w:t xml:space="preserve">(w tym 20 konsultacji  wymaganych przez Zamawiającego i …. konsultacji zaoferowanych przez Wykonawcę). </w:t>
      </w:r>
    </w:p>
    <w:p w14:paraId="315576BC" w14:textId="77777777" w:rsidR="00BE0196" w:rsidRDefault="00863212" w:rsidP="00487255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>Strony uzgadniają, że w</w:t>
      </w:r>
      <w:r>
        <w:rPr>
          <w:rFonts w:ascii="Arial" w:hAnsi="Arial" w:cs="Arial"/>
        </w:rPr>
        <w:t>ymiar pojedynczej zamówionej konsultacji nie może być krótszy niż 4 godziny, nie uwzględniając czasu dojazdu do siedziby Wykonawcy lub Zamawiającego, oraz czasu odjazdu z siedziby Wykonawcy lub Zamawiającego.</w:t>
      </w:r>
    </w:p>
    <w:p w14:paraId="36B8CEB5" w14:textId="7785C2C1" w:rsidR="00BE0196" w:rsidRDefault="00863212" w:rsidP="00487255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 xml:space="preserve">Konsultacje bezpośrednie realizowane będą w siedzibie Zamawiającego, lub – za zgodą Zamawiającego – w siedzibie Wykonawcy. Wykonawca będzie świadczył usługi Konsultacji bezpośrednich w ustalony między Wykonawcą i Zamawiającym sposób oraz w ustalonych terminach, na podstawie </w:t>
      </w:r>
      <w:r w:rsidR="0049746B">
        <w:rPr>
          <w:rFonts w:ascii="Arial" w:hAnsi="Arial" w:cs="Arial"/>
          <w:lang w:eastAsia="ar-SA"/>
        </w:rPr>
        <w:t>Z</w:t>
      </w:r>
      <w:r>
        <w:rPr>
          <w:rFonts w:ascii="Arial" w:hAnsi="Arial" w:cs="Arial"/>
          <w:lang w:eastAsia="ar-SA"/>
        </w:rPr>
        <w:t>amówienia usług, którego wzór stanowi Załącznik 1 do Umowy.</w:t>
      </w:r>
    </w:p>
    <w:p w14:paraId="6ADEC95F" w14:textId="77777777" w:rsidR="00BE0196" w:rsidRDefault="00863212" w:rsidP="00487255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 xml:space="preserve">O proponowanych terminach przeprowadzenia Konsultacji bezpośrednich oraz planowanym czasie ich trwania Zamawiający poinformuje każdorazowo Wykonawcę w formie pisemnej (lub za pośrednictwem poczty elektronicznej), przedstawiając Zamówienie usług na co najmniej 5 Dni Roboczych przed planowanym terminem ich rozpoczęcia. Wykonawca zobowiązany jest każdorazowo i niezwłocznie, pisemnie lub za pomocą poczty elektronicznej, na adres poczty elektronicznej przedstawicieli Zamawiającego wskazanych w § 3 ust. 4 Umowy, potwierdzić termin i czas trwania usługi, lub zaproponować zmiany w tym zakresie. Wykonawcy, dla danej usługi Konsultacji bezpośrednich, przysługuje prawo jednokrotnego przełożenia terminu świadczenia ww. usługi. W takim przypadku, Zamawiający ponownie wyznacza termin realizacji usługi Konsultacji </w:t>
      </w:r>
      <w:r>
        <w:rPr>
          <w:rFonts w:ascii="Arial" w:hAnsi="Arial" w:cs="Arial"/>
          <w:lang w:eastAsia="ar-SA"/>
        </w:rPr>
        <w:lastRenderedPageBreak/>
        <w:t xml:space="preserve">bezpośrednich, bez konieczności uzgadniania tego terminu </w:t>
      </w:r>
      <w:r>
        <w:rPr>
          <w:rFonts w:ascii="Arial" w:hAnsi="Arial" w:cs="Arial"/>
          <w:lang w:eastAsia="ar-SA"/>
        </w:rPr>
        <w:br/>
        <w:t>z Wykonawcą.</w:t>
      </w:r>
    </w:p>
    <w:p w14:paraId="7FE0369F" w14:textId="77777777" w:rsidR="00BE0196" w:rsidRDefault="00863212" w:rsidP="00487255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>Wykonawca  nie może przystąpić do realizacji usług Konsultacji bezpośrednich bez uzgodnionego terminu realizacji oraz czasu trwania konsultacji (nakład roboczogodzin).</w:t>
      </w:r>
    </w:p>
    <w:p w14:paraId="579C6E5E" w14:textId="77777777" w:rsidR="00BE0196" w:rsidRDefault="00863212" w:rsidP="00487255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>Wykonawca zobowiązany jest każdorazowo sporządzić i niezwłocznie podpisać protokół z wykonanej usługi Konsultacji bezpośrednich, oraz przekazać go do akceptacji Zamawiającego. Wzór protokołu określa Załącznik nr 4 do Umowy.</w:t>
      </w:r>
    </w:p>
    <w:p w14:paraId="2742E8B0" w14:textId="53B1C782" w:rsidR="00BE0196" w:rsidRDefault="00863212" w:rsidP="00487255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>Zamawiający ma prawo do zgłoszenia, pisemnie lub za pomocą poczty elektronicznej, na adres wskazany w § 14</w:t>
      </w:r>
      <w:r w:rsidR="00700F58">
        <w:rPr>
          <w:rFonts w:ascii="Arial" w:hAnsi="Arial" w:cs="Arial"/>
          <w:lang w:eastAsia="ar-SA"/>
        </w:rPr>
        <w:t xml:space="preserve"> ust. 2</w:t>
      </w:r>
      <w:r>
        <w:rPr>
          <w:rFonts w:ascii="Arial" w:hAnsi="Arial" w:cs="Arial"/>
          <w:lang w:eastAsia="ar-SA"/>
        </w:rPr>
        <w:t xml:space="preserve"> lub w systemie Support, zastrzeżeń/uwag do przeprowadzonych Konsultacji bezpośrednich w terminie nie późniejszym niż 5 Dni Roboczych od dnia otrzymania od Wykonawcy protokołu z wykonania usługi Konsultacji bezpośrednich. Po dokonaniu (w terminie nie dłuższym niż 5 Dni Roboczych od daty otrzy</w:t>
      </w:r>
      <w:r w:rsidR="00B62BF2">
        <w:rPr>
          <w:rFonts w:ascii="Arial" w:hAnsi="Arial" w:cs="Arial"/>
          <w:lang w:eastAsia="ar-SA"/>
        </w:rPr>
        <w:t>mania przez Wykonawcę zgłoszenia</w:t>
      </w:r>
      <w:r>
        <w:rPr>
          <w:rFonts w:ascii="Arial" w:hAnsi="Arial" w:cs="Arial"/>
          <w:lang w:eastAsia="ar-SA"/>
        </w:rPr>
        <w:t xml:space="preserve"> zastrzeżeń/uwag) przez Wykonawcę niezbędnych poprawek, Strony ponownie przystąpią do podpisania protokołu z wykonanej usługi. Czas Konsultacji bezpośrednich przeznaczonych na usunięcie zastrzeżeń/uwag nie pomniejsza limitu konsultacji określonego w ust. 1.</w:t>
      </w:r>
    </w:p>
    <w:p w14:paraId="4CE567ED" w14:textId="77777777" w:rsidR="00BE0196" w:rsidRDefault="00863212" w:rsidP="00487255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 xml:space="preserve">Usunięcie przez Wykonawcę zastrzeżeń/uwag nie jest uznawane za opóźnienie </w:t>
      </w:r>
      <w:r>
        <w:rPr>
          <w:rFonts w:ascii="Arial" w:hAnsi="Arial" w:cs="Arial"/>
          <w:lang w:eastAsia="ar-SA"/>
        </w:rPr>
        <w:br/>
        <w:t>w wykonaniu Umowy.</w:t>
      </w:r>
    </w:p>
    <w:p w14:paraId="17D0CD96" w14:textId="77777777" w:rsidR="00BE0196" w:rsidRDefault="00BE0196">
      <w:pPr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406BA8D7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6</w:t>
      </w:r>
    </w:p>
    <w:p w14:paraId="7D392687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Modyfikacja Aplikacji </w:t>
      </w:r>
    </w:p>
    <w:p w14:paraId="148814DD" w14:textId="3CBD4285" w:rsidR="00BE0196" w:rsidRDefault="00863212" w:rsidP="00B62BF2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>Zamawiającemu przysługuje limit 400 roboczogodzin usług Modyfikacji Aplikacji</w:t>
      </w:r>
      <w:r>
        <w:rPr>
          <w:rFonts w:ascii="Arial" w:hAnsi="Arial" w:cs="Arial"/>
          <w:i/>
          <w:lang w:eastAsia="ar-SA"/>
        </w:rPr>
        <w:t>,</w:t>
      </w:r>
      <w:r>
        <w:rPr>
          <w:rFonts w:ascii="Arial" w:hAnsi="Arial" w:cs="Arial"/>
          <w:lang w:eastAsia="ar-SA"/>
        </w:rPr>
        <w:t xml:space="preserve"> przewidziany dla całego okresu realizacji niniejszej Umowy, o których mowa w §3 </w:t>
      </w:r>
      <w:r w:rsidR="00700F58">
        <w:rPr>
          <w:rFonts w:ascii="Arial" w:hAnsi="Arial" w:cs="Arial"/>
          <w:lang w:eastAsia="ar-SA"/>
        </w:rPr>
        <w:t>ust. 1 lit. b</w:t>
      </w:r>
      <w:r>
        <w:rPr>
          <w:rFonts w:ascii="Arial" w:hAnsi="Arial" w:cs="Arial"/>
          <w:lang w:eastAsia="ar-SA"/>
        </w:rPr>
        <w:t>).</w:t>
      </w:r>
    </w:p>
    <w:p w14:paraId="439513AA" w14:textId="77777777" w:rsidR="00BE0196" w:rsidRDefault="00863212" w:rsidP="00B62BF2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>Zgłoszenie zapotrzebowania na Modyfikacje Aplikacji dokonywane jest na podstawie Zamówienia usług, którego wzór stanowi Załącznik nr 1 do Umowy.</w:t>
      </w:r>
    </w:p>
    <w:p w14:paraId="49202F22" w14:textId="663F98A5" w:rsidR="00BE0196" w:rsidRDefault="00863212" w:rsidP="00B62BF2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 xml:space="preserve">Wykonawca w ciągu 5 Dni Roboczych od dnia otrzymania </w:t>
      </w:r>
      <w:r w:rsidR="0049746B">
        <w:rPr>
          <w:rFonts w:ascii="Arial" w:hAnsi="Arial" w:cs="Arial"/>
          <w:lang w:eastAsia="ar-SA"/>
        </w:rPr>
        <w:t>Z</w:t>
      </w:r>
      <w:r>
        <w:rPr>
          <w:rFonts w:ascii="Arial" w:hAnsi="Arial" w:cs="Arial"/>
          <w:lang w:eastAsia="ar-SA"/>
        </w:rPr>
        <w:t xml:space="preserve">amówienia usług Modyfikacji </w:t>
      </w:r>
      <w:r w:rsidR="007F2531">
        <w:rPr>
          <w:rFonts w:ascii="Arial" w:hAnsi="Arial" w:cs="Arial"/>
          <w:lang w:eastAsia="ar-SA"/>
        </w:rPr>
        <w:t>Aplikacji</w:t>
      </w:r>
      <w:r>
        <w:rPr>
          <w:rFonts w:ascii="Arial" w:hAnsi="Arial" w:cs="Arial"/>
          <w:lang w:eastAsia="ar-SA"/>
        </w:rPr>
        <w:t>:</w:t>
      </w:r>
    </w:p>
    <w:p w14:paraId="72BD050A" w14:textId="77777777" w:rsidR="00BE0196" w:rsidRDefault="00863212" w:rsidP="00B62BF2">
      <w:pPr>
        <w:pStyle w:val="Akapitzlist"/>
        <w:numPr>
          <w:ilvl w:val="0"/>
          <w:numId w:val="97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7F2531">
        <w:rPr>
          <w:rFonts w:ascii="Arial" w:hAnsi="Arial" w:cs="Arial"/>
          <w:lang w:eastAsia="ar-SA"/>
        </w:rPr>
        <w:t>potwierdzi</w:t>
      </w:r>
      <w:r>
        <w:rPr>
          <w:rFonts w:ascii="Arial" w:hAnsi="Arial" w:cs="Arial"/>
          <w:lang w:eastAsia="ar-SA"/>
        </w:rPr>
        <w:t xml:space="preserve"> w formie pisemnej gotowość do przyjęcia zlecenia lub wskaże niezbędne dane lub materiały warunkujące wykonanie zlecenia,</w:t>
      </w:r>
    </w:p>
    <w:p w14:paraId="58773ABB" w14:textId="77777777" w:rsidR="00BE0196" w:rsidRDefault="00863212" w:rsidP="00B62BF2">
      <w:pPr>
        <w:pStyle w:val="Akapitzlist"/>
        <w:numPr>
          <w:ilvl w:val="0"/>
          <w:numId w:val="97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przedstawi koncepcję realizacji Modyfikacji wraz z szacunkową wyceną pracochłonności do akceptacji Zamawiającego. </w:t>
      </w:r>
    </w:p>
    <w:p w14:paraId="7114F990" w14:textId="30CFEAA7" w:rsidR="00BE0196" w:rsidRDefault="00863212" w:rsidP="00B62BF2">
      <w:pPr>
        <w:pStyle w:val="Akapitzlist"/>
        <w:numPr>
          <w:ilvl w:val="0"/>
          <w:numId w:val="84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Jeżeli  Zamawiający dostarczy dane lub materiały, o których mowa w ust. 3, w terminie 5 Dni Roboczych, licząc od daty zgłoszenia konieczności ich dostarczenia, wskazany w </w:t>
      </w:r>
      <w:r w:rsidR="0049746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amówieniu usług Modyfikacji oczekiwany termin realizacji prac nie ulega zmianie. Każdy następny dzień kalendarzowy, ponad ww. 5 Dni Roboczych, wydłuża odpowiednio ten termin. </w:t>
      </w:r>
    </w:p>
    <w:p w14:paraId="4CB6FD27" w14:textId="77777777" w:rsidR="00BE0196" w:rsidRDefault="00863212" w:rsidP="00B62BF2">
      <w:pPr>
        <w:numPr>
          <w:ilvl w:val="0"/>
          <w:numId w:val="8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Zamawiający w ciągu 5 Dni Roboczych zaakceptuje koncepcje realizacji Modyfikacji lub zgłosi uwagi, które Wykonawca uzgodni z Zamawiającym w ciągu 3 Dni Roboczych. </w:t>
      </w:r>
    </w:p>
    <w:p w14:paraId="231A941E" w14:textId="77777777" w:rsidR="00BE0196" w:rsidRDefault="00863212" w:rsidP="00B62BF2">
      <w:pPr>
        <w:numPr>
          <w:ilvl w:val="0"/>
          <w:numId w:val="8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Na podstawie uzgodnionej koncepcji realizacji Modyfikacji Wykonawca przedstawi Zamawiającemu harmonogram realizacji Modyfikacji oraz nakład roboczogodzin przeznaczonych na tę Modyfikację.</w:t>
      </w:r>
    </w:p>
    <w:p w14:paraId="4DB0F94C" w14:textId="77777777" w:rsidR="00BE0196" w:rsidRDefault="00863212" w:rsidP="00B62BF2">
      <w:pPr>
        <w:numPr>
          <w:ilvl w:val="0"/>
          <w:numId w:val="8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Zamawiający w ciągu 3 Dni Roboczych uzgodni i zaakceptuje przedstawiony przez Wykonawcę harmonogram realizacji Modyfikacji wraz z nakładem roboczogodzin.</w:t>
      </w:r>
    </w:p>
    <w:p w14:paraId="1958AD81" w14:textId="77777777" w:rsidR="00BE0196" w:rsidRDefault="00863212" w:rsidP="00B62BF2">
      <w:pPr>
        <w:numPr>
          <w:ilvl w:val="0"/>
          <w:numId w:val="8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Podstawą do rozpoczęcia przez Wykonawcę realizacji Modyfikacji jest zaakceptowany przez Zamawiającego harmonogram realizacji Modyfikacji wraz z nakładem roboczogodzin.</w:t>
      </w:r>
    </w:p>
    <w:p w14:paraId="7A04FFFB" w14:textId="77777777" w:rsidR="00BE0196" w:rsidRDefault="00863212" w:rsidP="00B62BF2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>Wykonawca  nie może przystąpić do realizacji usług Modyfikacji Aplikacji bez uzgodnionego harmonogramu realizacji Modyfikacji wraz z nakładem roboczogodzin, przeznaczonych na tę Modyfikację.</w:t>
      </w:r>
    </w:p>
    <w:p w14:paraId="2CDD4362" w14:textId="77777777" w:rsidR="00BE0196" w:rsidRDefault="00863212" w:rsidP="00B62BF2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>Na podstawie otrzymanego Zamówienia usług, dla każdej Modyfikacji Aplikacji Wykonawca opracuje i przedstawi Zamawiającemu do akceptacji plan testów akceptacyjnych, zawierający co najmniej następujące elementy:</w:t>
      </w:r>
    </w:p>
    <w:p w14:paraId="3F6EE28A" w14:textId="77777777" w:rsidR="00BE0196" w:rsidRDefault="00863212" w:rsidP="00B62BF2">
      <w:pPr>
        <w:numPr>
          <w:ilvl w:val="0"/>
          <w:numId w:val="17"/>
        </w:numPr>
        <w:tabs>
          <w:tab w:val="left" w:pos="851"/>
        </w:tabs>
        <w:spacing w:line="276" w:lineRule="auto"/>
        <w:ind w:left="144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cel Modyfikacji Aplikacji,</w:t>
      </w:r>
    </w:p>
    <w:p w14:paraId="1BF59D1B" w14:textId="77777777" w:rsidR="00BE0196" w:rsidRDefault="00863212" w:rsidP="00B62BF2">
      <w:pPr>
        <w:numPr>
          <w:ilvl w:val="0"/>
          <w:numId w:val="17"/>
        </w:numPr>
        <w:tabs>
          <w:tab w:val="left" w:pos="851"/>
        </w:tabs>
        <w:spacing w:line="276" w:lineRule="auto"/>
        <w:ind w:left="144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szczegółowy opis Modyfikacji Aplikacji,</w:t>
      </w:r>
    </w:p>
    <w:p w14:paraId="3898C789" w14:textId="77777777" w:rsidR="00BE0196" w:rsidRDefault="00863212" w:rsidP="00B62BF2">
      <w:pPr>
        <w:numPr>
          <w:ilvl w:val="0"/>
          <w:numId w:val="17"/>
        </w:numPr>
        <w:tabs>
          <w:tab w:val="left" w:pos="851"/>
        </w:tabs>
        <w:spacing w:line="276" w:lineRule="auto"/>
        <w:ind w:left="144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opis środowiska testowego,</w:t>
      </w:r>
    </w:p>
    <w:p w14:paraId="582BAB7C" w14:textId="77777777" w:rsidR="00BE0196" w:rsidRDefault="00863212" w:rsidP="00B62BF2">
      <w:pPr>
        <w:numPr>
          <w:ilvl w:val="0"/>
          <w:numId w:val="17"/>
        </w:numPr>
        <w:tabs>
          <w:tab w:val="left" w:pos="851"/>
        </w:tabs>
        <w:spacing w:line="276" w:lineRule="auto"/>
        <w:ind w:left="144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opis organizacji testów,</w:t>
      </w:r>
    </w:p>
    <w:p w14:paraId="1E5E9049" w14:textId="77777777" w:rsidR="00BE0196" w:rsidRDefault="00863212" w:rsidP="00B62BF2">
      <w:pPr>
        <w:numPr>
          <w:ilvl w:val="0"/>
          <w:numId w:val="17"/>
        </w:numPr>
        <w:tabs>
          <w:tab w:val="left" w:pos="851"/>
        </w:tabs>
        <w:spacing w:line="276" w:lineRule="auto"/>
        <w:ind w:left="144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opis kategorii Będów i zasad ich obsługi,</w:t>
      </w:r>
    </w:p>
    <w:p w14:paraId="2CD20B00" w14:textId="77777777" w:rsidR="00BE0196" w:rsidRDefault="00863212" w:rsidP="00B62BF2">
      <w:pPr>
        <w:numPr>
          <w:ilvl w:val="0"/>
          <w:numId w:val="17"/>
        </w:numPr>
        <w:tabs>
          <w:tab w:val="left" w:pos="851"/>
        </w:tabs>
        <w:spacing w:line="276" w:lineRule="auto"/>
        <w:ind w:left="144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opis scenariuszy testowych i przypadków testowych,</w:t>
      </w:r>
    </w:p>
    <w:p w14:paraId="10FCC79C" w14:textId="77777777" w:rsidR="00BE0196" w:rsidRDefault="00863212" w:rsidP="00B62BF2">
      <w:pPr>
        <w:numPr>
          <w:ilvl w:val="0"/>
          <w:numId w:val="17"/>
        </w:numPr>
        <w:tabs>
          <w:tab w:val="left" w:pos="851"/>
        </w:tabs>
        <w:spacing w:line="276" w:lineRule="auto"/>
        <w:ind w:left="144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harmonogram testów.</w:t>
      </w:r>
    </w:p>
    <w:p w14:paraId="4C825F86" w14:textId="77777777" w:rsidR="00BE0196" w:rsidRDefault="00863212" w:rsidP="00B62BF2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Zamawiający w ciągu 7 Dni  Roboczych zaakceptuje plan testów lub zgłosi do niego uwagi. Brak zgłoszenia uwag w określonym terminie oznacza akceptację przez Zamawiającego przedłożonego planu testów. W przypadku zgłoszenia uwag, Wykonawca w ciągu 5 Dni Roboczych od dnia otrzymania uwag zmodyfikuje dokument i przedstawi go ponownie do akceptacji Zamawiającemu.</w:t>
      </w:r>
    </w:p>
    <w:p w14:paraId="409765D5" w14:textId="77777777" w:rsidR="00BE0196" w:rsidRDefault="00863212" w:rsidP="00B62BF2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Wykonawca przygotuje środowisko testowe we współpracy z Zamawiającym. </w:t>
      </w:r>
    </w:p>
    <w:p w14:paraId="0B2A612B" w14:textId="77777777" w:rsidR="00BE0196" w:rsidRDefault="00863212" w:rsidP="00B62BF2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Wykonawca po dokonaniu Modyfikacji zgłosi do Zamawiającego gotowość do przeprowadzenia przez Zamawiającego testów akceptacyjnych wykonanej Modyfikacji. </w:t>
      </w:r>
    </w:p>
    <w:p w14:paraId="73DE585A" w14:textId="77777777" w:rsidR="00BE0196" w:rsidRDefault="00863212" w:rsidP="00B62BF2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Dzień zgłoszenia przez Wykonawcę gotowości do przeprowadzenia testów uznaje się za uzgodniony termin realizacji wykonanej Modyfikacji.</w:t>
      </w:r>
    </w:p>
    <w:p w14:paraId="33F07B91" w14:textId="77777777" w:rsidR="00BE0196" w:rsidRDefault="00863212" w:rsidP="00B62BF2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Po wykonaniu testów akceptacyjnych z wynikiem pozytywnym, Wykonawca uaktualni dokumentację Aplikacji i przekaże ją Zamawiającemu do akceptacji w terminie 5 Dni Roboczych. Podstawą wdrożenia Modyfikacji w środowisku produkcyjnym jest zgoda Zamawiającego. </w:t>
      </w:r>
    </w:p>
    <w:p w14:paraId="2BC141B8" w14:textId="77777777" w:rsidR="00BE0196" w:rsidRDefault="00863212" w:rsidP="00B62BF2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 opracowaniu i wdrożeniu produkcyjnym  Modyfikacji Aplikacji, Strony Umowy podpiszą protokół odbioru, którego wzór stanowi Załącznik nr 4</w:t>
      </w:r>
      <w:r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lang w:eastAsia="ar-SA"/>
        </w:rPr>
        <w:t>do Umowy, będący podstawą do wystawienia faktury za zrealizowaną Modyfikację.</w:t>
      </w:r>
    </w:p>
    <w:p w14:paraId="3002F3BB" w14:textId="77777777" w:rsidR="00BE0196" w:rsidRDefault="00863212" w:rsidP="00B62BF2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Pula 400 roboczogodzin przeznaczonych na Modyfikacje Aplikacji, o których mowa w ust. 1 nie stanowi zobowiązania do wykorzystania ich przez Zamawiającego. Modyfikacje Aplikacji odbywać się będą na podstawie bieżących potrzeb zgłaszanych przez Zamawiającego. </w:t>
      </w:r>
    </w:p>
    <w:p w14:paraId="31ED6DCE" w14:textId="77777777" w:rsidR="00700F58" w:rsidRDefault="00700F58" w:rsidP="0066415C">
      <w:pPr>
        <w:spacing w:line="276" w:lineRule="auto"/>
        <w:rPr>
          <w:rFonts w:ascii="Arial" w:hAnsi="Arial" w:cs="Arial"/>
          <w:b/>
          <w:lang w:eastAsia="ar-SA"/>
        </w:rPr>
      </w:pPr>
    </w:p>
    <w:p w14:paraId="34572850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7</w:t>
      </w:r>
    </w:p>
    <w:p w14:paraId="0EB2589C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Świadczenie usług Konsultacji telefonicznych</w:t>
      </w:r>
    </w:p>
    <w:p w14:paraId="6AFE2073" w14:textId="77777777" w:rsidR="00BE0196" w:rsidRDefault="00863212" w:rsidP="00B62BF2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ramach Umowy Zamawiającemu przysługuje nieograniczona ilość godzin Konsultacji telefonicznych.</w:t>
      </w:r>
    </w:p>
    <w:p w14:paraId="322FDC6E" w14:textId="77777777" w:rsidR="00BE0196" w:rsidRDefault="00863212" w:rsidP="00B62BF2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Konsultacje telefoniczne z Zamawiającym dotyczące Aplikacji będą świadczone w Dni Robocze w godzinach 8.00-16.00. W celu odbycia Konsultacji telefonicznych, Wykonawca udostępnia kontakt pod numerem telefonu: …………………..</w:t>
      </w:r>
    </w:p>
    <w:p w14:paraId="71283D27" w14:textId="77777777" w:rsidR="00BE0196" w:rsidRDefault="00863212" w:rsidP="00B62BF2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przypadku, w którym Wykonawca przewiduje, że z przyczyn losowych świadczenie Konsultacji telefonicznych nie będzie możliwe, zobowiązuje się niezwłocznie poinformować o tym Zamawiającego, wysyłając wiadomość za pośrednictwem poczty elektronicznej na adres wskazany w § 14 ust. 2 Umowy oraz zaproponować i wdrożyć rozwiązanie zapasowe, zaakceptowane przez Zamawiającego.</w:t>
      </w:r>
    </w:p>
    <w:p w14:paraId="71D7592E" w14:textId="77777777" w:rsidR="00BE0196" w:rsidRDefault="00BE0196">
      <w:pPr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6D853797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8</w:t>
      </w:r>
    </w:p>
    <w:p w14:paraId="2AB27BB1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Wynagrodzenie</w:t>
      </w:r>
    </w:p>
    <w:p w14:paraId="1C3FF511" w14:textId="77777777" w:rsidR="00BE0196" w:rsidRDefault="00863212" w:rsidP="00B62BF2">
      <w:pPr>
        <w:pStyle w:val="Akapitzlist"/>
        <w:numPr>
          <w:ilvl w:val="0"/>
          <w:numId w:val="86"/>
        </w:numPr>
        <w:spacing w:line="276" w:lineRule="auto"/>
        <w:ind w:right="-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Maksymalne całkowite wynagrodzenie z tytułu realizacji przedmiotu Umowy nie przekroczy kwoty:  ………….. zł brutto (słownie: ……….) z podatkiem VAT (… %). </w:t>
      </w:r>
      <w:r>
        <w:rPr>
          <w:rFonts w:ascii="Arial" w:hAnsi="Arial" w:cs="Arial"/>
          <w:bCs/>
        </w:rPr>
        <w:t>Nie wyczerpanie w całości maksymalnego wynagrodzenia za realizację Umowy nie może być podstawą roszczeń Wykonawcy z tytułu niewykonania Umowy przez Zamawiającego.</w:t>
      </w:r>
    </w:p>
    <w:p w14:paraId="5CA956C1" w14:textId="79431D35" w:rsidR="00BE0196" w:rsidRDefault="00863212" w:rsidP="00B62BF2">
      <w:pPr>
        <w:pStyle w:val="Akapitzlist"/>
        <w:numPr>
          <w:ilvl w:val="0"/>
          <w:numId w:val="86"/>
        </w:numPr>
        <w:spacing w:line="276" w:lineRule="auto"/>
        <w:ind w:right="-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Wynagrodzenie za utrzymanie Aplikacji jest wynagrodzeniem ryczałtowym, płatnym za każdy miesiąc realizacji usług w ramach usługi utrzymania, w wysokości ….zł brutto (słownie: …………) z podatkiem VAT (….%).Podstawą zapłaty faktury będzie comiesięczny Rap</w:t>
      </w:r>
      <w:r w:rsidR="00700F58">
        <w:rPr>
          <w:rFonts w:ascii="Arial" w:hAnsi="Arial" w:cs="Arial"/>
        </w:rPr>
        <w:t>ort, o którym mowa w § 3 ust. 9</w:t>
      </w:r>
      <w:r>
        <w:rPr>
          <w:rFonts w:ascii="Arial" w:hAnsi="Arial" w:cs="Arial"/>
        </w:rPr>
        <w:t xml:space="preserve"> Umowy, zaakceptowany przez Zamawiającego bez zastrzeżeń oraz udostępniona aktualna miesięczna kopia bezpieczeństwa Aplikacji. </w:t>
      </w:r>
    </w:p>
    <w:p w14:paraId="67721230" w14:textId="4B48756C" w:rsidR="00BE0196" w:rsidRDefault="00863212" w:rsidP="00B62BF2">
      <w:pPr>
        <w:pStyle w:val="Akapitzlist"/>
        <w:numPr>
          <w:ilvl w:val="0"/>
          <w:numId w:val="86"/>
        </w:numPr>
        <w:spacing w:line="276" w:lineRule="auto"/>
        <w:ind w:right="-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przypadku świadczenia usługi utrzymania Aplikacji przez niepełny miesiąc, wynagrodzenie wylicza się jako iloczyn dni świadczenia usługi i wynagrodzenia za jeden dzień, przy założeniu, że wynagrodzenie za jeden dzień świadczenia usługi wynosi …. brutto (słownie: ………………) z podatkiem VAT ….%</w:t>
      </w:r>
      <w:r w:rsidR="00146037">
        <w:rPr>
          <w:rFonts w:ascii="Arial" w:hAnsi="Arial" w:cs="Arial"/>
        </w:rPr>
        <w:t xml:space="preserve"> (wyliczone jako 1/30 wynagrodzenia miesięcznego za realizację usługi utrzymania Aplikacji)</w:t>
      </w:r>
      <w:r>
        <w:rPr>
          <w:rFonts w:ascii="Arial" w:hAnsi="Arial" w:cs="Arial"/>
        </w:rPr>
        <w:t>.</w:t>
      </w:r>
    </w:p>
    <w:p w14:paraId="1E30A0BE" w14:textId="7DF89FDB" w:rsidR="00BE0196" w:rsidRDefault="00863212" w:rsidP="00B62BF2">
      <w:pPr>
        <w:pStyle w:val="Akapitzlist"/>
        <w:numPr>
          <w:ilvl w:val="0"/>
          <w:numId w:val="86"/>
        </w:numPr>
        <w:spacing w:line="276" w:lineRule="auto"/>
        <w:ind w:right="-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Wysokość wynagrodzenia z tytułu Modyfikacji realizowanych w ramach §3 ust. 1 lit. b) będzie każdorazowo ustalana jako iloczyn pracochłonności wykonania Modyfikacji, zaakceptowanej przez Zamawiającego, wyrażonej w roboczogodzinach i stałej ceny brutto za jedną roboczogodzinę w wysokości …………. zł </w:t>
      </w:r>
      <w:r>
        <w:rPr>
          <w:rFonts w:ascii="Arial" w:hAnsi="Arial" w:cs="Arial"/>
          <w:i/>
        </w:rPr>
        <w:t xml:space="preserve">(zostanie uzupełnione zgodnie z ofertą złożoną przez Wykonawcę). </w:t>
      </w:r>
      <w:r>
        <w:rPr>
          <w:rFonts w:ascii="Arial" w:hAnsi="Arial" w:cs="Arial"/>
        </w:rPr>
        <w:t xml:space="preserve">Podstawą zapłaty faktury </w:t>
      </w:r>
      <w:r w:rsidR="00C36F8E">
        <w:rPr>
          <w:rFonts w:ascii="Arial" w:hAnsi="Arial" w:cs="Arial"/>
        </w:rPr>
        <w:t xml:space="preserve">będzie </w:t>
      </w:r>
      <w:r>
        <w:rPr>
          <w:rFonts w:ascii="Arial" w:hAnsi="Arial" w:cs="Arial"/>
        </w:rPr>
        <w:t xml:space="preserve">protokół odbioru, podpisany przez Zamawiającego bez zastrzeżeń, danej usługi, którego wzór stanowi Załącznik nr 4 do Umowy. </w:t>
      </w:r>
    </w:p>
    <w:p w14:paraId="4A9362AD" w14:textId="46198A0C" w:rsidR="00BE0196" w:rsidRDefault="00863212" w:rsidP="00B62BF2">
      <w:pPr>
        <w:pStyle w:val="Akapitzlist"/>
        <w:numPr>
          <w:ilvl w:val="0"/>
          <w:numId w:val="86"/>
        </w:numPr>
        <w:spacing w:line="276" w:lineRule="auto"/>
        <w:ind w:right="-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Zapłata wynagrodzenia, o którym mowa w ust. 2, 3 i 4  będzie następować każdorazowo na podstawie prawidłowo wystawionej faktury VAT, w terminie </w:t>
      </w:r>
      <w:r w:rsidR="0049746B" w:rsidRPr="0049746B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 xml:space="preserve"> dni od daty jej otrzymania.</w:t>
      </w:r>
    </w:p>
    <w:p w14:paraId="133D75E5" w14:textId="77777777" w:rsidR="00BE0196" w:rsidRDefault="00863212" w:rsidP="00B62BF2">
      <w:pPr>
        <w:pStyle w:val="Akapitzlist"/>
        <w:numPr>
          <w:ilvl w:val="0"/>
          <w:numId w:val="86"/>
        </w:numPr>
        <w:spacing w:line="276" w:lineRule="auto"/>
        <w:ind w:right="-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wystawienia ustrukturyzowanych faktur elektronicznych za pomocą platformy elektronicznego fakturowania, wszystkie faktury wraz ze szczegółami rozliczenia winny być przekazane na konto użytkownika o numerze identyfikacyjnym NIP 5260013054 tj. Kasy Rolniczego Ubezpieczenia Społecznego.  </w:t>
      </w:r>
    </w:p>
    <w:p w14:paraId="37E08D03" w14:textId="77777777" w:rsidR="00BE0196" w:rsidRDefault="00863212" w:rsidP="00B62BF2">
      <w:pPr>
        <w:pStyle w:val="Akapitzlist"/>
        <w:numPr>
          <w:ilvl w:val="0"/>
          <w:numId w:val="86"/>
        </w:numPr>
        <w:spacing w:line="276" w:lineRule="auto"/>
        <w:ind w:right="-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 dzień zapłaty wynagrodzenia Strony uznają dzień obciążenia rachunku bankowego Zamawiającego należną Wykonawcy kwotą. </w:t>
      </w:r>
    </w:p>
    <w:p w14:paraId="3C8E761F" w14:textId="3AB761C8" w:rsidR="00BE0196" w:rsidRDefault="00863212" w:rsidP="00B62BF2">
      <w:pPr>
        <w:pStyle w:val="Akapitzlist"/>
        <w:numPr>
          <w:ilvl w:val="0"/>
          <w:numId w:val="86"/>
        </w:numPr>
        <w:spacing w:line="276" w:lineRule="auto"/>
        <w:ind w:right="-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Wykonawca oświadcza, że wynagrodzenie zawiera wszystkie koszty realizacji Umowy, w tym w szczególności koszty związane z dojazdami, noclegami i dietami pracowników Wykonawcy. Wynagrodzenie ryczałtowe obejmuje wszelkie prace przewidziane do realizacji w ramach utrzymania </w:t>
      </w:r>
      <w:r w:rsidR="00B62BF2">
        <w:rPr>
          <w:rFonts w:ascii="Arial" w:hAnsi="Arial" w:cs="Arial"/>
        </w:rPr>
        <w:t>Zintegrowanego Systemu Zarządzania</w:t>
      </w:r>
      <w:r>
        <w:rPr>
          <w:rFonts w:ascii="Arial" w:hAnsi="Arial" w:cs="Arial"/>
        </w:rPr>
        <w:t>.</w:t>
      </w:r>
    </w:p>
    <w:p w14:paraId="4056486C" w14:textId="77777777" w:rsidR="00BE0196" w:rsidRDefault="00863212" w:rsidP="00B62BF2">
      <w:pPr>
        <w:pStyle w:val="Akapitzlist"/>
        <w:numPr>
          <w:ilvl w:val="0"/>
          <w:numId w:val="86"/>
        </w:numPr>
        <w:spacing w:line="276" w:lineRule="auto"/>
        <w:ind w:right="-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Zamawiający nie wyraża zgody na cesję wierzytelności wynikających z Umowy.</w:t>
      </w:r>
    </w:p>
    <w:p w14:paraId="492523D0" w14:textId="77777777" w:rsidR="00BE0196" w:rsidRPr="002B525E" w:rsidRDefault="00863212" w:rsidP="00B62BF2">
      <w:pPr>
        <w:pStyle w:val="Akapitzlist"/>
        <w:numPr>
          <w:ilvl w:val="0"/>
          <w:numId w:val="86"/>
        </w:numPr>
        <w:spacing w:line="276" w:lineRule="auto"/>
        <w:ind w:right="-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color w:val="000000"/>
        </w:rPr>
        <w:t>(dotyczy przypadku gdy Wykonawca będzie korzystał z przesyłania faktur VAT za pośrednictwem poczty elektronicznej)</w:t>
      </w:r>
      <w:r>
        <w:rPr>
          <w:rFonts w:ascii="Arial" w:hAnsi="Arial" w:cs="Arial"/>
          <w:color w:val="000000"/>
        </w:rPr>
        <w:t xml:space="preserve"> Zamawiający oświadcza, że zgodnie z przepisami ustawy z  dnia 11 marca 2004 roku o podatku od towarów i usług (DZ.U. z 2020r. poz. 106), wyraża zgodę na wystawianie przez Wykonawcę faktur VAT, korekt faktur VAT oraz ich duplikatów w formie elektronicznej (w formacie PDF) i przesyłanie ich za pośrednictwem poczty elektronicznej na adres: bf@krus.gov.pl. Wykonawca oświadcza, że adresem z którego będą wysyłane faktury VAT, korekty faktur VAT oraz ich duplikaty jest następujący adres: ……………………..</w:t>
      </w:r>
    </w:p>
    <w:p w14:paraId="36770E88" w14:textId="363DD10A" w:rsidR="002B525E" w:rsidRPr="002B525E" w:rsidRDefault="002B525E" w:rsidP="00B62BF2">
      <w:pPr>
        <w:pStyle w:val="Akapitzlist"/>
        <w:numPr>
          <w:ilvl w:val="0"/>
          <w:numId w:val="86"/>
        </w:numPr>
        <w:spacing w:line="276" w:lineRule="auto"/>
        <w:ind w:right="-3"/>
        <w:jc w:val="both"/>
        <w:rPr>
          <w:rFonts w:ascii="Arial" w:hAnsi="Arial" w:cs="Arial"/>
          <w:bCs/>
        </w:rPr>
      </w:pPr>
      <w:r w:rsidRPr="002B525E">
        <w:rPr>
          <w:rFonts w:ascii="Arial" w:hAnsi="Arial" w:cs="Arial"/>
          <w:bCs/>
        </w:rPr>
        <w:t xml:space="preserve">Wykonawca zobowiązany jest zamieścić na fakturze adnotację „mechanizm podzielonej płatności”, jeżeli dokumentuje ona czynność podlegającą temu mechanizmowi. </w:t>
      </w:r>
    </w:p>
    <w:p w14:paraId="2D1E8A10" w14:textId="77777777" w:rsidR="0066415C" w:rsidRDefault="0066415C">
      <w:pPr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30DBAE77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9</w:t>
      </w:r>
    </w:p>
    <w:p w14:paraId="76C0E524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Kary umowne</w:t>
      </w:r>
    </w:p>
    <w:p w14:paraId="61239514" w14:textId="77777777" w:rsidR="00BE0196" w:rsidRDefault="00863212" w:rsidP="00B62BF2">
      <w:pPr>
        <w:numPr>
          <w:ilvl w:val="0"/>
          <w:numId w:val="87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 zapłaci Zamawiającemu karę w wysokości 1 000 zł za każdy rozpoczęty dzień opóźnienia w stosunku do terminu określonego w § 15 ust. 2 Umowy.</w:t>
      </w:r>
    </w:p>
    <w:p w14:paraId="2D1B1BF9" w14:textId="77777777" w:rsidR="00BE0196" w:rsidRDefault="00863212" w:rsidP="00B62BF2">
      <w:pPr>
        <w:numPr>
          <w:ilvl w:val="0"/>
          <w:numId w:val="87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Wykonawca zobowiązany jest zapłacić Zamawiającemu karę umowną </w:t>
      </w:r>
      <w:r>
        <w:rPr>
          <w:rFonts w:ascii="Arial" w:hAnsi="Arial" w:cs="Arial"/>
        </w:rPr>
        <w:br/>
        <w:t>w wysokości:</w:t>
      </w:r>
    </w:p>
    <w:p w14:paraId="040CF507" w14:textId="282F1318" w:rsidR="00BE0196" w:rsidRDefault="00863212" w:rsidP="00B62BF2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0,001% wynagrodzenia brutto, o którym mowa w § 8 ust. 1 Umowy za każdą rozpoczętą Godzinę </w:t>
      </w:r>
      <w:r w:rsidR="0049746B">
        <w:rPr>
          <w:rFonts w:ascii="Arial" w:hAnsi="Arial" w:cs="Arial"/>
          <w:lang w:eastAsia="ar-SA"/>
        </w:rPr>
        <w:t>R</w:t>
      </w:r>
      <w:r>
        <w:rPr>
          <w:rFonts w:ascii="Arial" w:hAnsi="Arial" w:cs="Arial"/>
          <w:lang w:eastAsia="ar-SA"/>
        </w:rPr>
        <w:t xml:space="preserve">oboczą niedotrzymania czasu reakcji określonego w § 4 ust. 8, </w:t>
      </w:r>
    </w:p>
    <w:p w14:paraId="0020D1A8" w14:textId="30FC469A" w:rsidR="00BE0196" w:rsidRDefault="00863212" w:rsidP="00B62BF2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0,001% wynagrodzenia brutto, o którym mowa w § 8 ust. 1 Umowy za każdą rozpoczętą Godzinę </w:t>
      </w:r>
      <w:r w:rsidR="0049746B">
        <w:rPr>
          <w:rFonts w:ascii="Arial" w:hAnsi="Arial" w:cs="Arial"/>
          <w:lang w:eastAsia="ar-SA"/>
        </w:rPr>
        <w:t>R</w:t>
      </w:r>
      <w:r>
        <w:rPr>
          <w:rFonts w:ascii="Arial" w:hAnsi="Arial" w:cs="Arial"/>
          <w:lang w:eastAsia="ar-SA"/>
        </w:rPr>
        <w:t xml:space="preserve">oboczą niedotrzymania czasu Rozwiązania nieprawidłowości w funkcjonowaniu Aplikacji, o którym mowa w § 4 ust 10, </w:t>
      </w:r>
    </w:p>
    <w:p w14:paraId="23712A3A" w14:textId="5700B95A" w:rsidR="006338D3" w:rsidRDefault="006338D3" w:rsidP="00B62BF2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0,001% wynagrodzenia brutto, o którym mowa w § 8 ust. 1 Umowy za każdy rozpoczęty dzień opóźnienia w stosunku do uzgodnionego terminu realizacji usług Konsultacji bezpośrednich, o którym mowa w § 5 ust. 5 Umowy, </w:t>
      </w:r>
    </w:p>
    <w:p w14:paraId="0617D1C8" w14:textId="77777777" w:rsidR="00BE0196" w:rsidRDefault="00863212" w:rsidP="00B62BF2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0,005% wynagrodzenia brutto, o którym mowa w  § 8 ust. 1 Umowy za każdy rozpoczęty dzień opóźnienia powstałego z przyczyn leżących po stronie Wykonawcy w wykonaniu Modyfikacji w stosunku do zaakceptowanego przez Zamawiającego harmonogramu realizacji Modyfikacji, o którym mowa </w:t>
      </w:r>
      <w:r>
        <w:rPr>
          <w:rFonts w:ascii="Arial" w:hAnsi="Arial" w:cs="Arial"/>
          <w:lang w:eastAsia="ar-SA"/>
        </w:rPr>
        <w:br/>
        <w:t xml:space="preserve">w § 6 ust. 8 Umowy. </w:t>
      </w:r>
    </w:p>
    <w:p w14:paraId="5AD79E87" w14:textId="35CD7B9D" w:rsidR="00BE0196" w:rsidRDefault="00863212" w:rsidP="00B62BF2">
      <w:pPr>
        <w:pStyle w:val="Akapitzlist"/>
        <w:numPr>
          <w:ilvl w:val="0"/>
          <w:numId w:val="87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przypadku niedostarczenia  uzgodnionego Raportu z wykonania U</w:t>
      </w:r>
      <w:r w:rsidR="00700F58">
        <w:rPr>
          <w:rFonts w:ascii="Arial" w:hAnsi="Arial" w:cs="Arial"/>
          <w:lang w:eastAsia="ar-SA"/>
        </w:rPr>
        <w:t>mowy</w:t>
      </w:r>
      <w:r w:rsidR="001C2152">
        <w:rPr>
          <w:rFonts w:ascii="Arial" w:hAnsi="Arial" w:cs="Arial"/>
          <w:lang w:eastAsia="ar-SA"/>
        </w:rPr>
        <w:t xml:space="preserve"> w terminie, </w:t>
      </w:r>
      <w:r w:rsidR="00700F58">
        <w:rPr>
          <w:rFonts w:ascii="Arial" w:hAnsi="Arial" w:cs="Arial"/>
          <w:lang w:eastAsia="ar-SA"/>
        </w:rPr>
        <w:t xml:space="preserve"> o którym mowa w § 3 ust. 9</w:t>
      </w:r>
      <w:r>
        <w:rPr>
          <w:rFonts w:ascii="Arial" w:hAnsi="Arial" w:cs="Arial"/>
          <w:lang w:eastAsia="ar-SA"/>
        </w:rPr>
        <w:t xml:space="preserve"> Umowy albo nieprzekazania kopii bezpieczeństwa Aplik</w:t>
      </w:r>
      <w:r w:rsidR="00700F58">
        <w:rPr>
          <w:rFonts w:ascii="Arial" w:hAnsi="Arial" w:cs="Arial"/>
          <w:lang w:eastAsia="ar-SA"/>
        </w:rPr>
        <w:t>acji, o której mowa w § 3 ust. 8</w:t>
      </w:r>
      <w:r>
        <w:rPr>
          <w:rFonts w:ascii="Arial" w:hAnsi="Arial" w:cs="Arial"/>
          <w:lang w:eastAsia="ar-SA"/>
        </w:rPr>
        <w:t xml:space="preserve"> Umowy, Wykonawca zapłaci Zamawiającemu każdorazowo karę w wysokości 50 zł. </w:t>
      </w:r>
    </w:p>
    <w:p w14:paraId="1CE98416" w14:textId="77777777" w:rsidR="00BE0196" w:rsidRDefault="00863212" w:rsidP="00B62BF2">
      <w:pPr>
        <w:pStyle w:val="Akapitzlist"/>
        <w:numPr>
          <w:ilvl w:val="0"/>
          <w:numId w:val="87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 przypadku odstąpienia od Umowy albo jej wypowiedzenia  przez Zamawiającego lub Wykonawcę z przyczyn leżących po stronie Wykonawcy, Wykonawca zapłaci </w:t>
      </w:r>
      <w:r>
        <w:rPr>
          <w:rFonts w:ascii="Arial" w:hAnsi="Arial" w:cs="Arial"/>
          <w:lang w:eastAsia="ar-SA"/>
        </w:rPr>
        <w:lastRenderedPageBreak/>
        <w:t xml:space="preserve">Zamawiającemu karę w wysokości 20% wynagrodzenia brutto, o którym mowa w § 8 ust. 1 Umowy. </w:t>
      </w:r>
    </w:p>
    <w:p w14:paraId="457D07EC" w14:textId="77777777" w:rsidR="00BE0196" w:rsidRDefault="00863212" w:rsidP="00B62BF2">
      <w:pPr>
        <w:numPr>
          <w:ilvl w:val="0"/>
          <w:numId w:val="87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 zapłaci Zamawiającemu karę w wysokości 500 zł za każdy rozpoczęty dzień opóźnienia w stosunku do terminu określonego w § 11 ust. 3 (naprawa gwarancyjna).</w:t>
      </w:r>
    </w:p>
    <w:p w14:paraId="68A5D0F5" w14:textId="240A32F4" w:rsidR="00BE0196" w:rsidRDefault="00863212" w:rsidP="00B62BF2">
      <w:pPr>
        <w:pStyle w:val="Akapitzlist"/>
        <w:numPr>
          <w:ilvl w:val="0"/>
          <w:numId w:val="87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 zapłaci Zamawiającemu karę umowną za niespełnienie wymogów określonych w § 17 us</w:t>
      </w:r>
      <w:r w:rsidR="00700F58">
        <w:rPr>
          <w:rFonts w:ascii="Arial" w:hAnsi="Arial" w:cs="Arial"/>
          <w:lang w:eastAsia="ar-SA"/>
        </w:rPr>
        <w:t>t. 2</w:t>
      </w:r>
      <w:r>
        <w:rPr>
          <w:rFonts w:ascii="Arial" w:hAnsi="Arial" w:cs="Arial"/>
          <w:lang w:eastAsia="ar-SA"/>
        </w:rPr>
        <w:t xml:space="preserve"> w wysokości 300 zł brutto za każdy dzień niespełnienia wymogu.</w:t>
      </w:r>
    </w:p>
    <w:p w14:paraId="3C4E3A3F" w14:textId="77777777" w:rsidR="00BE0196" w:rsidRDefault="00863212" w:rsidP="00B62BF2">
      <w:pPr>
        <w:pStyle w:val="Akapitzlist"/>
        <w:numPr>
          <w:ilvl w:val="0"/>
          <w:numId w:val="87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Zamawiający ma prawo dochodzenia odszkodowania przewyższającego wysokość kar umownych na zasadach ogólnych.</w:t>
      </w:r>
    </w:p>
    <w:p w14:paraId="201D444D" w14:textId="77777777" w:rsidR="00BE0196" w:rsidRDefault="00863212" w:rsidP="00B62BF2">
      <w:pPr>
        <w:pStyle w:val="Akapitzlist"/>
        <w:numPr>
          <w:ilvl w:val="0"/>
          <w:numId w:val="87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 wyraża zgodę na potrącanie kar umownych z przysługującego mu wynagrodzenia.</w:t>
      </w:r>
    </w:p>
    <w:p w14:paraId="1DD20768" w14:textId="77777777" w:rsidR="00BE0196" w:rsidRDefault="00BE0196">
      <w:pPr>
        <w:keepNext/>
        <w:tabs>
          <w:tab w:val="left" w:pos="0"/>
        </w:tabs>
        <w:spacing w:line="276" w:lineRule="auto"/>
        <w:ind w:left="360"/>
        <w:jc w:val="center"/>
        <w:outlineLvl w:val="0"/>
        <w:rPr>
          <w:rFonts w:ascii="Arial" w:hAnsi="Arial" w:cs="Arial"/>
          <w:b/>
          <w:bCs/>
          <w:lang w:eastAsia="ar-SA"/>
        </w:rPr>
      </w:pPr>
    </w:p>
    <w:p w14:paraId="1D72D48F" w14:textId="77777777" w:rsidR="00BE0196" w:rsidRDefault="00863212">
      <w:pPr>
        <w:keepNext/>
        <w:tabs>
          <w:tab w:val="left" w:pos="0"/>
        </w:tabs>
        <w:spacing w:line="276" w:lineRule="auto"/>
        <w:ind w:left="360"/>
        <w:jc w:val="center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§ 10</w:t>
      </w:r>
    </w:p>
    <w:p w14:paraId="59513921" w14:textId="77777777" w:rsidR="00BE0196" w:rsidRDefault="00863212">
      <w:pPr>
        <w:keepNext/>
        <w:tabs>
          <w:tab w:val="left" w:pos="0"/>
        </w:tabs>
        <w:spacing w:line="276" w:lineRule="auto"/>
        <w:ind w:left="360"/>
        <w:jc w:val="center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Licencje i kody źródłowe</w:t>
      </w:r>
    </w:p>
    <w:p w14:paraId="1C099642" w14:textId="77777777" w:rsidR="00BE0196" w:rsidRDefault="00863212" w:rsidP="00B62BF2">
      <w:pPr>
        <w:pStyle w:val="Akapitzlist"/>
        <w:keepNext/>
        <w:numPr>
          <w:ilvl w:val="0"/>
          <w:numId w:val="89"/>
        </w:numPr>
        <w:spacing w:line="276" w:lineRule="auto"/>
        <w:jc w:val="both"/>
        <w:outlineLvl w:val="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>Wykonawca oświadcza, że z chwilą odbioru danej Modyfikacji Aplikacji udziela Zamawiającemu wyłącznej licencji na daną Modyfikację.</w:t>
      </w:r>
    </w:p>
    <w:p w14:paraId="36D631B3" w14:textId="77777777" w:rsidR="00BE0196" w:rsidRDefault="00863212" w:rsidP="00B62BF2">
      <w:pPr>
        <w:pStyle w:val="Akapitzlist"/>
        <w:keepNext/>
        <w:numPr>
          <w:ilvl w:val="0"/>
          <w:numId w:val="89"/>
        </w:numPr>
        <w:spacing w:line="276" w:lineRule="auto"/>
        <w:jc w:val="both"/>
        <w:outlineLvl w:val="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>Pola eksploatacji licencji, o których mowa w ust. 1, obejmują prawo do:</w:t>
      </w:r>
    </w:p>
    <w:p w14:paraId="523D840E" w14:textId="77777777" w:rsidR="00BE0196" w:rsidRDefault="00863212" w:rsidP="00B62BF2">
      <w:pPr>
        <w:pStyle w:val="Akapitzlist"/>
        <w:numPr>
          <w:ilvl w:val="0"/>
          <w:numId w:val="10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trwałego lub czasowego utrwalania i zwielokrotnienia w całości lub w części jakimikolwiek środkami i w jakiejkolwiek formie, </w:t>
      </w:r>
    </w:p>
    <w:p w14:paraId="1CFFF9BC" w14:textId="77777777" w:rsidR="00BE0196" w:rsidRDefault="00863212" w:rsidP="00B62BF2">
      <w:pPr>
        <w:pStyle w:val="Akapitzlist"/>
        <w:numPr>
          <w:ilvl w:val="0"/>
          <w:numId w:val="10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łączenia fragmentów oprogramowania z innymi programami komputerowymi i ich dostosowywania, </w:t>
      </w:r>
    </w:p>
    <w:p w14:paraId="231C6350" w14:textId="77777777" w:rsidR="00BE0196" w:rsidRDefault="00863212" w:rsidP="00B62BF2">
      <w:pPr>
        <w:pStyle w:val="Akapitzlist"/>
        <w:numPr>
          <w:ilvl w:val="0"/>
          <w:numId w:val="10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modyfikowania, rozbudowania, </w:t>
      </w:r>
    </w:p>
    <w:p w14:paraId="131AA884" w14:textId="77777777" w:rsidR="00BE0196" w:rsidRDefault="00863212" w:rsidP="00B62BF2">
      <w:pPr>
        <w:pStyle w:val="Akapitzlist"/>
        <w:numPr>
          <w:ilvl w:val="0"/>
          <w:numId w:val="10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wprowadzania do pamięci komputera,</w:t>
      </w:r>
    </w:p>
    <w:p w14:paraId="00BF8921" w14:textId="77777777" w:rsidR="00BE0196" w:rsidRDefault="00863212" w:rsidP="00B62BF2">
      <w:pPr>
        <w:pStyle w:val="Akapitzlist"/>
        <w:numPr>
          <w:ilvl w:val="0"/>
          <w:numId w:val="10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przekształcania formatu pierwotnego oprogramowania na dowolny inny format, wymagany przez Zamawiającego i dostosowania do platform sprzętowo-systemowych wybranych przez Zamawiającego, </w:t>
      </w:r>
    </w:p>
    <w:p w14:paraId="4EFC5ACE" w14:textId="77777777" w:rsidR="00BE0196" w:rsidRDefault="00863212" w:rsidP="00B62BF2">
      <w:pPr>
        <w:pStyle w:val="Akapitzlist"/>
        <w:numPr>
          <w:ilvl w:val="0"/>
          <w:numId w:val="10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rozpowszechniania oprogramowania w formie publikowania, wyświetlania, odtwarzania oraz nadawania i reemitowania, a także udostępniania oprogramowania w dowolny, wybrany przez Zamawiającego sposób, w tym udostępniania w wewnętrznych sieciach komputerowych, </w:t>
      </w:r>
    </w:p>
    <w:p w14:paraId="423463EF" w14:textId="77777777" w:rsidR="00BE0196" w:rsidRDefault="00863212" w:rsidP="00B62BF2">
      <w:pPr>
        <w:pStyle w:val="Akapitzlist"/>
        <w:numPr>
          <w:ilvl w:val="0"/>
          <w:numId w:val="10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wykorzystywania do prowadzonych postępowań o zamówienie publiczne jako element dokumentacji postępowania, w szczególności w celu wdrożenia </w:t>
      </w:r>
      <w:r>
        <w:rPr>
          <w:rFonts w:ascii="Arial" w:hAnsi="Arial" w:cs="Arial"/>
          <w:lang w:eastAsia="ar-SA"/>
        </w:rPr>
        <w:br/>
        <w:t xml:space="preserve">w podmiotach publicznych realizujących zadania wynikające z systemu ubezpieczeń społecznych, </w:t>
      </w:r>
    </w:p>
    <w:p w14:paraId="6EEA979F" w14:textId="77777777" w:rsidR="00BE0196" w:rsidRDefault="00863212" w:rsidP="00B62BF2">
      <w:pPr>
        <w:pStyle w:val="Akapitzlist"/>
        <w:numPr>
          <w:ilvl w:val="0"/>
          <w:numId w:val="10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dokonywania skrótów, cięć, montażu, tłumaczeń, korekt, przeróbek, zmian </w:t>
      </w:r>
      <w:r>
        <w:rPr>
          <w:rFonts w:ascii="Arial" w:hAnsi="Arial" w:cs="Arial"/>
          <w:lang w:eastAsia="ar-SA"/>
        </w:rPr>
        <w:br/>
        <w:t>i adaptacji w tym modyfikowania i przystosowywania całości lub części oprogramowania, wprowadzania nowych funkcjonalności oraz jakichkolwiek zmian, z zachowaniem praw osoby, która tych zmian dokonała.</w:t>
      </w:r>
    </w:p>
    <w:p w14:paraId="38C799C3" w14:textId="77777777" w:rsidR="00BE0196" w:rsidRDefault="00863212" w:rsidP="00B62BF2">
      <w:pPr>
        <w:pStyle w:val="Akapitzlist"/>
        <w:keepNext/>
        <w:numPr>
          <w:ilvl w:val="0"/>
          <w:numId w:val="89"/>
        </w:numPr>
        <w:spacing w:line="276" w:lineRule="auto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Wykonawca każdorazowo do poszczególnych Modyfikacji, przekaże Zamawiającemu komplet kodów źródłowych do oprogramowania Aplikacji (lub jej Modyfikacji) wraz z dokumentacją projektową rozwiązania informatycznego Aplikacji, która będzie obejmować:</w:t>
      </w:r>
    </w:p>
    <w:p w14:paraId="5C629000" w14:textId="77777777" w:rsidR="00BE0196" w:rsidRDefault="00863212" w:rsidP="00B62BF2">
      <w:pPr>
        <w:pStyle w:val="Akapitzlist"/>
        <w:keepNext/>
        <w:numPr>
          <w:ilvl w:val="0"/>
          <w:numId w:val="105"/>
        </w:numPr>
        <w:spacing w:line="276" w:lineRule="auto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kody źródłowe wraz z komentarzami w nich zaszytymi,</w:t>
      </w:r>
    </w:p>
    <w:p w14:paraId="4C3B38C0" w14:textId="77777777" w:rsidR="00BE0196" w:rsidRDefault="00863212" w:rsidP="00B62BF2">
      <w:pPr>
        <w:pStyle w:val="Akapitzlist"/>
        <w:keepNext/>
        <w:numPr>
          <w:ilvl w:val="0"/>
          <w:numId w:val="105"/>
        </w:numPr>
        <w:spacing w:line="276" w:lineRule="auto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dokumentację eksploatacyjną systemu wraz z planem przetwarzania,</w:t>
      </w:r>
    </w:p>
    <w:p w14:paraId="16FCF50B" w14:textId="77777777" w:rsidR="00BE0196" w:rsidRDefault="00863212" w:rsidP="00B62BF2">
      <w:pPr>
        <w:pStyle w:val="Akapitzlist"/>
        <w:keepNext/>
        <w:numPr>
          <w:ilvl w:val="0"/>
          <w:numId w:val="105"/>
        </w:numPr>
        <w:spacing w:line="276" w:lineRule="auto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dokumentację projektową obejmującą:</w:t>
      </w:r>
    </w:p>
    <w:p w14:paraId="015171EE" w14:textId="77777777" w:rsidR="00BE0196" w:rsidRDefault="00863212" w:rsidP="00B62BF2">
      <w:pPr>
        <w:keepNext/>
        <w:numPr>
          <w:ilvl w:val="0"/>
          <w:numId w:val="73"/>
        </w:numPr>
        <w:spacing w:line="276" w:lineRule="auto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model architektury systemu, model logiczny systemu,</w:t>
      </w:r>
    </w:p>
    <w:p w14:paraId="2C8C5D27" w14:textId="77777777" w:rsidR="00BE0196" w:rsidRDefault="00863212" w:rsidP="00B62BF2">
      <w:pPr>
        <w:keepNext/>
        <w:numPr>
          <w:ilvl w:val="0"/>
          <w:numId w:val="73"/>
        </w:numPr>
        <w:spacing w:line="276" w:lineRule="auto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model logiczny i fizyczny baz danych,</w:t>
      </w:r>
    </w:p>
    <w:p w14:paraId="1FDE62A9" w14:textId="77777777" w:rsidR="00BE0196" w:rsidRDefault="00863212" w:rsidP="00B62BF2">
      <w:pPr>
        <w:keepNext/>
        <w:numPr>
          <w:ilvl w:val="0"/>
          <w:numId w:val="73"/>
        </w:numPr>
        <w:spacing w:line="276" w:lineRule="auto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dokumentację systemu do poziomu przynajmniej klas implementowanych (procedur) w systemie wraz z opisem,</w:t>
      </w:r>
    </w:p>
    <w:p w14:paraId="317BA2EF" w14:textId="77777777" w:rsidR="00BE0196" w:rsidRDefault="00863212" w:rsidP="00B62BF2">
      <w:pPr>
        <w:keepNext/>
        <w:numPr>
          <w:ilvl w:val="0"/>
          <w:numId w:val="105"/>
        </w:numPr>
        <w:spacing w:line="276" w:lineRule="auto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dokumentację administrowania systemem,</w:t>
      </w:r>
    </w:p>
    <w:p w14:paraId="6F266920" w14:textId="77777777" w:rsidR="00BE0196" w:rsidRDefault="00863212" w:rsidP="00B62BF2">
      <w:pPr>
        <w:keepNext/>
        <w:numPr>
          <w:ilvl w:val="0"/>
          <w:numId w:val="105"/>
        </w:numPr>
        <w:spacing w:line="276" w:lineRule="auto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dokumentację użytkownika.</w:t>
      </w:r>
    </w:p>
    <w:p w14:paraId="2F9BDEF5" w14:textId="77777777" w:rsidR="00BE0196" w:rsidRDefault="00863212" w:rsidP="00B62BF2">
      <w:pPr>
        <w:pStyle w:val="Akapitzlist"/>
        <w:widowControl w:val="0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Zamawiający przeprowadzi weryfikację przedstawionej przez Wykonawcę dokumentacji, o której mowa w ust. 3, na zgodność z wdrożoną Modyfikacją w ciągu 5 dni. </w:t>
      </w:r>
    </w:p>
    <w:p w14:paraId="09C535A6" w14:textId="48C5D064" w:rsidR="00BE0196" w:rsidRDefault="00863212" w:rsidP="00B62BF2">
      <w:pPr>
        <w:pStyle w:val="Akapitzlist"/>
        <w:widowControl w:val="0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W przypadku nie przyjęcia przez Zamawiającego dokumentacji wyszczególnionej </w:t>
      </w:r>
      <w:r>
        <w:rPr>
          <w:rFonts w:ascii="Arial" w:hAnsi="Arial" w:cs="Arial"/>
          <w:color w:val="000000"/>
          <w:lang w:eastAsia="ar-SA"/>
        </w:rPr>
        <w:br/>
        <w:t>w ust. 4</w:t>
      </w:r>
      <w:r w:rsidR="0049746B">
        <w:rPr>
          <w:rFonts w:ascii="Arial" w:hAnsi="Arial" w:cs="Arial"/>
          <w:color w:val="000000"/>
          <w:lang w:eastAsia="ar-SA"/>
        </w:rPr>
        <w:t>,</w:t>
      </w:r>
      <w:r>
        <w:rPr>
          <w:rFonts w:ascii="Arial" w:hAnsi="Arial" w:cs="Arial"/>
          <w:color w:val="000000"/>
          <w:lang w:eastAsia="ar-SA"/>
        </w:rPr>
        <w:t xml:space="preserve"> Wykonawca w ciągu 14 dni uzupełni wskazane przez Zamawiającego braki.</w:t>
      </w:r>
    </w:p>
    <w:p w14:paraId="6DA7D035" w14:textId="77777777" w:rsidR="00BE0196" w:rsidRDefault="00863212" w:rsidP="00B62BF2">
      <w:pPr>
        <w:pStyle w:val="Akapitzlist"/>
        <w:widowControl w:val="0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Licencje, o których mowa w ust. 1 i 2, są udzielone na czas nieokreślony i bez ograniczeń terytorialnych.</w:t>
      </w:r>
    </w:p>
    <w:p w14:paraId="59EB7637" w14:textId="77777777" w:rsidR="00BE0196" w:rsidRDefault="00863212" w:rsidP="00B62BF2">
      <w:pPr>
        <w:pStyle w:val="Akapitzlist"/>
        <w:widowControl w:val="0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W okresie trwania licencji, Zamawiający ma prawo udzielenia sublicencji na korzystanie z oprogramowania innym podmiotom, z którymi zawarł umowę na świadczenie usług na jego rzecz, przy czym prawo to obejmuje uprawnienie do dokonywania modyfikacji oprogramowania, zmiany w kodach źródłowych, modyfikacji dokumentacji związanej z oprogramowaniem. Udzielenie sublicencji może nastąpić po zakończeniu umowy, lub po jej rozwiązaniu z innych przyczyn.</w:t>
      </w:r>
    </w:p>
    <w:p w14:paraId="39230AA6" w14:textId="77777777" w:rsidR="00BE0196" w:rsidRDefault="00863212" w:rsidP="00B62BF2">
      <w:pPr>
        <w:pStyle w:val="Akapitzlist"/>
        <w:widowControl w:val="0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Każda ze stron może pisemnie wypowiedzieć Umowę w zakresie dotyczącym udzielonych licencji z zachowaniem 2 – letniego terminu wypowiedzenia, ze skutkiem  na koniec roku kalendarzowego, z tym zastrzeżeniem, że wypowiedzenia nie można dokonać przed upływem 5 pełnych lat liczonych od dnia udzielenia licencji.</w:t>
      </w:r>
    </w:p>
    <w:p w14:paraId="105C6703" w14:textId="77777777" w:rsidR="00BE0196" w:rsidRDefault="00863212" w:rsidP="00B62BF2">
      <w:pPr>
        <w:pStyle w:val="Akapitzlist"/>
        <w:widowControl w:val="0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Wykonawca oświadcza, że wraz z udzieleniem licencji, przenosi na Zamawiającego również wyłączne prawo zezwolenia na wykonywanie zależnego prawa autorskiego do powstałych utworów. W związku z powyższym, Wykonawca nie będzie występował o dodatkowe wynagrodzenie.</w:t>
      </w:r>
    </w:p>
    <w:p w14:paraId="43E8965C" w14:textId="77777777" w:rsidR="00BE0196" w:rsidRDefault="00863212" w:rsidP="00B62BF2">
      <w:pPr>
        <w:pStyle w:val="Akapitzlist"/>
        <w:widowControl w:val="0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bCs/>
          <w:lang w:eastAsia="ar-SA"/>
        </w:rPr>
        <w:t>W przypadku ewentualnego zgłoszenia do Zamawiającego przez osoby trzecie roszczeń z tytułu naruszenia ich praw autorskich do prac stanowiących przedmiot Umowy, Wykonawca zobowiązuje się pokryć odszkodowania z tego tytułu zasądzone od Zamawiającego lub uznane przez Zamawiającego za zgodą Wykonawcy, łącznie z ewentualnymi kosztami dochodzenia tych roszczeń przez osoby trzecie, tzn. koszty sądowe i zastępstwa procesowego oraz zapewni alternatywne rozwiązanie do czasu rozstrzygnięcia sporu.</w:t>
      </w:r>
    </w:p>
    <w:p w14:paraId="4CDD3112" w14:textId="77777777" w:rsidR="00BE0196" w:rsidRDefault="00BE0196">
      <w:pPr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365180D9" w14:textId="77777777" w:rsidR="00700F58" w:rsidRDefault="00700F58">
      <w:pPr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5CB05DB9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lastRenderedPageBreak/>
        <w:t>§ 11</w:t>
      </w:r>
    </w:p>
    <w:p w14:paraId="75086868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Gwarancja </w:t>
      </w:r>
    </w:p>
    <w:p w14:paraId="5E9A54B1" w14:textId="77777777" w:rsidR="00BE0196" w:rsidRDefault="00863212" w:rsidP="00B62BF2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Wykonawca udziela 24 miesięcznej gwarancji na poprawną pracę wykonanej Modyfikacji. Gwarancja obejmie wszystkie Modyfikacje Aplikacji  dostarczone przez Wykonawcę.</w:t>
      </w:r>
    </w:p>
    <w:p w14:paraId="61AFEE54" w14:textId="77777777" w:rsidR="00BE0196" w:rsidRDefault="00863212" w:rsidP="00B62BF2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Termin rozpoczęcia gwarancji liczony będzie od dnia podpisania bez zastrzeżeń protokołu odbioru usługi Modyfikacji Aplikacji, którego wzór stanowi Załącznik nr 4 do Umowy.  </w:t>
      </w:r>
    </w:p>
    <w:p w14:paraId="3556F92A" w14:textId="77777777" w:rsidR="00BE0196" w:rsidRDefault="00863212" w:rsidP="00B62BF2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W ramach udzielonej gwarancji Wykonawca bezpłatnie usunie wykryte Błędy/Problemy w terminie 7 dni od zgłoszenia danego zdarzenia. Zgłoszenie będzie następowało w formie przewidzianej dla zgłaszania Błędów, Niedostępności Aplikacji oraz Problemów, przewidzianej w § 4 ust. 2 i 6 Umowy. </w:t>
      </w:r>
    </w:p>
    <w:p w14:paraId="64A18245" w14:textId="77777777" w:rsidR="00BE0196" w:rsidRDefault="00BE0196">
      <w:pPr>
        <w:spacing w:line="276" w:lineRule="auto"/>
        <w:rPr>
          <w:rFonts w:ascii="Arial" w:hAnsi="Arial" w:cs="Arial"/>
          <w:b/>
          <w:lang w:eastAsia="ar-SA"/>
        </w:rPr>
      </w:pPr>
    </w:p>
    <w:p w14:paraId="230F6BE2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12</w:t>
      </w:r>
    </w:p>
    <w:p w14:paraId="21AA7646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Poufność</w:t>
      </w:r>
    </w:p>
    <w:p w14:paraId="2388259C" w14:textId="77777777" w:rsidR="00BE0196" w:rsidRDefault="00863212" w:rsidP="00B62BF2">
      <w:pPr>
        <w:pStyle w:val="Akapitzlist"/>
        <w:numPr>
          <w:ilvl w:val="0"/>
          <w:numId w:val="91"/>
        </w:numPr>
        <w:spacing w:line="276" w:lineRule="auto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Dla uniknięcia wątpliwości Strony potwierdzają, że za Informacje Poufne nie są uważane informacje, które Zamawiający jest zobowiązany ujawnić na mocy obowiązujących przepisów prawa, w tym Prawa zamówień publicznych.</w:t>
      </w:r>
    </w:p>
    <w:p w14:paraId="3917A4C5" w14:textId="77777777" w:rsidR="00BE0196" w:rsidRDefault="00863212" w:rsidP="00B62BF2">
      <w:pPr>
        <w:pStyle w:val="Akapitzlist"/>
        <w:numPr>
          <w:ilvl w:val="0"/>
          <w:numId w:val="91"/>
        </w:numPr>
        <w:spacing w:line="276" w:lineRule="auto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 zobowiązuje się:</w:t>
      </w:r>
    </w:p>
    <w:p w14:paraId="5B18DDE6" w14:textId="77777777" w:rsidR="00BE0196" w:rsidRDefault="00863212" w:rsidP="00B62BF2">
      <w:pPr>
        <w:numPr>
          <w:ilvl w:val="2"/>
          <w:numId w:val="16"/>
        </w:numPr>
        <w:spacing w:line="276" w:lineRule="auto"/>
        <w:ind w:left="993" w:hanging="426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nie ujawniać Informacji Poufnych innym podmiotom bez zgody Zamawiającego, udzielonej na piśmie pod rygorem nieważności;</w:t>
      </w:r>
    </w:p>
    <w:p w14:paraId="6405B391" w14:textId="77777777" w:rsidR="00BE0196" w:rsidRDefault="00863212" w:rsidP="00B62BF2">
      <w:pPr>
        <w:numPr>
          <w:ilvl w:val="2"/>
          <w:numId w:val="16"/>
        </w:numPr>
        <w:spacing w:line="276" w:lineRule="auto"/>
        <w:ind w:left="993" w:hanging="426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wykorzystywać Informacje Poufne jedynie do potrzeb realizacji Umowy;</w:t>
      </w:r>
    </w:p>
    <w:p w14:paraId="49C6BAE9" w14:textId="77777777" w:rsidR="00BE0196" w:rsidRDefault="00863212" w:rsidP="00B62BF2">
      <w:pPr>
        <w:numPr>
          <w:ilvl w:val="2"/>
          <w:numId w:val="16"/>
        </w:numPr>
        <w:spacing w:line="276" w:lineRule="auto"/>
        <w:ind w:left="993" w:hanging="426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nie powielać Informacji Poufnych w zakresie szerszym, niż jest to potrzebne dla realizacji Umowy;</w:t>
      </w:r>
    </w:p>
    <w:p w14:paraId="67FD526F" w14:textId="77777777" w:rsidR="00BE0196" w:rsidRDefault="00863212" w:rsidP="00B62BF2">
      <w:pPr>
        <w:numPr>
          <w:ilvl w:val="2"/>
          <w:numId w:val="16"/>
        </w:numPr>
        <w:spacing w:line="276" w:lineRule="auto"/>
        <w:ind w:left="993" w:hanging="426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zabezpieczać otrzymane Informacje Poufne przed dostępem osób nieuprawnionych </w:t>
      </w:r>
      <w:r>
        <w:rPr>
          <w:rFonts w:ascii="Arial" w:hAnsi="Arial" w:cs="Arial"/>
          <w:lang w:eastAsia="ar-SA"/>
        </w:rPr>
        <w:br/>
        <w:t>w stopniu niezbędnym do zachowania ich poufnego charakteru, ale przynajmniej w takim samym stopniu, jak postępuje wobec własnej tajemnicy przedsiębiorstwa.</w:t>
      </w:r>
    </w:p>
    <w:p w14:paraId="7C506BB3" w14:textId="77777777" w:rsidR="00BE0196" w:rsidRDefault="00863212" w:rsidP="00B62BF2">
      <w:pPr>
        <w:pStyle w:val="Akapitzlist"/>
        <w:numPr>
          <w:ilvl w:val="0"/>
          <w:numId w:val="91"/>
        </w:numPr>
        <w:spacing w:line="276" w:lineRule="auto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 może, jeżeli jest to potrzebne do realizacji Umowy, udostępnić Informacje Poufne personelowi Wykonawcy oraz doradcom prawnym, przy czym korzystanie z Informacji Poufnych przez takie podmioty nie może wykroczyć poza zakres, w jakim Wykonawca może z nich korzystać. Wykonawca zobowiąże te osoby do przestrzegania poufności. Wykonawca jest odpowiedzialny za naruszenia spowodowane przez takie osoby i podmioty.</w:t>
      </w:r>
    </w:p>
    <w:p w14:paraId="3440AA23" w14:textId="77777777" w:rsidR="00BE0196" w:rsidRDefault="00863212" w:rsidP="00B62BF2">
      <w:pPr>
        <w:pStyle w:val="Akapitzlist"/>
        <w:numPr>
          <w:ilvl w:val="0"/>
          <w:numId w:val="91"/>
        </w:numPr>
        <w:spacing w:line="276" w:lineRule="auto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przypadku rozwiązania Umowy (niezależnie od powodu rozwiązania) lub jej wygaśnięcia Wykonawca zobowiązuje się do niezwłocznego zwrotu w terminie 7 Dni Roboczych materiałów zawierających Informacje Poufne, a Informacje Poufne przechowywane w wersji elektronicznej usunie ze swoich zasobów i nośników elektronicznych. Ten sam obowiązek będzie ciążył na osobach i podmiotach, o których mowa w poprzednim ustępie.</w:t>
      </w:r>
    </w:p>
    <w:p w14:paraId="2FCBE126" w14:textId="77777777" w:rsidR="00BE0196" w:rsidRDefault="00863212" w:rsidP="00B62BF2">
      <w:pPr>
        <w:pStyle w:val="Akapitzlist"/>
        <w:numPr>
          <w:ilvl w:val="0"/>
          <w:numId w:val="91"/>
        </w:numPr>
        <w:spacing w:line="276" w:lineRule="auto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 na pisemne żądanie Zamawiającego zobowiązuje się do niezwłocznego zniszczenia materiałów zawierających Informacje Poufne.</w:t>
      </w:r>
    </w:p>
    <w:p w14:paraId="3B893FE1" w14:textId="77777777" w:rsidR="00BE0196" w:rsidRDefault="00BE0196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6FC8E63C" w14:textId="77777777" w:rsidR="00700F58" w:rsidRDefault="00863212">
      <w:pPr>
        <w:spacing w:line="276" w:lineRule="auto"/>
        <w:ind w:left="4254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</w:t>
      </w:r>
    </w:p>
    <w:p w14:paraId="1B6462BF" w14:textId="07A356A4" w:rsidR="00BE0196" w:rsidRDefault="0066415C" w:rsidP="0066415C">
      <w:pPr>
        <w:spacing w:line="276" w:lineRule="auto"/>
        <w:ind w:left="4254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lastRenderedPageBreak/>
        <w:t xml:space="preserve">        </w:t>
      </w:r>
      <w:r w:rsidR="00863212">
        <w:rPr>
          <w:rFonts w:ascii="Arial" w:hAnsi="Arial" w:cs="Arial"/>
          <w:b/>
          <w:lang w:eastAsia="ar-SA"/>
        </w:rPr>
        <w:t>§ 13</w:t>
      </w:r>
    </w:p>
    <w:p w14:paraId="752D0237" w14:textId="77777777" w:rsidR="00BE0196" w:rsidRDefault="00863212">
      <w:pPr>
        <w:spacing w:line="276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                                                      Podwykonawstwo</w:t>
      </w:r>
    </w:p>
    <w:p w14:paraId="5ABAE719" w14:textId="77777777" w:rsidR="00BE0196" w:rsidRDefault="00863212">
      <w:pPr>
        <w:spacing w:line="276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(zostanie wypełnione opcjonalnie)</w:t>
      </w:r>
    </w:p>
    <w:p w14:paraId="4F40924F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(dotyczy przypadku, gdy Wykonawca korzysta z Podwykonawców)</w:t>
      </w:r>
    </w:p>
    <w:p w14:paraId="7B39AD93" w14:textId="77777777" w:rsidR="00BE0196" w:rsidRDefault="00863212" w:rsidP="00B62BF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prawo korzystania z usług Podwykonawców w trakcie realizacji niniejszej Umowy.</w:t>
      </w:r>
    </w:p>
    <w:p w14:paraId="6EC4C82D" w14:textId="77777777" w:rsidR="00BE0196" w:rsidRDefault="00863212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takim przypadku Wykonawca będzie korzystał z następujących Podwykonawców:</w:t>
      </w:r>
    </w:p>
    <w:p w14:paraId="0E405638" w14:textId="77777777" w:rsidR="00BE0196" w:rsidRDefault="00863212" w:rsidP="00B62BF2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 w zakresie……………………………</w:t>
      </w:r>
    </w:p>
    <w:p w14:paraId="55385D29" w14:textId="77777777" w:rsidR="00BE0196" w:rsidRDefault="00863212" w:rsidP="00B62BF2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 …………………………….. w zakresie ……………………………</w:t>
      </w:r>
    </w:p>
    <w:p w14:paraId="6E5ADE49" w14:textId="2F4BB41D" w:rsidR="00BE0196" w:rsidRPr="00B62BF2" w:rsidRDefault="00863212" w:rsidP="00B62BF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B62BF2">
        <w:rPr>
          <w:rFonts w:ascii="Arial" w:hAnsi="Arial" w:cs="Arial"/>
          <w:lang w:eastAsia="ar-SA"/>
        </w:rPr>
        <w:t xml:space="preserve">Zamawiający zobowiązuje Wykonawcę do osobistej realizacji kluczowych elementów Umowy to jest: utrzymania </w:t>
      </w:r>
      <w:r w:rsidR="00B62BF2">
        <w:rPr>
          <w:rFonts w:ascii="Arial" w:hAnsi="Arial" w:cs="Arial"/>
          <w:lang w:eastAsia="ar-SA"/>
        </w:rPr>
        <w:t>Zintegrowanego Systemu Zarządzania</w:t>
      </w:r>
      <w:r w:rsidRPr="00B62BF2">
        <w:rPr>
          <w:rFonts w:ascii="Arial" w:hAnsi="Arial" w:cs="Arial"/>
          <w:lang w:eastAsia="ar-SA"/>
        </w:rPr>
        <w:t xml:space="preserve">. </w:t>
      </w:r>
    </w:p>
    <w:p w14:paraId="2F0E820B" w14:textId="7155C810" w:rsidR="00BE0196" w:rsidRDefault="00863212" w:rsidP="00B62BF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Jeżeli w trakcie realizacji Umowy nastąpi zmiana albo rezygnacja </w:t>
      </w:r>
      <w:r>
        <w:rPr>
          <w:rFonts w:ascii="Arial" w:hAnsi="Arial" w:cs="Arial"/>
        </w:rPr>
        <w:br/>
        <w:t>z podwykonawcy, na którego zasoby Wykonawca powoływał się, n</w:t>
      </w:r>
      <w:r w:rsidR="00090063">
        <w:rPr>
          <w:rFonts w:ascii="Arial" w:hAnsi="Arial" w:cs="Arial"/>
        </w:rPr>
        <w:t>a zasadach określonych w art. 22a ust. 1</w:t>
      </w:r>
      <w:r>
        <w:rPr>
          <w:rFonts w:ascii="Arial" w:hAnsi="Arial" w:cs="Arial"/>
        </w:rPr>
        <w:t xml:space="preserve"> ustawy Prawo zamówień publicznych, w celu wykazania spełniania warunków udziału w postępowaniu, o których mowa w SWIZ, Wykonawca jest obowiązany wykazać Zamawiającemu, iż proponowany inny podwykonawca lub wykonawca samodzielnie spełnia je w stopniu nie mniejszym niż wymagany w trakcie postępowania o udzielenie zamówienia.</w:t>
      </w:r>
    </w:p>
    <w:p w14:paraId="5A9FACA5" w14:textId="77777777" w:rsidR="00BE0196" w:rsidRDefault="00863212" w:rsidP="00B62BF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Jeżeli zmiana podwykonawcy lub powierzenie podwykonawcy wykonania części zamówienia następuje w trakcie jego realizacji, Wykonawca ma obowiązek przedstawić oświadczenia lub dokumenty potwierdzające brak podstaw wykluczenia wobec tego podwykonawcy. </w:t>
      </w:r>
    </w:p>
    <w:p w14:paraId="3AAF2F2D" w14:textId="77777777" w:rsidR="00BE0196" w:rsidRDefault="00863212" w:rsidP="00B62BF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 </w:t>
      </w:r>
    </w:p>
    <w:p w14:paraId="6DB1A723" w14:textId="50349162" w:rsidR="00BE0196" w:rsidRDefault="00863212" w:rsidP="00B62BF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000000"/>
        </w:rPr>
        <w:t xml:space="preserve">Wykonawca zobowiązany jest do przedłożenia Zamawiającemu projektu umowy </w:t>
      </w:r>
      <w:r>
        <w:rPr>
          <w:rFonts w:ascii="Arial" w:hAnsi="Arial" w:cs="Arial"/>
          <w:color w:val="000000"/>
        </w:rPr>
        <w:br/>
        <w:t xml:space="preserve">o podwykonawstwo, którą zamierza zawrzeć, w terminie 7 </w:t>
      </w:r>
      <w:r w:rsidR="0049746B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ni </w:t>
      </w:r>
      <w:r w:rsidR="0049746B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oboczych przed planowanym przystąpieniem podwykonawcy do wykonywania prac.</w:t>
      </w:r>
    </w:p>
    <w:p w14:paraId="5365E918" w14:textId="77777777" w:rsidR="00BE0196" w:rsidRDefault="00863212" w:rsidP="00B62BF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000000"/>
        </w:rPr>
        <w:t>Jeżeli Zamawiający w terminie 3 Dni Roboczych od dnia przedstawienia mu przez Wykonawcę projektu umowy z podwykonawcą nie zgłosi do niej pisemnych zastrzeżeń, uważa się, że wyraził zgodę na zawarcie umowy.</w:t>
      </w:r>
    </w:p>
    <w:p w14:paraId="07AC0F78" w14:textId="77777777" w:rsidR="00BE0196" w:rsidRDefault="00863212" w:rsidP="00B62BF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000000"/>
        </w:rPr>
        <w:t xml:space="preserve">Wykonawca zobowiązuje się zawrzeć umowę z podwykonawcą o treści zgodnej </w:t>
      </w:r>
      <w:r>
        <w:rPr>
          <w:rFonts w:ascii="Arial" w:hAnsi="Arial" w:cs="Arial"/>
          <w:color w:val="000000"/>
        </w:rPr>
        <w:br/>
        <w:t>z projektem, na który Zamawiający wyraził zgodę zgodnie z ust. 7, i przedstawić jej kopię Zamawiającemu niezwłocznie po jej zawarciu.</w:t>
      </w:r>
    </w:p>
    <w:p w14:paraId="6EDA2896" w14:textId="77777777" w:rsidR="00BE0196" w:rsidRDefault="00BE0196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4253F2F6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(dotyczy przypadku, gdy Wykonawca nie korzysta z Podwykonawców)</w:t>
      </w:r>
    </w:p>
    <w:p w14:paraId="299C9392" w14:textId="77777777" w:rsidR="00BE0196" w:rsidRDefault="0086321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Zgodnie ze złożonym oświadczeniem Wykonawca nie będzie korzystał </w:t>
      </w:r>
      <w:r>
        <w:rPr>
          <w:rFonts w:ascii="Arial" w:hAnsi="Arial" w:cs="Arial"/>
        </w:rPr>
        <w:br/>
        <w:t>z Podwykonawców.</w:t>
      </w:r>
    </w:p>
    <w:p w14:paraId="76D61776" w14:textId="77777777" w:rsidR="00BE0196" w:rsidRDefault="00BE0196">
      <w:pPr>
        <w:spacing w:line="276" w:lineRule="auto"/>
        <w:rPr>
          <w:rFonts w:ascii="Arial" w:hAnsi="Arial" w:cs="Arial"/>
          <w:lang w:eastAsia="ar-SA"/>
        </w:rPr>
      </w:pPr>
    </w:p>
    <w:p w14:paraId="0E4EF864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14</w:t>
      </w:r>
    </w:p>
    <w:p w14:paraId="069BC4D0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Zawiadomienia</w:t>
      </w:r>
    </w:p>
    <w:p w14:paraId="20DA00AF" w14:textId="77777777" w:rsidR="00BE0196" w:rsidRDefault="00863212" w:rsidP="00B62BF2">
      <w:pPr>
        <w:pStyle w:val="Akapitzlist"/>
        <w:numPr>
          <w:ilvl w:val="0"/>
          <w:numId w:val="9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Zawiadomienia, zapytania, informacje nie wymienione w postanowieniach Umowy mogą być przesyłane: listem, kurierem, doręczane osobiście, pocztą elektroniczną.</w:t>
      </w:r>
    </w:p>
    <w:p w14:paraId="6658F7FD" w14:textId="77777777" w:rsidR="00BE0196" w:rsidRDefault="00863212" w:rsidP="00B62BF2">
      <w:pPr>
        <w:pStyle w:val="Akapitzlist"/>
        <w:numPr>
          <w:ilvl w:val="0"/>
          <w:numId w:val="9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Zawiadomienia będą wysyłane na następujące adresy i konta e-mail:</w:t>
      </w:r>
    </w:p>
    <w:p w14:paraId="7E2E8A82" w14:textId="77777777" w:rsidR="00BE0196" w:rsidRDefault="00863212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lastRenderedPageBreak/>
        <w:tab/>
        <w:t>Zamawiającego:</w:t>
      </w:r>
    </w:p>
    <w:p w14:paraId="5A84A91E" w14:textId="77777777" w:rsidR="00BE0196" w:rsidRDefault="00863212">
      <w:pPr>
        <w:tabs>
          <w:tab w:val="left" w:pos="426"/>
        </w:tabs>
        <w:spacing w:line="276" w:lineRule="auto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Kasa Rolniczego Ubezpieczenia Społecznego, Biuro Informatyki i Telekomunikacji, 00-608 Warszawa, Al. Niepodległości 190,</w:t>
      </w:r>
    </w:p>
    <w:p w14:paraId="2E58C289" w14:textId="77777777" w:rsidR="00BE0196" w:rsidRDefault="00863212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e-mail/tel.: ………………………………</w:t>
      </w:r>
    </w:p>
    <w:p w14:paraId="1E2BC50F" w14:textId="77777777" w:rsidR="00BE0196" w:rsidRDefault="00863212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ab/>
        <w:t>Wykonawcy:</w:t>
      </w:r>
    </w:p>
    <w:p w14:paraId="10338846" w14:textId="77777777" w:rsidR="00BE0196" w:rsidRDefault="00863212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e-mail/tel.: ……………………………….</w:t>
      </w:r>
    </w:p>
    <w:p w14:paraId="23FFA545" w14:textId="77777777" w:rsidR="00BE0196" w:rsidRDefault="00863212" w:rsidP="00B62BF2">
      <w:pPr>
        <w:pStyle w:val="Akapitzlist"/>
        <w:numPr>
          <w:ilvl w:val="0"/>
          <w:numId w:val="9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Każda ze Stron zobowiązana jest do informowania drugiej Strony o każdej zmianie miejsca siedziby lub konta e-mail. Jeżeli Strona nie powiadomiła </w:t>
      </w:r>
      <w:r>
        <w:rPr>
          <w:rFonts w:ascii="Arial" w:hAnsi="Arial" w:cs="Arial"/>
          <w:lang w:eastAsia="ar-SA"/>
        </w:rPr>
        <w:br/>
        <w:t>o zmianie miejsca siedziby lub adresu konta e-mail, zawiadomienia wysłane na ostatni znany adres siedziby, Strony uznają za doręczony. Zmiana konta e-mail nie stanowi zmiany treści Umowy.</w:t>
      </w:r>
    </w:p>
    <w:p w14:paraId="2174189E" w14:textId="77777777" w:rsidR="00BE0196" w:rsidRDefault="00BE0196">
      <w:pPr>
        <w:spacing w:line="276" w:lineRule="auto"/>
        <w:rPr>
          <w:rFonts w:ascii="Arial" w:hAnsi="Arial" w:cs="Arial"/>
          <w:b/>
          <w:lang w:eastAsia="ar-SA"/>
        </w:rPr>
      </w:pPr>
    </w:p>
    <w:p w14:paraId="7DE122FC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15</w:t>
      </w:r>
    </w:p>
    <w:p w14:paraId="41082997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Terminy </w:t>
      </w:r>
    </w:p>
    <w:p w14:paraId="71304C10" w14:textId="2DF7E09C" w:rsidR="00BE0196" w:rsidRDefault="00863212" w:rsidP="00FC6621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Umowa obowiązuje od dnia </w:t>
      </w:r>
      <w:r w:rsidR="0049746B">
        <w:rPr>
          <w:rFonts w:ascii="Arial" w:hAnsi="Arial" w:cs="Arial"/>
          <w:lang w:eastAsia="ar-SA"/>
        </w:rPr>
        <w:t>………</w:t>
      </w:r>
      <w:r>
        <w:rPr>
          <w:rFonts w:ascii="Arial" w:hAnsi="Arial" w:cs="Arial"/>
          <w:lang w:eastAsia="ar-SA"/>
        </w:rPr>
        <w:t xml:space="preserve"> do dnia ……………..</w:t>
      </w:r>
      <w:r w:rsidR="00FC6621">
        <w:rPr>
          <w:rFonts w:ascii="Arial" w:hAnsi="Arial" w:cs="Arial"/>
          <w:lang w:eastAsia="ar-SA"/>
        </w:rPr>
        <w:t xml:space="preserve"> </w:t>
      </w:r>
      <w:r w:rsidR="0049746B">
        <w:rPr>
          <w:rFonts w:ascii="Arial" w:hAnsi="Arial" w:cs="Arial"/>
          <w:i/>
          <w:lang w:eastAsia="ar-SA"/>
        </w:rPr>
        <w:t>(zostanie uzupełnione zgodnie z pkt 3 SIWZ</w:t>
      </w:r>
      <w:r w:rsidR="0049746B">
        <w:rPr>
          <w:rFonts w:ascii="Arial" w:hAnsi="Arial" w:cs="Arial"/>
          <w:lang w:eastAsia="ar-SA"/>
        </w:rPr>
        <w:t>).</w:t>
      </w:r>
    </w:p>
    <w:p w14:paraId="64E2E338" w14:textId="30081A8A" w:rsidR="00BE0196" w:rsidRDefault="00863212" w:rsidP="00FC6621">
      <w:pPr>
        <w:numPr>
          <w:ilvl w:val="0"/>
          <w:numId w:val="94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Wykonawca przejmie utrzymanie </w:t>
      </w:r>
      <w:r w:rsidR="00FC6621">
        <w:rPr>
          <w:rFonts w:ascii="Arial" w:hAnsi="Arial" w:cs="Arial"/>
          <w:lang w:eastAsia="ar-SA"/>
        </w:rPr>
        <w:t>Zintegrowanego Systemu Zarządzania</w:t>
      </w:r>
      <w:r>
        <w:rPr>
          <w:rFonts w:ascii="Arial" w:hAnsi="Arial" w:cs="Arial"/>
          <w:lang w:eastAsia="ar-SA"/>
        </w:rPr>
        <w:t>, potwierdzone protokołem odbioru, którego wzór stanowi Załącznik nr 5 do Umowy w terminie do ……………..</w:t>
      </w:r>
      <w:r>
        <w:rPr>
          <w:rFonts w:ascii="Arial" w:hAnsi="Arial" w:cs="Arial"/>
          <w:i/>
          <w:lang w:eastAsia="ar-SA"/>
        </w:rPr>
        <w:t>(zostanie uzupełnione zgodnie z pkt 3 SIWZ</w:t>
      </w:r>
      <w:r>
        <w:rPr>
          <w:rFonts w:ascii="Arial" w:hAnsi="Arial" w:cs="Arial"/>
          <w:lang w:eastAsia="ar-SA"/>
        </w:rPr>
        <w:t>).</w:t>
      </w:r>
    </w:p>
    <w:p w14:paraId="2E7E14F4" w14:textId="77777777" w:rsidR="00BE0196" w:rsidRDefault="00BE0196">
      <w:pPr>
        <w:spacing w:line="276" w:lineRule="auto"/>
        <w:rPr>
          <w:rFonts w:ascii="Arial" w:hAnsi="Arial" w:cs="Arial"/>
          <w:lang w:eastAsia="ar-SA"/>
        </w:rPr>
      </w:pPr>
    </w:p>
    <w:p w14:paraId="35F6A27E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16</w:t>
      </w:r>
    </w:p>
    <w:p w14:paraId="51C48B0C" w14:textId="77777777" w:rsidR="00BE0196" w:rsidRDefault="00863212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Zabezpieczenie należytego wykonania umowy</w:t>
      </w:r>
    </w:p>
    <w:p w14:paraId="7C172BF0" w14:textId="77777777" w:rsidR="00BE0196" w:rsidRDefault="00863212" w:rsidP="00FC6621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Wykonawca tytułem należytego wykonania umowy wniósł zabezpieczenie w </w:t>
      </w:r>
      <w:r>
        <w:rPr>
          <w:rFonts w:ascii="Arial" w:hAnsi="Arial" w:cs="Arial"/>
          <w:spacing w:val="-1"/>
        </w:rPr>
        <w:t xml:space="preserve">wysokości </w:t>
      </w:r>
      <w:r>
        <w:rPr>
          <w:rFonts w:ascii="Arial" w:hAnsi="Arial" w:cs="Arial"/>
          <w:b/>
          <w:spacing w:val="-1"/>
        </w:rPr>
        <w:t>3%</w:t>
      </w:r>
      <w:r>
        <w:rPr>
          <w:rFonts w:ascii="Arial" w:hAnsi="Arial" w:cs="Arial"/>
          <w:spacing w:val="-1"/>
        </w:rPr>
        <w:t xml:space="preserve"> ceny całkowitej brutto podanej w ofercie, tj. w kwocie </w:t>
      </w:r>
      <w:r>
        <w:rPr>
          <w:rFonts w:ascii="Arial" w:hAnsi="Arial" w:cs="Arial"/>
          <w:b/>
          <w:spacing w:val="-1"/>
        </w:rPr>
        <w:t>……. zł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(słownie: złote 00/100) złotych  </w:t>
      </w:r>
      <w:r>
        <w:rPr>
          <w:rFonts w:ascii="Arial" w:hAnsi="Arial" w:cs="Arial"/>
          <w:spacing w:val="-1"/>
        </w:rPr>
        <w:t>w formie ……………….</w:t>
      </w:r>
    </w:p>
    <w:p w14:paraId="1FFD9B90" w14:textId="77777777" w:rsidR="00BE0196" w:rsidRDefault="00863212" w:rsidP="00FC6621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-1"/>
        </w:rPr>
        <w:t xml:space="preserve">Wnoszone zabezpieczenie służy pokryciu roszczeń z tytułu niewykonania lub nienależytego wykonania umowy. </w:t>
      </w:r>
    </w:p>
    <w:p w14:paraId="5F45A313" w14:textId="77777777" w:rsidR="00BE0196" w:rsidRDefault="00863212" w:rsidP="00FC6621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zwraca zabezpieczenie w terminie 30 dni od dnia wykonania Umowy i uznania przez Zamawiającego przedmiotu Umowy za należycie wykonany.</w:t>
      </w:r>
    </w:p>
    <w:p w14:paraId="0D8DFFD9" w14:textId="77777777" w:rsidR="00BE0196" w:rsidRDefault="00863212" w:rsidP="00FC6621">
      <w:pPr>
        <w:pStyle w:val="Akapitzlist"/>
        <w:numPr>
          <w:ilvl w:val="0"/>
          <w:numId w:val="9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należytego wykonania Umowy zostanie zwrócone po potrąceniu przez Zamawiającego ewentualnych zobowiązań Wykonawcy względem Zamawiającego.</w:t>
      </w:r>
    </w:p>
    <w:p w14:paraId="1B9CE98C" w14:textId="77777777" w:rsidR="00BE0196" w:rsidRDefault="00BE0196">
      <w:pPr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6DB85ECC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17</w:t>
      </w:r>
    </w:p>
    <w:p w14:paraId="5519A820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Postanowienia końcowe</w:t>
      </w:r>
    </w:p>
    <w:p w14:paraId="5453C2BE" w14:textId="77777777" w:rsidR="00BE0196" w:rsidRDefault="00863212" w:rsidP="00FC6621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Wszelkie zmiany Umowy wymagają formy pisemnej w postaci aneksu, pod rygorem nieważności zmiany.</w:t>
      </w:r>
    </w:p>
    <w:p w14:paraId="2C62DB2D" w14:textId="77777777" w:rsidR="00BE0196" w:rsidRDefault="00863212" w:rsidP="00FC6621">
      <w:pPr>
        <w:pStyle w:val="Akapitzlist"/>
        <w:widowControl w:val="0"/>
        <w:numPr>
          <w:ilvl w:val="0"/>
          <w:numId w:val="96"/>
        </w:numPr>
        <w:shd w:val="clear" w:color="auto" w:fill="FFFFFF"/>
        <w:tabs>
          <w:tab w:val="left" w:pos="426"/>
        </w:tabs>
        <w:spacing w:line="276" w:lineRule="auto"/>
        <w:ind w:right="8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Przez cały okres realizacji Przedmiotu umowy Wykonawca zobowiązany  zatrudniać na podstawie umowy o pracę, w wymiarze nie mniejszym niż ½ etatu, co najmniej 2 osoby wchodzące w skład zespołu utrzymaniowego, tj. Kierownika i Konsultanta. Obowiązek zatrudnienia ww. osób na podstawie umowy o pracę obejmuje Wykonawcę, Podwykonawcę i dalszych podwykonawców.</w:t>
      </w:r>
    </w:p>
    <w:p w14:paraId="677F1341" w14:textId="77777777" w:rsidR="00BE0196" w:rsidRDefault="00863212" w:rsidP="00FC6621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Do pełnienia ww. funkcji zostaną oddelegowani (zgodnie z dokumentami złożonymi przez Wykonawcę na potwierdzenie spełniania warunków udziału w postępowaniu): </w:t>
      </w:r>
    </w:p>
    <w:p w14:paraId="11129083" w14:textId="77777777" w:rsidR="00BE0196" w:rsidRDefault="00863212" w:rsidP="00FC6621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Pani/Pan …………………… - w roli Kierownika zespołu utrzymania, </w:t>
      </w:r>
    </w:p>
    <w:p w14:paraId="103EBAA6" w14:textId="77777777" w:rsidR="00BE0196" w:rsidRDefault="00863212" w:rsidP="00FC6621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 xml:space="preserve">Pani/Pan …………………… - w roli Konsultanta zespołu utrzymania. </w:t>
      </w:r>
    </w:p>
    <w:p w14:paraId="518B299A" w14:textId="77777777" w:rsidR="00BE0196" w:rsidRDefault="00863212" w:rsidP="00FC6621">
      <w:pPr>
        <w:pStyle w:val="Akapitzlist"/>
        <w:widowControl w:val="0"/>
        <w:numPr>
          <w:ilvl w:val="0"/>
          <w:numId w:val="96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osób </w:t>
      </w:r>
      <w:r>
        <w:rPr>
          <w:rFonts w:ascii="Arial" w:hAnsi="Arial" w:cs="Arial"/>
          <w:color w:val="000000"/>
        </w:rPr>
        <w:t xml:space="preserve">wchodzących w skład zespołu, tj. </w:t>
      </w:r>
      <w:r>
        <w:rPr>
          <w:rFonts w:ascii="Arial" w:hAnsi="Arial" w:cs="Arial"/>
          <w:color w:val="000000"/>
          <w:spacing w:val="1"/>
        </w:rPr>
        <w:t xml:space="preserve">Kierownika </w:t>
      </w:r>
      <w:r>
        <w:rPr>
          <w:rFonts w:ascii="Arial" w:hAnsi="Arial" w:cs="Arial"/>
          <w:color w:val="000000"/>
          <w:spacing w:val="1"/>
        </w:rPr>
        <w:br/>
        <w:t>i Konsultanta</w:t>
      </w:r>
      <w:r>
        <w:rPr>
          <w:rFonts w:ascii="Arial" w:hAnsi="Arial" w:cs="Arial"/>
        </w:rPr>
        <w:t xml:space="preserve">, Wykonawca jest zobowiązany  aktualizować dane w tym zakresie </w:t>
      </w:r>
      <w:r>
        <w:rPr>
          <w:rFonts w:ascii="Arial" w:hAnsi="Arial" w:cs="Arial"/>
        </w:rPr>
        <w:br/>
        <w:t>i przekazywać je Zamawiającemu, nie później niż na koniec każdego miesiąca realizacji Umowy, z zastrzeżeniem, że pracownicy Wykonawcy desygnowani do pełnienia określonych funkcji muszą spełniać wymagania określone w postępowaniu o udzielenie zamówienia.</w:t>
      </w:r>
    </w:p>
    <w:p w14:paraId="62C7D4BB" w14:textId="77777777" w:rsidR="00BE0196" w:rsidRDefault="00863212" w:rsidP="00FC6621">
      <w:pPr>
        <w:pStyle w:val="Akapitzlist"/>
        <w:widowControl w:val="0"/>
        <w:numPr>
          <w:ilvl w:val="0"/>
          <w:numId w:val="96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trakcie realizacji Umowy Zamawiający uprawniony jest do wykonywania czynności kontrolnych wobec Wykonawcy odnośnie spełniania przez Wykonawcę lub podwykonawcę lub dalszego podwykonawcę wymogu zatrudnienia na podstawie umowy o pracę osób wskazanych w ust. 3. Zamawiający uprawniony jest </w:t>
      </w:r>
      <w:r>
        <w:rPr>
          <w:rFonts w:ascii="Arial" w:hAnsi="Arial" w:cs="Arial"/>
          <w:color w:val="000000"/>
        </w:rPr>
        <w:br/>
        <w:t xml:space="preserve">w szczególności do: </w:t>
      </w:r>
    </w:p>
    <w:p w14:paraId="2738F755" w14:textId="77777777" w:rsidR="00BE0196" w:rsidRDefault="00863212" w:rsidP="00FC6621">
      <w:pPr>
        <w:pStyle w:val="Akapitzlist"/>
        <w:numPr>
          <w:ilvl w:val="0"/>
          <w:numId w:val="107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żądania oświadczeń i dokumentów w zakresie potwierdzenia spełniania ww. wymogów i dokonywania ich oceny,</w:t>
      </w:r>
    </w:p>
    <w:p w14:paraId="4F7532D9" w14:textId="77777777" w:rsidR="00BE0196" w:rsidRDefault="00863212" w:rsidP="00FC6621">
      <w:pPr>
        <w:pStyle w:val="Akapitzlist"/>
        <w:numPr>
          <w:ilvl w:val="0"/>
          <w:numId w:val="107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żądania wyjaśnień w przypadku wątpliwości w zakresie potwierdzenia spełniania ww. wymogów,</w:t>
      </w:r>
    </w:p>
    <w:p w14:paraId="5E2C86CC" w14:textId="77777777" w:rsidR="00BE0196" w:rsidRDefault="00863212" w:rsidP="00FC6621">
      <w:pPr>
        <w:pStyle w:val="Akapitzlist"/>
        <w:numPr>
          <w:ilvl w:val="0"/>
          <w:numId w:val="107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przeprowadzania kontroli na miejscu wykonywania świadczenia.</w:t>
      </w:r>
    </w:p>
    <w:p w14:paraId="6D3C2363" w14:textId="77777777" w:rsidR="00BE0196" w:rsidRDefault="00863212" w:rsidP="00FC6621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Na każde wezwanie Zamawiającego, w wyznaczonym w tym wezwaniu terminie, Wykonawca przedłoży Zamawiającemu:  </w:t>
      </w:r>
    </w:p>
    <w:p w14:paraId="372680A8" w14:textId="77777777" w:rsidR="00BE0196" w:rsidRDefault="00863212" w:rsidP="00FC6621">
      <w:pPr>
        <w:pStyle w:val="Akapitzlist"/>
        <w:numPr>
          <w:ilvl w:val="0"/>
          <w:numId w:val="108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oświadczenie Wykonawcy lub Podwykonawcy lub dalszego podwykonawcy </w:t>
      </w:r>
      <w:r>
        <w:rPr>
          <w:rFonts w:ascii="Arial" w:hAnsi="Arial" w:cs="Arial"/>
        </w:rPr>
        <w:t>o zatrudnieniu na podstawie umowy o pracę osób wykonujących czynności, których dotyczy wezwanie Zamawiającego.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5B2271E4" w14:textId="77777777" w:rsidR="00BE0196" w:rsidRDefault="00863212" w:rsidP="00FC6621">
      <w:pPr>
        <w:pStyle w:val="Akapitzlist"/>
        <w:numPr>
          <w:ilvl w:val="0"/>
          <w:numId w:val="108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poświadczoną za zgodność z oryginałem odpowiednio przez Wykonawcę lub Podwykonawcę lub dalszego podwykonawcę</w:t>
      </w:r>
      <w:r>
        <w:rPr>
          <w:rFonts w:ascii="Arial" w:hAnsi="Arial" w:cs="Arial"/>
          <w:b/>
        </w:rPr>
        <w:t xml:space="preserve"> kopię umowy/umów o pracę</w:t>
      </w:r>
      <w:r>
        <w:rPr>
          <w:rFonts w:ascii="Arial" w:hAnsi="Arial" w:cs="Arial"/>
        </w:rPr>
        <w:t xml:space="preserve"> osób wykonujących w trakcie realizacji zamówienia czynności, których dotyczy ww. oświadczenie Wykonawcy lub </w:t>
      </w:r>
      <w:r>
        <w:rPr>
          <w:rFonts w:ascii="Arial" w:hAnsi="Arial" w:cs="Arial"/>
          <w:color w:val="000000"/>
        </w:rPr>
        <w:t xml:space="preserve">Podwykonawcy (wraz </w:t>
      </w:r>
      <w:r>
        <w:rPr>
          <w:rFonts w:ascii="Arial" w:hAnsi="Arial" w:cs="Arial"/>
          <w:color w:val="000000"/>
        </w:rPr>
        <w:br/>
        <w:t>z dokumentem regulującym zakres obowiązków, jeżeli został sporządzony). Kopia</w:t>
      </w:r>
      <w:r>
        <w:rPr>
          <w:rFonts w:ascii="Arial" w:hAnsi="Arial" w:cs="Arial"/>
        </w:rPr>
        <w:t xml:space="preserve"> umowy/umów powinna zostać zanonimizowana </w:t>
      </w:r>
      <w:r>
        <w:rPr>
          <w:rFonts w:ascii="Arial" w:hAnsi="Arial" w:cs="Arial"/>
        </w:rPr>
        <w:br/>
        <w:t xml:space="preserve">w sposób zapewniający ochronę danych osobowych pracowników, zgodnie </w:t>
      </w:r>
      <w:r>
        <w:rPr>
          <w:rFonts w:ascii="Arial" w:hAnsi="Arial" w:cs="Arial"/>
        </w:rPr>
        <w:br/>
        <w:t>z obowiązującymi przepisami (tj. w szczególności</w:t>
      </w:r>
      <w:r>
        <w:rPr>
          <w:rStyle w:val="Zakotwicze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bez adresów, nr PESEL pracowników). Informacje takie jak: data zawarcia umowy, rodzaj umowy </w:t>
      </w:r>
      <w:r>
        <w:rPr>
          <w:rFonts w:ascii="Arial" w:hAnsi="Arial" w:cs="Arial"/>
        </w:rPr>
        <w:br/>
        <w:t xml:space="preserve">o pracę i wymiar etatu powinny być możliwe do zidentyfikowania. Imię </w:t>
      </w:r>
      <w:r>
        <w:rPr>
          <w:rFonts w:ascii="Arial" w:hAnsi="Arial" w:cs="Arial"/>
        </w:rPr>
        <w:br/>
        <w:t xml:space="preserve">i nazwisko pracownika nie podlega </w:t>
      </w:r>
      <w:proofErr w:type="spellStart"/>
      <w:r>
        <w:rPr>
          <w:rFonts w:ascii="Arial" w:hAnsi="Arial" w:cs="Arial"/>
        </w:rPr>
        <w:t>anonimizacji</w:t>
      </w:r>
      <w:proofErr w:type="spellEnd"/>
      <w:r>
        <w:rPr>
          <w:rFonts w:ascii="Arial" w:hAnsi="Arial" w:cs="Arial"/>
        </w:rPr>
        <w:t>;</w:t>
      </w:r>
    </w:p>
    <w:p w14:paraId="53780EE5" w14:textId="77777777" w:rsidR="00BE0196" w:rsidRDefault="00863212" w:rsidP="00FC6621">
      <w:pPr>
        <w:pStyle w:val="Akapitzlist"/>
        <w:numPr>
          <w:ilvl w:val="0"/>
          <w:numId w:val="108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zaświadczenie właściwego oddziału ZUS,</w:t>
      </w:r>
      <w:r>
        <w:rPr>
          <w:rFonts w:ascii="Arial" w:hAnsi="Arial" w:cs="Arial"/>
        </w:rPr>
        <w:t xml:space="preserve"> potwierdzające opłacanie </w:t>
      </w:r>
      <w:r>
        <w:rPr>
          <w:rFonts w:ascii="Arial" w:hAnsi="Arial" w:cs="Arial"/>
          <w:color w:val="000000"/>
        </w:rPr>
        <w:t>przez Wykonawcę lub Podwykonawcę lub dalszego podwykonawcę składek na ubezpieczenia</w:t>
      </w:r>
      <w:r>
        <w:rPr>
          <w:rFonts w:ascii="Arial" w:hAnsi="Arial" w:cs="Arial"/>
        </w:rPr>
        <w:t xml:space="preserve"> społeczne i zdrowotne z tytułu zatrudnienia na podstawie umów o pracę za ostatni okres rozliczeniowy;</w:t>
      </w:r>
    </w:p>
    <w:p w14:paraId="3FE04394" w14:textId="77777777" w:rsidR="00BE0196" w:rsidRDefault="00863212" w:rsidP="00FC6621">
      <w:pPr>
        <w:pStyle w:val="Akapitzlist"/>
        <w:numPr>
          <w:ilvl w:val="0"/>
          <w:numId w:val="108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poświadczoną za zgodność z oryginałem odpowiednio przez Wykonawcę lub Podwykonawcę</w:t>
      </w:r>
      <w:r>
        <w:rPr>
          <w:rFonts w:ascii="Arial" w:hAnsi="Arial" w:cs="Arial"/>
          <w:b/>
        </w:rPr>
        <w:t xml:space="preserve"> lub dalszego podwykonawcę kopię dowodu potwierdzającego zgłoszenie pracownika przez pracodawcę do ubezpieczeń</w:t>
      </w:r>
      <w:r>
        <w:rPr>
          <w:rFonts w:ascii="Arial" w:hAnsi="Arial" w:cs="Arial"/>
        </w:rPr>
        <w:t xml:space="preserve">, zanonimizowaną w sposób zapewniający ochronę danych osobowych pracowników, z wyłączeniem  imienia i nazwiska pracownika. </w:t>
      </w:r>
    </w:p>
    <w:p w14:paraId="198D5D2F" w14:textId="77777777" w:rsidR="00BE0196" w:rsidRDefault="00863212" w:rsidP="00FC6621">
      <w:pPr>
        <w:numPr>
          <w:ilvl w:val="0"/>
          <w:numId w:val="96"/>
        </w:numPr>
        <w:spacing w:line="276" w:lineRule="auto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Zamawiający przewiduje możliwość zmiany postanowień zawartej Umowy na podstawie art. 142 ust. 5 ustawy Prawo zamówień publicznych. W takim przypadku wysokość wynagrodzenia, o którym mowa w § 8, ulegnie proporcjonalnie zmianie w następujący sposób: </w:t>
      </w:r>
    </w:p>
    <w:p w14:paraId="5F3C9470" w14:textId="77777777" w:rsidR="00BE0196" w:rsidRDefault="00863212" w:rsidP="00FC6621">
      <w:pPr>
        <w:pStyle w:val="Akapitzlist"/>
        <w:numPr>
          <w:ilvl w:val="0"/>
          <w:numId w:val="10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wysokości wynagrodzenia obowiązywać będzie od dnia wejścia </w:t>
      </w:r>
      <w:r>
        <w:rPr>
          <w:rFonts w:ascii="Arial" w:hAnsi="Arial" w:cs="Arial"/>
        </w:rPr>
        <w:br/>
        <w:t xml:space="preserve">w życie zmian o których mowa w art. 142 ust. 5 ustawy Prawo zamówień publicznych, </w:t>
      </w:r>
    </w:p>
    <w:p w14:paraId="321767A7" w14:textId="77777777" w:rsidR="00BE0196" w:rsidRDefault="00863212" w:rsidP="00FC6621">
      <w:pPr>
        <w:pStyle w:val="Akapitzlist"/>
        <w:numPr>
          <w:ilvl w:val="0"/>
          <w:numId w:val="10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stawki podatku od towarów i usług wartość netto wynagrodzenia Wykonawcy nie zmieni się, a określona w aneksie do Umowy wartość brutto wynagrodzenia zostanie wyliczona na podstawie nowych przepisów, </w:t>
      </w:r>
    </w:p>
    <w:p w14:paraId="46F038C6" w14:textId="77777777" w:rsidR="00BE0196" w:rsidRDefault="00863212" w:rsidP="00FC6621">
      <w:pPr>
        <w:pStyle w:val="Akapitzlist"/>
        <w:numPr>
          <w:ilvl w:val="0"/>
          <w:numId w:val="10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minimalnego wynagrodzenia za pracę albo wysokości minimalnej stawki godzinowej ustalonych na podstawie przepisów ustawy </w:t>
      </w:r>
      <w:r>
        <w:rPr>
          <w:rFonts w:ascii="Arial" w:hAnsi="Arial" w:cs="Arial"/>
        </w:rPr>
        <w:br/>
        <w:t xml:space="preserve">z dnia 10 października 2002r. o minimalnym wynagrodzeniu za pracę </w:t>
      </w:r>
      <w:r>
        <w:rPr>
          <w:rFonts w:ascii="Arial" w:hAnsi="Arial" w:cs="Arial"/>
        </w:rPr>
        <w:br/>
        <w:t xml:space="preserve">(t.j. Dz. U. z 2018 r. poz. 2177), wynagrodzenie Wykonawcy ulegnie zmianie </w:t>
      </w:r>
      <w:r>
        <w:rPr>
          <w:rFonts w:ascii="Arial" w:hAnsi="Arial" w:cs="Arial"/>
        </w:rPr>
        <w:br/>
        <w:t xml:space="preserve">o wartość wykazanych kosztów ponoszonych przez Wykonawcę, z tytułu zmiany wynagrodzeń osób bezpośrednio wykonujących czynności przy realizacji pozostałej do wykonania części Umowy, do wysokości aktualnie obowiązującego minimalnego wynagrodzenia, z uwzględnieniem wszystkich obciążeń publicznoprawnych od kwoty zmienionego minimalnego wynagrodzenia, </w:t>
      </w:r>
    </w:p>
    <w:p w14:paraId="08BEEC3C" w14:textId="77777777" w:rsidR="00BE0196" w:rsidRDefault="00863212" w:rsidP="00FC6621">
      <w:pPr>
        <w:pStyle w:val="Akapitzlist"/>
        <w:numPr>
          <w:ilvl w:val="0"/>
          <w:numId w:val="10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zasad podlegania ubezpieczeniom społecznym lub ubezpieczeniu zdrowotnemu lub wysokości stawki składki na ubezpieczenie społeczne lub zdrowotne, wynagrodzenie Wykonawcy ulegnie zmianie </w:t>
      </w:r>
      <w:r>
        <w:rPr>
          <w:rFonts w:ascii="Arial" w:hAnsi="Arial" w:cs="Arial"/>
        </w:rPr>
        <w:br/>
        <w:t xml:space="preserve">o wartość wykazanego kosztu ponoszonego przez Wykonawcę, w celu uwzględnienia tej zmiany, przy zachowaniu dotychczasowej kwoty netto wynagrodzenia osób bezpośrednio wykonujących czynności przy realizacji pozostałej do wykonania części  Umowy, </w:t>
      </w:r>
    </w:p>
    <w:p w14:paraId="1F796748" w14:textId="77777777" w:rsidR="00BE0196" w:rsidRDefault="00863212" w:rsidP="00FC6621">
      <w:pPr>
        <w:pStyle w:val="Akapitzlist"/>
        <w:numPr>
          <w:ilvl w:val="0"/>
          <w:numId w:val="10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</w:t>
      </w:r>
      <w:r>
        <w:rPr>
          <w:rFonts w:ascii="Arial" w:hAnsi="Arial" w:cs="Arial"/>
          <w:color w:val="000000" w:themeColor="text1"/>
        </w:rPr>
        <w:t xml:space="preserve">zasad gromadzenia i wysokości wpłat do pracowniczych planów kapitałowych, o których mowa w ustawie z dnia 4 października 2018 r. o pracowniczych planach kapitałowych </w:t>
      </w:r>
    </w:p>
    <w:p w14:paraId="0F7BF273" w14:textId="77777777" w:rsidR="00BE0196" w:rsidRDefault="00863212">
      <w:p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- jeżeli zmiany te będą miały wpływ na koszty wykonania zamówienia przez Wykonawcę,</w:t>
      </w:r>
    </w:p>
    <w:p w14:paraId="2110EF95" w14:textId="77777777" w:rsidR="00BE0196" w:rsidRDefault="00863212" w:rsidP="00FC6621">
      <w:pPr>
        <w:pStyle w:val="Akapitzlist"/>
        <w:numPr>
          <w:ilvl w:val="0"/>
          <w:numId w:val="10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przypadkach o których mowa w ppkt b)-e) wprowadzenie zmian wysokości wynagrodzenia wymaga uprzedniego złożenia wniosku dokumentującego wpływ zmian na koszty wykonania zamówienia przez Wykonawcę w terminie od dnia opublikowania przepisów dokonujących tych zmian do 30 dnia od dnia ich wejścia w życie, </w:t>
      </w:r>
    </w:p>
    <w:p w14:paraId="21C3FDC0" w14:textId="77777777" w:rsidR="00BE0196" w:rsidRDefault="00863212" w:rsidP="00FC6621">
      <w:pPr>
        <w:pStyle w:val="Akapitzlist"/>
        <w:numPr>
          <w:ilvl w:val="0"/>
          <w:numId w:val="10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zawarcie w terminie jednego miesiąca od dnia złożenia wniosku, o którym mowa w ppkt f) porozumienia w sprawie odpowiedniej zmiany </w:t>
      </w:r>
      <w:r>
        <w:rPr>
          <w:rFonts w:ascii="Arial" w:hAnsi="Arial" w:cs="Arial"/>
        </w:rPr>
        <w:lastRenderedPageBreak/>
        <w:t>wynagrodzenia uprawnia strony do rozwiązania Umowy z zachowaniem trzymiesięcznego okresu wypowiedzenia, ze skutkiem nie wcześniejszym niż na koniec miesiąca.</w:t>
      </w:r>
    </w:p>
    <w:p w14:paraId="76EA6153" w14:textId="77777777" w:rsidR="00BE0196" w:rsidRDefault="00863212" w:rsidP="00FC6621">
      <w:pPr>
        <w:pStyle w:val="Akapitzlist"/>
        <w:widowControl w:val="0"/>
        <w:numPr>
          <w:ilvl w:val="0"/>
          <w:numId w:val="96"/>
        </w:numPr>
        <w:shd w:val="clear" w:color="auto" w:fill="FFFFFF"/>
        <w:tabs>
          <w:tab w:val="left" w:pos="426"/>
        </w:tabs>
        <w:spacing w:line="276" w:lineRule="auto"/>
        <w:ind w:right="8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lang w:eastAsia="ar-SA"/>
        </w:rPr>
        <w:t>Oprócz przypadków przewidzianych w Kodeksie Cywilnym, Zamawiający może od Umowy odstąpić w razie zaistnienia istotnej zmiany okoliczności, powodującej, że jej wykonanie nie leży w interesie publicznym, czego nie można było przewidzieć w chwili zawarcia Umowy, lub dalsze wykonywanie Umowy może zagrozić istotnemu interesowi bezpieczeństwa państwa lub bezpieczeństwu publicznemu, w terminie 30 dni od powzięcia wiadomości o tych okolicznościach.</w:t>
      </w:r>
      <w:r>
        <w:rPr>
          <w:rFonts w:ascii="Arial" w:hAnsi="Arial" w:cs="Arial"/>
          <w:bCs/>
        </w:rPr>
        <w:t xml:space="preserve"> W takich przypadkach Wykonawca może żądać jedynie wynagrodzenia należnego mu z tytułu wykonania części Umowy.</w:t>
      </w:r>
    </w:p>
    <w:p w14:paraId="18A49E4C" w14:textId="77777777" w:rsidR="00BE0196" w:rsidRDefault="00863212" w:rsidP="00FC6621">
      <w:pPr>
        <w:pStyle w:val="Akapitzlist"/>
        <w:widowControl w:val="0"/>
        <w:numPr>
          <w:ilvl w:val="0"/>
          <w:numId w:val="96"/>
        </w:numPr>
        <w:shd w:val="clear" w:color="auto" w:fill="FFFFFF"/>
        <w:tabs>
          <w:tab w:val="left" w:pos="426"/>
        </w:tabs>
        <w:spacing w:line="276" w:lineRule="auto"/>
        <w:ind w:right="8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lang w:eastAsia="ar-SA"/>
        </w:rPr>
        <w:t>Strony zobowiązują się do polubownego rozwiazywania sporów wynikłych na tle Umowy. W przypadku nieosiągnięcia porozumienia spory będą rozstrzygane przez sąd powszechny właściwy miejscowo dla siedziby Zamawiającego.</w:t>
      </w:r>
    </w:p>
    <w:p w14:paraId="7E5987DF" w14:textId="77777777" w:rsidR="00BE0196" w:rsidRDefault="00863212" w:rsidP="00FC6621">
      <w:pPr>
        <w:numPr>
          <w:ilvl w:val="0"/>
          <w:numId w:val="96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sprawach nieuregulowanych niniejszą Umową mają zastosowanie przepisy ustawy z dnia 29 stycznia 2004 r. – Prawo zamówień publicznych, ustawy z dnia 4 lutego 1994 r. o prawie autorskim i prawach pokrewnych oraz ustawy z dnia 23 kwietnia 1964 r. – Kodeks cywilny.</w:t>
      </w:r>
    </w:p>
    <w:p w14:paraId="4BBE740A" w14:textId="77777777" w:rsidR="00BE0196" w:rsidRDefault="00863212" w:rsidP="00FC6621">
      <w:pPr>
        <w:pStyle w:val="Akapitzlist"/>
        <w:widowControl w:val="0"/>
        <w:numPr>
          <w:ilvl w:val="0"/>
          <w:numId w:val="96"/>
        </w:numPr>
        <w:shd w:val="clear" w:color="auto" w:fill="FFFFFF"/>
        <w:tabs>
          <w:tab w:val="left" w:pos="426"/>
        </w:tabs>
        <w:spacing w:line="276" w:lineRule="auto"/>
        <w:ind w:right="8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lang w:eastAsia="ar-SA"/>
        </w:rPr>
        <w:t>Umowę sporządzono w dwóch  jednobrzmiących egzemplarzach, po jednym dla każdej ze Stron.</w:t>
      </w:r>
    </w:p>
    <w:p w14:paraId="6476918D" w14:textId="77777777" w:rsidR="00BE0196" w:rsidRDefault="00863212" w:rsidP="00FC6621">
      <w:pPr>
        <w:pStyle w:val="Akapitzlist"/>
        <w:widowControl w:val="0"/>
        <w:numPr>
          <w:ilvl w:val="0"/>
          <w:numId w:val="96"/>
        </w:numPr>
        <w:shd w:val="clear" w:color="auto" w:fill="FFFFFF"/>
        <w:tabs>
          <w:tab w:val="left" w:pos="426"/>
        </w:tabs>
        <w:spacing w:line="276" w:lineRule="auto"/>
        <w:ind w:right="8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lang w:eastAsia="ar-SA"/>
        </w:rPr>
        <w:t>Integralną część Umowy stanowią następujące załączniki:</w:t>
      </w:r>
    </w:p>
    <w:p w14:paraId="33BAB9F8" w14:textId="41EEEB83" w:rsidR="00BE0196" w:rsidRDefault="00863212" w:rsidP="00FC6621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Załącznik nr 1 – Zamówienie usług</w:t>
      </w:r>
      <w:r w:rsidR="0049746B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Konsultacji</w:t>
      </w:r>
      <w:r w:rsidR="0049746B">
        <w:rPr>
          <w:rFonts w:ascii="Arial" w:hAnsi="Arial" w:cs="Arial"/>
          <w:lang w:eastAsia="ar-SA"/>
        </w:rPr>
        <w:t>/Modyfikacji</w:t>
      </w:r>
      <w:r>
        <w:rPr>
          <w:rFonts w:ascii="Arial" w:hAnsi="Arial" w:cs="Arial"/>
          <w:lang w:eastAsia="ar-SA"/>
        </w:rPr>
        <w:t>,</w:t>
      </w:r>
    </w:p>
    <w:p w14:paraId="1D7D4094" w14:textId="77777777" w:rsidR="00BE0196" w:rsidRDefault="00863212" w:rsidP="00FC6621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Załącznik nr 2 – </w:t>
      </w:r>
      <w:r>
        <w:rPr>
          <w:rFonts w:ascii="Arial" w:hAnsi="Arial" w:cs="Arial"/>
          <w:iCs/>
          <w:lang w:eastAsia="ar-SA"/>
        </w:rPr>
        <w:t>Raport miesięczny z wykonania Umowy,</w:t>
      </w:r>
    </w:p>
    <w:p w14:paraId="69232D4D" w14:textId="77777777" w:rsidR="00BE0196" w:rsidRDefault="00863212" w:rsidP="00FC6621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Cs/>
          <w:lang w:eastAsia="ar-SA"/>
        </w:rPr>
        <w:t xml:space="preserve">Załącznik nr 3 – Szczegółowy Opis Przedmiotu Zamówienia </w:t>
      </w:r>
    </w:p>
    <w:p w14:paraId="5801A342" w14:textId="77777777" w:rsidR="00FC6621" w:rsidRDefault="00863212" w:rsidP="00FC6621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Cs/>
          <w:lang w:eastAsia="ar-SA"/>
        </w:rPr>
        <w:t xml:space="preserve">Załącznik nr 4 – </w:t>
      </w:r>
      <w:r>
        <w:rPr>
          <w:rFonts w:ascii="Arial" w:hAnsi="Arial" w:cs="Arial"/>
          <w:lang w:eastAsia="ar-SA"/>
        </w:rPr>
        <w:t>Protokół odbioru usługi Konsultacji bezpośrednich/modyfikacji,</w:t>
      </w:r>
    </w:p>
    <w:p w14:paraId="2F7F04F4" w14:textId="417B20CD" w:rsidR="00BE0196" w:rsidRPr="00FC6621" w:rsidRDefault="00863212" w:rsidP="00FC6621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FC6621">
        <w:rPr>
          <w:rFonts w:ascii="Arial" w:hAnsi="Arial" w:cs="Arial"/>
          <w:lang w:eastAsia="ar-SA"/>
        </w:rPr>
        <w:t xml:space="preserve">Załącznik nr 5 - Protokół odbioru przejęcia utrzymania </w:t>
      </w:r>
      <w:r w:rsidR="00FC6621" w:rsidRPr="00FC6621">
        <w:rPr>
          <w:rFonts w:ascii="Arial" w:hAnsi="Arial" w:cs="Arial"/>
          <w:lang w:eastAsia="ar-SA"/>
        </w:rPr>
        <w:t xml:space="preserve">Zintegrowanego Systemu   </w:t>
      </w:r>
      <w:r w:rsidR="00FC6621">
        <w:rPr>
          <w:rFonts w:ascii="Arial" w:hAnsi="Arial" w:cs="Arial"/>
          <w:lang w:eastAsia="ar-SA"/>
        </w:rPr>
        <w:t xml:space="preserve">   </w:t>
      </w:r>
      <w:r w:rsidR="00FC6621" w:rsidRPr="00FC6621">
        <w:rPr>
          <w:rFonts w:ascii="Arial" w:hAnsi="Arial" w:cs="Arial"/>
          <w:lang w:eastAsia="ar-SA"/>
        </w:rPr>
        <w:t>Zarządzania</w:t>
      </w:r>
      <w:r w:rsidRPr="00FC6621">
        <w:rPr>
          <w:rFonts w:ascii="Arial" w:hAnsi="Arial" w:cs="Arial"/>
          <w:lang w:eastAsia="ar-SA"/>
        </w:rPr>
        <w:t xml:space="preserve">. </w:t>
      </w:r>
    </w:p>
    <w:p w14:paraId="36EDC275" w14:textId="77777777" w:rsidR="00BE0196" w:rsidRDefault="00BE0196">
      <w:pPr>
        <w:spacing w:line="276" w:lineRule="auto"/>
        <w:rPr>
          <w:rFonts w:ascii="Arial" w:hAnsi="Arial" w:cs="Arial"/>
          <w:lang w:eastAsia="ar-SA"/>
        </w:rPr>
      </w:pPr>
    </w:p>
    <w:p w14:paraId="5A49D6B9" w14:textId="77777777" w:rsidR="00BE0196" w:rsidRDefault="00BE0196">
      <w:pPr>
        <w:spacing w:line="276" w:lineRule="auto"/>
        <w:rPr>
          <w:rFonts w:ascii="Arial" w:hAnsi="Arial" w:cs="Arial"/>
          <w:lang w:eastAsia="ar-SA"/>
        </w:rPr>
      </w:pPr>
    </w:p>
    <w:p w14:paraId="5DBF5757" w14:textId="77777777" w:rsidR="00BE0196" w:rsidRDefault="00863212">
      <w:pPr>
        <w:spacing w:line="276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ZAMAWIAJĄCY:</w:t>
      </w:r>
      <w:r>
        <w:rPr>
          <w:rFonts w:ascii="Arial" w:hAnsi="Arial" w:cs="Arial"/>
          <w:b/>
          <w:lang w:eastAsia="ar-SA"/>
        </w:rPr>
        <w:tab/>
        <w:t xml:space="preserve">     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>WYKONAWCA: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 xml:space="preserve">    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 xml:space="preserve"> 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 xml:space="preserve">     </w:t>
      </w:r>
    </w:p>
    <w:p w14:paraId="1086802C" w14:textId="77777777" w:rsidR="00BE0196" w:rsidRDefault="00BE0196">
      <w:pPr>
        <w:spacing w:line="276" w:lineRule="auto"/>
        <w:jc w:val="right"/>
        <w:rPr>
          <w:rFonts w:ascii="Arial" w:hAnsi="Arial" w:cs="Arial"/>
          <w:lang w:eastAsia="ar-SA"/>
        </w:rPr>
      </w:pPr>
    </w:p>
    <w:p w14:paraId="12EFCA1D" w14:textId="77777777" w:rsidR="00BE0196" w:rsidRDefault="00BE0196">
      <w:pPr>
        <w:spacing w:line="312" w:lineRule="auto"/>
        <w:rPr>
          <w:lang w:eastAsia="ar-SA"/>
        </w:rPr>
      </w:pPr>
    </w:p>
    <w:p w14:paraId="142981DF" w14:textId="77777777" w:rsidR="00BE0196" w:rsidRDefault="00BE0196">
      <w:pPr>
        <w:spacing w:line="312" w:lineRule="auto"/>
        <w:rPr>
          <w:rFonts w:ascii="Arial" w:hAnsi="Arial" w:cs="Arial"/>
          <w:lang w:eastAsia="ar-SA"/>
        </w:rPr>
      </w:pPr>
    </w:p>
    <w:p w14:paraId="670C24F3" w14:textId="77777777" w:rsidR="00700F58" w:rsidRDefault="00700F58">
      <w:pPr>
        <w:spacing w:line="312" w:lineRule="auto"/>
        <w:jc w:val="right"/>
        <w:rPr>
          <w:rFonts w:ascii="Arial" w:hAnsi="Arial" w:cs="Arial"/>
          <w:lang w:eastAsia="ar-SA"/>
        </w:rPr>
      </w:pPr>
    </w:p>
    <w:p w14:paraId="57F2794F" w14:textId="77777777" w:rsidR="00700F58" w:rsidRDefault="00700F58">
      <w:pPr>
        <w:spacing w:line="312" w:lineRule="auto"/>
        <w:jc w:val="right"/>
        <w:rPr>
          <w:rFonts w:ascii="Arial" w:hAnsi="Arial" w:cs="Arial"/>
          <w:lang w:eastAsia="ar-SA"/>
        </w:rPr>
      </w:pPr>
    </w:p>
    <w:p w14:paraId="0C24AF48" w14:textId="77777777" w:rsidR="00700F58" w:rsidRDefault="00700F58">
      <w:pPr>
        <w:spacing w:line="312" w:lineRule="auto"/>
        <w:jc w:val="right"/>
        <w:rPr>
          <w:rFonts w:ascii="Arial" w:hAnsi="Arial" w:cs="Arial"/>
          <w:lang w:eastAsia="ar-SA"/>
        </w:rPr>
      </w:pPr>
    </w:p>
    <w:p w14:paraId="76651FFD" w14:textId="77777777" w:rsidR="00700F58" w:rsidRDefault="00700F58">
      <w:pPr>
        <w:spacing w:line="312" w:lineRule="auto"/>
        <w:jc w:val="right"/>
        <w:rPr>
          <w:rFonts w:ascii="Arial" w:hAnsi="Arial" w:cs="Arial"/>
          <w:lang w:eastAsia="ar-SA"/>
        </w:rPr>
      </w:pPr>
    </w:p>
    <w:p w14:paraId="20892E04" w14:textId="77777777" w:rsidR="00700F58" w:rsidRDefault="00700F58">
      <w:pPr>
        <w:spacing w:line="312" w:lineRule="auto"/>
        <w:jc w:val="right"/>
        <w:rPr>
          <w:rFonts w:ascii="Arial" w:hAnsi="Arial" w:cs="Arial"/>
          <w:lang w:eastAsia="ar-SA"/>
        </w:rPr>
      </w:pPr>
    </w:p>
    <w:p w14:paraId="49B701BB" w14:textId="77777777" w:rsidR="00700F58" w:rsidRDefault="00700F58">
      <w:pPr>
        <w:spacing w:line="312" w:lineRule="auto"/>
        <w:jc w:val="right"/>
        <w:rPr>
          <w:rFonts w:ascii="Arial" w:hAnsi="Arial" w:cs="Arial"/>
          <w:lang w:eastAsia="ar-SA"/>
        </w:rPr>
      </w:pPr>
    </w:p>
    <w:p w14:paraId="0CCA3835" w14:textId="77777777" w:rsidR="00700F58" w:rsidRDefault="00700F58">
      <w:pPr>
        <w:spacing w:line="312" w:lineRule="auto"/>
        <w:jc w:val="right"/>
        <w:rPr>
          <w:rFonts w:ascii="Arial" w:hAnsi="Arial" w:cs="Arial"/>
          <w:lang w:eastAsia="ar-SA"/>
        </w:rPr>
      </w:pPr>
    </w:p>
    <w:p w14:paraId="44DAF17E" w14:textId="77777777" w:rsidR="00700F58" w:rsidRDefault="00700F58">
      <w:pPr>
        <w:spacing w:line="312" w:lineRule="auto"/>
        <w:jc w:val="right"/>
        <w:rPr>
          <w:rFonts w:ascii="Arial" w:hAnsi="Arial" w:cs="Arial"/>
          <w:lang w:eastAsia="ar-SA"/>
        </w:rPr>
      </w:pPr>
    </w:p>
    <w:p w14:paraId="203F885A" w14:textId="77777777" w:rsidR="0066415C" w:rsidRDefault="0066415C">
      <w:pPr>
        <w:spacing w:line="312" w:lineRule="auto"/>
        <w:jc w:val="right"/>
        <w:rPr>
          <w:rFonts w:ascii="Arial" w:hAnsi="Arial" w:cs="Arial"/>
          <w:lang w:eastAsia="ar-SA"/>
        </w:rPr>
      </w:pPr>
    </w:p>
    <w:p w14:paraId="1767F87E" w14:textId="77777777" w:rsidR="00BE0196" w:rsidRDefault="00863212">
      <w:pPr>
        <w:spacing w:line="312" w:lineRule="auto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Załącznik nr 1</w:t>
      </w:r>
    </w:p>
    <w:p w14:paraId="0AB4C142" w14:textId="77777777" w:rsidR="00BE0196" w:rsidRDefault="00863212">
      <w:pPr>
        <w:ind w:left="144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Umowy nr …….</w:t>
      </w:r>
    </w:p>
    <w:p w14:paraId="5366BF64" w14:textId="77777777" w:rsidR="00BE0196" w:rsidRDefault="00863212">
      <w:pPr>
        <w:ind w:left="144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 dn. …………………..</w:t>
      </w:r>
    </w:p>
    <w:p w14:paraId="27C944EF" w14:textId="77777777" w:rsidR="00BE0196" w:rsidRDefault="00863212">
      <w:pPr>
        <w:tabs>
          <w:tab w:val="right" w:pos="6480"/>
        </w:tabs>
        <w:ind w:left="1440" w:right="-1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Warszawa, dnia ............................</w:t>
      </w:r>
    </w:p>
    <w:p w14:paraId="6F6643FC" w14:textId="77777777" w:rsidR="00BE0196" w:rsidRDefault="00BE0196">
      <w:pPr>
        <w:tabs>
          <w:tab w:val="right" w:pos="6480"/>
        </w:tabs>
        <w:ind w:left="1440" w:right="2354"/>
        <w:rPr>
          <w:rFonts w:ascii="Arial" w:hAnsi="Arial" w:cs="Arial"/>
          <w:b/>
          <w:bCs/>
          <w:u w:val="single"/>
          <w:lang w:eastAsia="ar-SA"/>
        </w:rPr>
      </w:pPr>
    </w:p>
    <w:p w14:paraId="414B1F78" w14:textId="77777777" w:rsidR="00BE0196" w:rsidRDefault="00863212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Zamówienie usług</w:t>
      </w:r>
    </w:p>
    <w:p w14:paraId="7A03216C" w14:textId="2BA6292C" w:rsidR="00BE0196" w:rsidRDefault="00863212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Konsultacji bezpośrednich/</w:t>
      </w:r>
      <w:r w:rsidR="0049746B">
        <w:rPr>
          <w:rFonts w:ascii="Arial" w:hAnsi="Arial" w:cs="Arial"/>
          <w:b/>
          <w:lang w:eastAsia="ar-SA"/>
        </w:rPr>
        <w:t>M</w:t>
      </w:r>
      <w:r>
        <w:rPr>
          <w:rFonts w:ascii="Arial" w:hAnsi="Arial" w:cs="Arial"/>
          <w:b/>
          <w:lang w:eastAsia="ar-SA"/>
        </w:rPr>
        <w:t>odyfikacji*</w:t>
      </w:r>
    </w:p>
    <w:p w14:paraId="65261C7A" w14:textId="77777777" w:rsidR="00BE0196" w:rsidRDefault="00BE0196">
      <w:pPr>
        <w:tabs>
          <w:tab w:val="right" w:pos="6480"/>
        </w:tabs>
        <w:ind w:left="1440" w:right="2354"/>
        <w:rPr>
          <w:rFonts w:ascii="Arial" w:hAnsi="Arial" w:cs="Arial"/>
          <w:b/>
          <w:bCs/>
          <w:u w:val="single"/>
          <w:lang w:eastAsia="ar-SA"/>
        </w:rPr>
      </w:pPr>
    </w:p>
    <w:p w14:paraId="021F520F" w14:textId="77777777" w:rsidR="00BE0196" w:rsidRDefault="00BE0196">
      <w:pPr>
        <w:tabs>
          <w:tab w:val="right" w:pos="6480"/>
        </w:tabs>
        <w:ind w:left="1440" w:right="2354"/>
        <w:rPr>
          <w:rFonts w:ascii="Arial" w:hAnsi="Arial" w:cs="Arial"/>
          <w:b/>
          <w:bCs/>
          <w:u w:val="single"/>
          <w:lang w:eastAsia="ar-SA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6460"/>
      </w:tblGrid>
      <w:tr w:rsidR="00BE0196" w14:paraId="59252BF0" w14:textId="77777777">
        <w:tc>
          <w:tcPr>
            <w:tcW w:w="331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BC5D8" w14:textId="77777777" w:rsidR="00BE0196" w:rsidRDefault="00863212">
            <w:pPr>
              <w:tabs>
                <w:tab w:val="right" w:pos="6480"/>
              </w:tabs>
              <w:ind w:right="-82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Dane Zamawiającego: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1B262" w14:textId="77777777" w:rsidR="00BE0196" w:rsidRDefault="00863212">
            <w:pPr>
              <w:tabs>
                <w:tab w:val="right" w:pos="6480"/>
              </w:tabs>
              <w:ind w:left="83" w:right="402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Kasa Rolniczego Ubezpieczenia Społecznego</w:t>
            </w:r>
          </w:p>
        </w:tc>
      </w:tr>
      <w:tr w:rsidR="00BE0196" w14:paraId="49CBE3AE" w14:textId="77777777">
        <w:tc>
          <w:tcPr>
            <w:tcW w:w="3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378AF" w14:textId="77777777" w:rsidR="00BE0196" w:rsidRDefault="00863212">
            <w:pPr>
              <w:tabs>
                <w:tab w:val="right" w:pos="6480"/>
              </w:tabs>
              <w:ind w:left="1440"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Adres:</w:t>
            </w:r>
          </w:p>
        </w:tc>
        <w:tc>
          <w:tcPr>
            <w:tcW w:w="6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98F51" w14:textId="77777777" w:rsidR="00BE0196" w:rsidRDefault="00863212">
            <w:pPr>
              <w:tabs>
                <w:tab w:val="right" w:pos="6480"/>
              </w:tabs>
              <w:ind w:left="8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Al. Niepodległości 190, 00-608 Warszawa</w:t>
            </w:r>
          </w:p>
        </w:tc>
      </w:tr>
      <w:tr w:rsidR="00BE0196" w14:paraId="6746674C" w14:textId="77777777">
        <w:tc>
          <w:tcPr>
            <w:tcW w:w="3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A5F1B" w14:textId="77777777" w:rsidR="00BE0196" w:rsidRDefault="00863212">
            <w:pPr>
              <w:tabs>
                <w:tab w:val="right" w:pos="6480"/>
              </w:tabs>
              <w:ind w:left="1440"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NIP</w:t>
            </w:r>
          </w:p>
        </w:tc>
        <w:tc>
          <w:tcPr>
            <w:tcW w:w="6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F60EF" w14:textId="77777777" w:rsidR="00BE0196" w:rsidRDefault="00863212">
            <w:pPr>
              <w:tabs>
                <w:tab w:val="right" w:pos="6480"/>
              </w:tabs>
              <w:ind w:left="8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526-00-13-054</w:t>
            </w:r>
          </w:p>
        </w:tc>
      </w:tr>
      <w:tr w:rsidR="00BE0196" w14:paraId="244CE137" w14:textId="77777777">
        <w:tc>
          <w:tcPr>
            <w:tcW w:w="3318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12F5AA79" w14:textId="77777777" w:rsidR="00BE0196" w:rsidRDefault="00863212">
            <w:pPr>
              <w:tabs>
                <w:tab w:val="right" w:pos="6480"/>
              </w:tabs>
              <w:ind w:right="-8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Osoba odpowiedzialna za zamówienie:</w:t>
            </w:r>
          </w:p>
        </w:tc>
        <w:tc>
          <w:tcPr>
            <w:tcW w:w="6459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7599B1F4" w14:textId="77777777" w:rsidR="00BE0196" w:rsidRDefault="00BE0196">
            <w:pPr>
              <w:tabs>
                <w:tab w:val="right" w:pos="6480"/>
              </w:tabs>
              <w:ind w:left="1440"/>
              <w:rPr>
                <w:rFonts w:ascii="Arial" w:hAnsi="Arial" w:cs="Arial"/>
                <w:lang w:eastAsia="ar-SA"/>
              </w:rPr>
            </w:pPr>
          </w:p>
        </w:tc>
      </w:tr>
      <w:tr w:rsidR="00BE0196" w14:paraId="267069F2" w14:textId="77777777">
        <w:tc>
          <w:tcPr>
            <w:tcW w:w="3318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8D352" w14:textId="77777777" w:rsidR="00BE0196" w:rsidRDefault="00863212">
            <w:pPr>
              <w:tabs>
                <w:tab w:val="right" w:pos="6480"/>
              </w:tabs>
              <w:ind w:left="1440"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Tel./Fax</w:t>
            </w:r>
          </w:p>
        </w:tc>
        <w:tc>
          <w:tcPr>
            <w:tcW w:w="6459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FD08C" w14:textId="77777777" w:rsidR="00BE0196" w:rsidRDefault="00BE0196">
            <w:pPr>
              <w:tabs>
                <w:tab w:val="right" w:pos="6480"/>
              </w:tabs>
              <w:ind w:left="1440"/>
              <w:rPr>
                <w:rFonts w:ascii="Arial" w:hAnsi="Arial" w:cs="Arial"/>
                <w:lang w:eastAsia="ar-SA"/>
              </w:rPr>
            </w:pPr>
          </w:p>
        </w:tc>
      </w:tr>
      <w:tr w:rsidR="00BE0196" w14:paraId="2F71F94B" w14:textId="77777777">
        <w:tc>
          <w:tcPr>
            <w:tcW w:w="3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D2FA6" w14:textId="77777777" w:rsidR="00BE0196" w:rsidRDefault="00863212">
            <w:pPr>
              <w:tabs>
                <w:tab w:val="right" w:pos="6480"/>
              </w:tabs>
              <w:ind w:left="1440"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E-mail:</w:t>
            </w:r>
          </w:p>
        </w:tc>
        <w:tc>
          <w:tcPr>
            <w:tcW w:w="6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9B8C3" w14:textId="77777777" w:rsidR="00BE0196" w:rsidRDefault="00BE0196">
            <w:pPr>
              <w:tabs>
                <w:tab w:val="right" w:pos="6480"/>
              </w:tabs>
              <w:ind w:left="1440"/>
              <w:rPr>
                <w:rFonts w:ascii="Arial" w:hAnsi="Arial" w:cs="Arial"/>
                <w:lang w:eastAsia="ar-SA"/>
              </w:rPr>
            </w:pPr>
          </w:p>
        </w:tc>
      </w:tr>
    </w:tbl>
    <w:p w14:paraId="42756DAA" w14:textId="77777777" w:rsidR="00BE0196" w:rsidRDefault="00BE0196">
      <w:pPr>
        <w:tabs>
          <w:tab w:val="right" w:pos="6480"/>
        </w:tabs>
        <w:ind w:left="1440" w:right="2354"/>
        <w:rPr>
          <w:rFonts w:ascii="Arial" w:hAnsi="Arial" w:cs="Arial"/>
          <w:b/>
          <w:bCs/>
          <w:u w:val="single"/>
          <w:lang w:eastAsia="ar-SA"/>
        </w:rPr>
      </w:pPr>
    </w:p>
    <w:p w14:paraId="2DFCEE2C" w14:textId="5A98A706" w:rsidR="00BE0196" w:rsidRDefault="00863212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Mając na uwadze zapisy Umowy nr …………………. z dnia …………………,   zgłaszamy potrzebę ___ godzin </w:t>
      </w:r>
      <w:r w:rsidR="0049746B">
        <w:rPr>
          <w:rFonts w:ascii="Arial" w:hAnsi="Arial" w:cs="Arial"/>
          <w:lang w:eastAsia="ar-SA"/>
        </w:rPr>
        <w:t>K</w:t>
      </w:r>
      <w:r>
        <w:rPr>
          <w:rFonts w:ascii="Arial" w:hAnsi="Arial" w:cs="Arial"/>
          <w:lang w:eastAsia="ar-SA"/>
        </w:rPr>
        <w:t>onsultacji bezpośrednich/</w:t>
      </w:r>
      <w:r w:rsidR="0049746B">
        <w:rPr>
          <w:rFonts w:ascii="Arial" w:hAnsi="Arial" w:cs="Arial"/>
          <w:lang w:eastAsia="ar-SA"/>
        </w:rPr>
        <w:t>M</w:t>
      </w:r>
      <w:r>
        <w:rPr>
          <w:rFonts w:ascii="Arial" w:hAnsi="Arial" w:cs="Arial"/>
          <w:lang w:eastAsia="ar-SA"/>
        </w:rPr>
        <w:t>odyfikacji* dla Aplikacji.</w:t>
      </w:r>
    </w:p>
    <w:p w14:paraId="5B49D889" w14:textId="77777777" w:rsidR="00BE0196" w:rsidRDefault="00BE0196">
      <w:pPr>
        <w:rPr>
          <w:rFonts w:ascii="Arial" w:hAnsi="Arial" w:cs="Arial"/>
          <w:b/>
          <w:bCs/>
          <w:u w:val="single"/>
          <w:lang w:eastAsia="ar-SA"/>
        </w:rPr>
      </w:pPr>
    </w:p>
    <w:p w14:paraId="3B04F5B5" w14:textId="77777777" w:rsidR="00BE0196" w:rsidRDefault="00863212">
      <w:pPr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Oczekiwany zakres prac:</w:t>
      </w:r>
    </w:p>
    <w:p w14:paraId="4852F6D9" w14:textId="77777777" w:rsidR="00BE0196" w:rsidRDefault="00BE0196">
      <w:pPr>
        <w:rPr>
          <w:rFonts w:ascii="Arial" w:hAnsi="Arial" w:cs="Arial"/>
          <w:lang w:eastAsia="ar-SA"/>
        </w:rPr>
      </w:pPr>
    </w:p>
    <w:p w14:paraId="31D4B15C" w14:textId="77777777" w:rsidR="00BE0196" w:rsidRDefault="00BE0196">
      <w:pPr>
        <w:rPr>
          <w:rFonts w:ascii="Arial" w:hAnsi="Arial" w:cs="Arial"/>
          <w:lang w:eastAsia="ar-SA"/>
        </w:rPr>
      </w:pPr>
    </w:p>
    <w:p w14:paraId="47A4D7AF" w14:textId="2D4C7E6D" w:rsidR="00BE0196" w:rsidRDefault="00863212">
      <w:pPr>
        <w:jc w:val="center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 xml:space="preserve">[określić oczekiwany rodzaj i zakres </w:t>
      </w:r>
      <w:r w:rsidR="0049746B">
        <w:rPr>
          <w:rFonts w:ascii="Arial" w:hAnsi="Arial" w:cs="Arial"/>
          <w:i/>
          <w:lang w:eastAsia="ar-SA"/>
        </w:rPr>
        <w:t>K</w:t>
      </w:r>
      <w:r>
        <w:rPr>
          <w:rFonts w:ascii="Arial" w:hAnsi="Arial" w:cs="Arial"/>
          <w:i/>
          <w:lang w:eastAsia="ar-SA"/>
        </w:rPr>
        <w:t>onsultacji</w:t>
      </w:r>
      <w:r w:rsidR="0049746B">
        <w:rPr>
          <w:rFonts w:ascii="Arial" w:hAnsi="Arial" w:cs="Arial"/>
          <w:i/>
          <w:lang w:eastAsia="ar-SA"/>
        </w:rPr>
        <w:t>/Modyfikacji</w:t>
      </w:r>
      <w:r>
        <w:rPr>
          <w:rFonts w:ascii="Arial" w:hAnsi="Arial" w:cs="Arial"/>
          <w:i/>
          <w:lang w:eastAsia="ar-SA"/>
        </w:rPr>
        <w:t>]</w:t>
      </w:r>
    </w:p>
    <w:p w14:paraId="19F3366F" w14:textId="77777777" w:rsidR="00BE0196" w:rsidRDefault="00BE0196">
      <w:pPr>
        <w:rPr>
          <w:rFonts w:ascii="Arial" w:hAnsi="Arial" w:cs="Arial"/>
          <w:lang w:eastAsia="ar-SA"/>
        </w:rPr>
      </w:pPr>
    </w:p>
    <w:p w14:paraId="227BFC58" w14:textId="77777777" w:rsidR="00BE0196" w:rsidRDefault="00863212">
      <w:pPr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Termin i miejsce konsultacji:</w:t>
      </w:r>
    </w:p>
    <w:p w14:paraId="098C8268" w14:textId="77777777" w:rsidR="00BE0196" w:rsidRDefault="00BE0196">
      <w:pPr>
        <w:rPr>
          <w:rFonts w:ascii="Arial" w:hAnsi="Arial" w:cs="Arial"/>
          <w:lang w:eastAsia="ar-SA"/>
        </w:rPr>
      </w:pPr>
    </w:p>
    <w:p w14:paraId="6E73795D" w14:textId="77777777" w:rsidR="00BE0196" w:rsidRDefault="00BE0196">
      <w:pPr>
        <w:rPr>
          <w:rFonts w:ascii="Arial" w:hAnsi="Arial" w:cs="Arial"/>
          <w:lang w:eastAsia="ar-SA"/>
        </w:rPr>
      </w:pPr>
    </w:p>
    <w:p w14:paraId="5F03DDB8" w14:textId="77777777" w:rsidR="00BE0196" w:rsidRDefault="00863212">
      <w:pPr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i/>
          <w:lang w:eastAsia="ar-SA"/>
        </w:rPr>
        <w:t>dd</w:t>
      </w:r>
      <w:proofErr w:type="spellEnd"/>
      <w:r>
        <w:rPr>
          <w:rFonts w:ascii="Arial" w:hAnsi="Arial" w:cs="Arial"/>
          <w:i/>
          <w:lang w:eastAsia="ar-SA"/>
        </w:rPr>
        <w:t>-mm-</w:t>
      </w:r>
      <w:proofErr w:type="spellStart"/>
      <w:r>
        <w:rPr>
          <w:rFonts w:ascii="Arial" w:hAnsi="Arial" w:cs="Arial"/>
          <w:i/>
          <w:lang w:eastAsia="ar-SA"/>
        </w:rPr>
        <w:t>rrrr</w:t>
      </w:r>
      <w:proofErr w:type="spellEnd"/>
      <w:r>
        <w:rPr>
          <w:rFonts w:ascii="Arial" w:hAnsi="Arial" w:cs="Arial"/>
          <w:lang w:eastAsia="ar-SA"/>
        </w:rPr>
        <w:t>, w siedzibie Centrali KRUS w Warszawie / w siedzibie Wykonawcy/ _______________*</w:t>
      </w:r>
    </w:p>
    <w:p w14:paraId="325DBC47" w14:textId="77777777" w:rsidR="00BE0196" w:rsidRDefault="00BE0196">
      <w:pPr>
        <w:rPr>
          <w:rFonts w:ascii="Arial" w:hAnsi="Arial" w:cs="Arial"/>
          <w:lang w:eastAsia="ar-SA"/>
        </w:rPr>
      </w:pPr>
    </w:p>
    <w:p w14:paraId="510CC0DD" w14:textId="1C7D2934" w:rsidR="00BE0196" w:rsidRDefault="00863212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Liczba godzin </w:t>
      </w:r>
      <w:r w:rsidR="0049746B">
        <w:rPr>
          <w:rFonts w:ascii="Arial" w:hAnsi="Arial" w:cs="Arial"/>
          <w:lang w:eastAsia="ar-SA"/>
        </w:rPr>
        <w:t>K</w:t>
      </w:r>
      <w:r>
        <w:rPr>
          <w:rFonts w:ascii="Arial" w:hAnsi="Arial" w:cs="Arial"/>
          <w:lang w:eastAsia="ar-SA"/>
        </w:rPr>
        <w:t>onsultacji/</w:t>
      </w:r>
      <w:r w:rsidR="0049746B">
        <w:rPr>
          <w:rFonts w:ascii="Arial" w:hAnsi="Arial" w:cs="Arial"/>
          <w:lang w:eastAsia="ar-SA"/>
        </w:rPr>
        <w:t>M</w:t>
      </w:r>
      <w:r>
        <w:rPr>
          <w:rFonts w:ascii="Arial" w:hAnsi="Arial" w:cs="Arial"/>
          <w:lang w:eastAsia="ar-SA"/>
        </w:rPr>
        <w:t>odyfikacji pozostających do wykorzystania w ramach limitu zgodnie z § 5 i 6 Umowy do dnia złożenia niniejszego zamówienia: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</w:p>
    <w:p w14:paraId="714FCCA7" w14:textId="77777777" w:rsidR="00BE0196" w:rsidRDefault="00BE0196">
      <w:pPr>
        <w:rPr>
          <w:rFonts w:ascii="Arial" w:hAnsi="Arial" w:cs="Arial"/>
          <w:lang w:eastAsia="ar-SA"/>
        </w:rPr>
      </w:pPr>
    </w:p>
    <w:p w14:paraId="1D6B11DD" w14:textId="5BBEF3CF" w:rsidR="00BE0196" w:rsidRDefault="00863212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Planowana liczba dni/godzin* </w:t>
      </w:r>
      <w:r w:rsidR="0049746B">
        <w:rPr>
          <w:rFonts w:ascii="Arial" w:hAnsi="Arial" w:cs="Arial"/>
          <w:lang w:eastAsia="ar-SA"/>
        </w:rPr>
        <w:t>K</w:t>
      </w:r>
      <w:r>
        <w:rPr>
          <w:rFonts w:ascii="Arial" w:hAnsi="Arial" w:cs="Arial"/>
          <w:lang w:eastAsia="ar-SA"/>
        </w:rPr>
        <w:t>onsultacji</w:t>
      </w:r>
      <w:r w:rsidR="0049746B">
        <w:rPr>
          <w:rFonts w:ascii="Arial" w:hAnsi="Arial" w:cs="Arial"/>
          <w:lang w:eastAsia="ar-SA"/>
        </w:rPr>
        <w:t>/Modyfikacji</w:t>
      </w:r>
      <w:r>
        <w:rPr>
          <w:rFonts w:ascii="Arial" w:hAnsi="Arial" w:cs="Arial"/>
          <w:lang w:eastAsia="ar-SA"/>
        </w:rPr>
        <w:t xml:space="preserve"> zgodnie z § 5 i 6 Umowy, które pozostaną do wykorzystania po zrealizowaniu </w:t>
      </w:r>
      <w:r w:rsidR="0049746B">
        <w:rPr>
          <w:rFonts w:ascii="Arial" w:hAnsi="Arial" w:cs="Arial"/>
          <w:lang w:eastAsia="ar-SA"/>
        </w:rPr>
        <w:t>K</w:t>
      </w:r>
      <w:r>
        <w:rPr>
          <w:rFonts w:ascii="Arial" w:hAnsi="Arial" w:cs="Arial"/>
          <w:lang w:eastAsia="ar-SA"/>
        </w:rPr>
        <w:t>onsultacji</w:t>
      </w:r>
      <w:r w:rsidR="0049746B">
        <w:rPr>
          <w:rFonts w:ascii="Arial" w:hAnsi="Arial" w:cs="Arial"/>
          <w:lang w:eastAsia="ar-SA"/>
        </w:rPr>
        <w:t>/Modyfikacji</w:t>
      </w:r>
      <w:r>
        <w:rPr>
          <w:rFonts w:ascii="Arial" w:hAnsi="Arial" w:cs="Arial"/>
          <w:lang w:eastAsia="ar-SA"/>
        </w:rPr>
        <w:t xml:space="preserve"> z niniejszego zamówienia: __________.</w:t>
      </w:r>
    </w:p>
    <w:p w14:paraId="2F99140B" w14:textId="77777777" w:rsidR="00BE0196" w:rsidRDefault="00BE0196">
      <w:pPr>
        <w:ind w:left="1440"/>
        <w:rPr>
          <w:rFonts w:ascii="Arial" w:hAnsi="Arial" w:cs="Arial"/>
          <w:lang w:eastAsia="ar-SA"/>
        </w:rPr>
      </w:pPr>
    </w:p>
    <w:p w14:paraId="1EA2ABC9" w14:textId="77777777" w:rsidR="00BE0196" w:rsidRDefault="00BE0196">
      <w:pPr>
        <w:ind w:left="1440"/>
        <w:rPr>
          <w:rFonts w:ascii="Arial" w:hAnsi="Arial" w:cs="Arial"/>
          <w:lang w:eastAsia="ar-SA"/>
        </w:rPr>
      </w:pPr>
    </w:p>
    <w:p w14:paraId="61A503ED" w14:textId="77777777" w:rsidR="00BE0196" w:rsidRDefault="00BE0196">
      <w:pPr>
        <w:ind w:left="1440"/>
        <w:rPr>
          <w:rFonts w:ascii="Arial" w:hAnsi="Arial" w:cs="Arial"/>
          <w:lang w:eastAsia="ar-SA"/>
        </w:rPr>
      </w:pPr>
    </w:p>
    <w:p w14:paraId="129486FF" w14:textId="77777777" w:rsidR="00BE0196" w:rsidRDefault="00863212">
      <w:pPr>
        <w:ind w:left="510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                                            ….........................................................</w:t>
      </w:r>
    </w:p>
    <w:p w14:paraId="670BADB1" w14:textId="77777777" w:rsidR="00BE0196" w:rsidRDefault="00863212">
      <w:pPr>
        <w:ind w:left="144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                                pieczęć i podpis  </w:t>
      </w:r>
      <w:r>
        <w:rPr>
          <w:rFonts w:ascii="Arial" w:hAnsi="Arial" w:cs="Arial"/>
          <w:lang w:eastAsia="ar-SA"/>
        </w:rPr>
        <w:br/>
        <w:t xml:space="preserve">                                                                              Zamawiającego</w:t>
      </w:r>
    </w:p>
    <w:p w14:paraId="46133CF6" w14:textId="77777777" w:rsidR="00BE0196" w:rsidRDefault="00863212">
      <w:pPr>
        <w:ind w:left="144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14:paraId="6B168527" w14:textId="77777777" w:rsidR="00BE0196" w:rsidRDefault="00863212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* - niepotrzebne skreślić</w:t>
      </w:r>
      <w:r>
        <w:br w:type="page"/>
      </w:r>
    </w:p>
    <w:p w14:paraId="59FF1690" w14:textId="77777777" w:rsidR="00BE0196" w:rsidRDefault="00863212">
      <w:pPr>
        <w:ind w:left="1440" w:right="-1" w:hanging="144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Załącznik nr 2</w:t>
      </w:r>
    </w:p>
    <w:p w14:paraId="2A1173A5" w14:textId="77777777" w:rsidR="00BE0196" w:rsidRDefault="00863212">
      <w:pPr>
        <w:tabs>
          <w:tab w:val="left" w:pos="3780"/>
          <w:tab w:val="right" w:pos="9071"/>
        </w:tabs>
        <w:ind w:left="144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Umowy nr ……….</w:t>
      </w:r>
    </w:p>
    <w:p w14:paraId="7A8E58E7" w14:textId="77777777" w:rsidR="00BE0196" w:rsidRDefault="00863212">
      <w:pPr>
        <w:ind w:left="144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 dn. …………………..</w:t>
      </w:r>
    </w:p>
    <w:p w14:paraId="41F59F90" w14:textId="77777777" w:rsidR="00BE0196" w:rsidRDefault="00863212">
      <w:pPr>
        <w:tabs>
          <w:tab w:val="right" w:pos="9639"/>
        </w:tabs>
        <w:ind w:right="140"/>
        <w:jc w:val="right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>Warszawa, dnia ............................</w:t>
      </w:r>
    </w:p>
    <w:p w14:paraId="06F724B8" w14:textId="77777777" w:rsidR="00BE0196" w:rsidRDefault="00BE0196">
      <w:pPr>
        <w:tabs>
          <w:tab w:val="right" w:pos="9639"/>
        </w:tabs>
        <w:ind w:right="140"/>
        <w:jc w:val="center"/>
        <w:rPr>
          <w:rFonts w:ascii="Arial" w:hAnsi="Arial" w:cs="Arial"/>
          <w:b/>
          <w:lang w:eastAsia="ar-SA"/>
        </w:rPr>
      </w:pPr>
    </w:p>
    <w:p w14:paraId="52484C4F" w14:textId="77777777" w:rsidR="00BE0196" w:rsidRDefault="00863212">
      <w:pPr>
        <w:tabs>
          <w:tab w:val="right" w:pos="9639"/>
        </w:tabs>
        <w:ind w:right="14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Raport miesięczny </w:t>
      </w:r>
    </w:p>
    <w:p w14:paraId="3AA445A5" w14:textId="77777777" w:rsidR="00BE0196" w:rsidRDefault="00863212">
      <w:pPr>
        <w:tabs>
          <w:tab w:val="right" w:pos="9639"/>
        </w:tabs>
        <w:ind w:right="14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z wykonania Umowy  nr …. z dn. …………</w:t>
      </w:r>
    </w:p>
    <w:p w14:paraId="4B10A7B4" w14:textId="77777777" w:rsidR="00BE0196" w:rsidRDefault="00BE0196">
      <w:pPr>
        <w:tabs>
          <w:tab w:val="right" w:pos="6480"/>
        </w:tabs>
        <w:ind w:right="2354"/>
        <w:rPr>
          <w:rFonts w:ascii="Arial" w:hAnsi="Arial" w:cs="Arial"/>
          <w:b/>
          <w:u w:val="single"/>
          <w:lang w:eastAsia="ar-SA"/>
        </w:rPr>
      </w:pPr>
    </w:p>
    <w:p w14:paraId="58FE7948" w14:textId="77777777" w:rsidR="00BE0196" w:rsidRDefault="00863212">
      <w:pPr>
        <w:tabs>
          <w:tab w:val="right" w:pos="6480"/>
        </w:tabs>
        <w:ind w:right="2354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Dane zamawiającego: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6457"/>
      </w:tblGrid>
      <w:tr w:rsidR="00BE0196" w14:paraId="5AB81D5E" w14:textId="77777777">
        <w:tc>
          <w:tcPr>
            <w:tcW w:w="33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FB7A4" w14:textId="77777777" w:rsidR="00BE0196" w:rsidRDefault="00863212">
            <w:pPr>
              <w:tabs>
                <w:tab w:val="right" w:pos="6480"/>
              </w:tabs>
              <w:ind w:right="2354"/>
              <w:rPr>
                <w:rFonts w:ascii="Arial" w:hAnsi="Arial" w:cs="Arial"/>
                <w:b/>
                <w:bCs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ar-SA"/>
              </w:rPr>
              <w:t>Nazwa: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4EB69" w14:textId="77777777" w:rsidR="00BE0196" w:rsidRDefault="00863212">
            <w:pPr>
              <w:tabs>
                <w:tab w:val="right" w:pos="6480"/>
              </w:tabs>
              <w:ind w:right="402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Kasa Rolniczego Ubezpieczenia Społecznego</w:t>
            </w:r>
          </w:p>
        </w:tc>
      </w:tr>
      <w:tr w:rsidR="00BE0196" w14:paraId="5D179598" w14:textId="77777777">
        <w:tc>
          <w:tcPr>
            <w:tcW w:w="3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B93A9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Adres:</w:t>
            </w:r>
          </w:p>
        </w:tc>
        <w:tc>
          <w:tcPr>
            <w:tcW w:w="6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CA58B" w14:textId="77777777" w:rsidR="00BE0196" w:rsidRDefault="00863212">
            <w:pPr>
              <w:tabs>
                <w:tab w:val="right" w:pos="6480"/>
              </w:tabs>
              <w:spacing w:before="1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Al. Niepodległości 190, 00-608 Warszawa</w:t>
            </w:r>
          </w:p>
        </w:tc>
      </w:tr>
      <w:tr w:rsidR="00BE0196" w14:paraId="4B3FCDFF" w14:textId="77777777">
        <w:tc>
          <w:tcPr>
            <w:tcW w:w="3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2C8B9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NIP</w:t>
            </w:r>
          </w:p>
        </w:tc>
        <w:tc>
          <w:tcPr>
            <w:tcW w:w="6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B5F9C" w14:textId="77777777" w:rsidR="00BE0196" w:rsidRDefault="00863212">
            <w:pPr>
              <w:tabs>
                <w:tab w:val="right" w:pos="6480"/>
              </w:tabs>
              <w:spacing w:before="1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526-00-13-054</w:t>
            </w:r>
          </w:p>
        </w:tc>
      </w:tr>
    </w:tbl>
    <w:p w14:paraId="69CE7FE2" w14:textId="77777777" w:rsidR="00BE0196" w:rsidRDefault="00BE0196">
      <w:pPr>
        <w:rPr>
          <w:rFonts w:ascii="Arial" w:hAnsi="Arial" w:cs="Arial"/>
          <w:lang w:eastAsia="ar-SA"/>
        </w:rPr>
      </w:pPr>
    </w:p>
    <w:p w14:paraId="320CEF8C" w14:textId="77777777" w:rsidR="00BE0196" w:rsidRDefault="00863212">
      <w:pPr>
        <w:tabs>
          <w:tab w:val="right" w:pos="6480"/>
        </w:tabs>
        <w:ind w:right="2354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Raport za okres:</w:t>
      </w: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7453"/>
      </w:tblGrid>
      <w:tr w:rsidR="00BE0196" w14:paraId="2716F212" w14:textId="77777777">
        <w:tc>
          <w:tcPr>
            <w:tcW w:w="233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E9DA9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Okres realizacji usługi: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32108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Od …………………………….. do ………………………………..</w:t>
            </w:r>
          </w:p>
        </w:tc>
      </w:tr>
    </w:tbl>
    <w:p w14:paraId="36515EED" w14:textId="77777777" w:rsidR="00BE0196" w:rsidRDefault="00BE0196">
      <w:pPr>
        <w:rPr>
          <w:rFonts w:ascii="Arial" w:hAnsi="Arial" w:cs="Arial"/>
          <w:lang w:eastAsia="ar-SA"/>
        </w:rPr>
      </w:pPr>
    </w:p>
    <w:p w14:paraId="6AB38163" w14:textId="77777777" w:rsidR="00BE0196" w:rsidRDefault="00BE0196">
      <w:pPr>
        <w:rPr>
          <w:rFonts w:ascii="Arial" w:hAnsi="Arial" w:cs="Arial"/>
          <w:lang w:eastAsia="ar-SA"/>
        </w:rPr>
      </w:pPr>
    </w:p>
    <w:p w14:paraId="0377A443" w14:textId="77777777" w:rsidR="00BE0196" w:rsidRDefault="00863212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Dostępność Aplikacji</w:t>
      </w:r>
    </w:p>
    <w:tbl>
      <w:tblPr>
        <w:tblW w:w="973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672"/>
        <w:gridCol w:w="1757"/>
        <w:gridCol w:w="3259"/>
        <w:gridCol w:w="2501"/>
      </w:tblGrid>
      <w:tr w:rsidR="00BE0196" w14:paraId="188182BE" w14:textId="77777777">
        <w:trPr>
          <w:trHeight w:val="52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E54408" w14:textId="77777777" w:rsidR="00BE0196" w:rsidRDefault="00863212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6FA865" w14:textId="77777777" w:rsidR="00BE0196" w:rsidRDefault="00863212">
            <w:pPr>
              <w:spacing w:line="312" w:lineRule="auto"/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godzina wystąpienia niedostępności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FB18" w14:textId="77777777" w:rsidR="00BE0196" w:rsidRDefault="00863212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niedostępności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775F" w14:textId="77777777" w:rsidR="00BE0196" w:rsidRDefault="00863212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Przyczyny braku dostępności</w:t>
            </w:r>
          </w:p>
        </w:tc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656E" w14:textId="77777777" w:rsidR="00BE0196" w:rsidRDefault="00863212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</w:t>
            </w:r>
          </w:p>
          <w:p w14:paraId="704C18C8" w14:textId="77777777" w:rsidR="00BE0196" w:rsidRDefault="00863212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zamawiającego</w:t>
            </w:r>
          </w:p>
          <w:p w14:paraId="325F991C" w14:textId="77777777" w:rsidR="00BE0196" w:rsidRDefault="00BE0196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BE0196" w14:paraId="311DF324" w14:textId="77777777">
        <w:trPr>
          <w:trHeight w:val="631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17603" w14:textId="77777777" w:rsidR="00BE0196" w:rsidRDefault="00863212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1366" w14:textId="77777777" w:rsidR="00BE0196" w:rsidRDefault="00863212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26BE" w14:textId="77777777" w:rsidR="00BE0196" w:rsidRDefault="00863212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1613" w14:textId="77777777" w:rsidR="00BE0196" w:rsidRDefault="00863212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A295" w14:textId="77777777" w:rsidR="00BE0196" w:rsidRDefault="00BE0196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BE0196" w14:paraId="798AA486" w14:textId="77777777">
        <w:trPr>
          <w:trHeight w:val="11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6AB7" w14:textId="77777777" w:rsidR="00BE0196" w:rsidRDefault="00863212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E8FE" w14:textId="77777777" w:rsidR="00BE0196" w:rsidRDefault="00BE0196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0B13" w14:textId="77777777" w:rsidR="00BE0196" w:rsidRDefault="00BE0196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B796" w14:textId="77777777" w:rsidR="00BE0196" w:rsidRDefault="00BE0196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786CD9C" w14:textId="77777777" w:rsidR="00BE0196" w:rsidRDefault="00BE0196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BE0196" w14:paraId="4A0CCBFF" w14:textId="77777777">
        <w:trPr>
          <w:trHeight w:val="66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9420" w14:textId="77777777" w:rsidR="00BE0196" w:rsidRDefault="00BE0196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7BC0" w14:textId="77777777" w:rsidR="00BE0196" w:rsidRDefault="00BE0196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2C59" w14:textId="77777777" w:rsidR="00BE0196" w:rsidRDefault="00BE0196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23A1" w14:textId="77777777" w:rsidR="00BE0196" w:rsidRDefault="00BE0196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5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BFE6" w14:textId="77777777" w:rsidR="00BE0196" w:rsidRDefault="00BE0196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67FACFC6" w14:textId="77777777" w:rsidR="00BE0196" w:rsidRDefault="00BE0196">
      <w:pPr>
        <w:tabs>
          <w:tab w:val="right" w:pos="6480"/>
        </w:tabs>
        <w:ind w:right="-1"/>
        <w:rPr>
          <w:rFonts w:ascii="Arial" w:hAnsi="Arial" w:cs="Arial"/>
          <w:lang w:eastAsia="ar-SA"/>
        </w:rPr>
      </w:pPr>
    </w:p>
    <w:p w14:paraId="1C01CC7A" w14:textId="77777777" w:rsidR="00BE0196" w:rsidRDefault="00BE0196">
      <w:pPr>
        <w:tabs>
          <w:tab w:val="right" w:pos="6480"/>
        </w:tabs>
        <w:ind w:right="-1"/>
        <w:rPr>
          <w:rFonts w:ascii="Arial" w:hAnsi="Arial" w:cs="Arial"/>
          <w:lang w:eastAsia="ar-SA"/>
        </w:rPr>
      </w:pPr>
    </w:p>
    <w:p w14:paraId="0C0E2D3B" w14:textId="4F4BFE32" w:rsidR="00BE0196" w:rsidRDefault="00863212">
      <w:pPr>
        <w:tabs>
          <w:tab w:val="right" w:pos="6480"/>
        </w:tabs>
        <w:ind w:right="-1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Udzielono następujących </w:t>
      </w:r>
      <w:r w:rsidR="0049746B">
        <w:rPr>
          <w:rFonts w:ascii="Arial" w:hAnsi="Arial" w:cs="Arial"/>
          <w:b/>
          <w:u w:val="single"/>
          <w:lang w:eastAsia="ar-SA"/>
        </w:rPr>
        <w:t>K</w:t>
      </w:r>
      <w:r>
        <w:rPr>
          <w:rFonts w:ascii="Arial" w:hAnsi="Arial" w:cs="Arial"/>
          <w:b/>
          <w:u w:val="single"/>
          <w:lang w:eastAsia="ar-SA"/>
        </w:rPr>
        <w:t>onsultacji bezpośrednich/</w:t>
      </w:r>
      <w:r w:rsidR="0049746B">
        <w:rPr>
          <w:rFonts w:ascii="Arial" w:hAnsi="Arial" w:cs="Arial"/>
          <w:b/>
          <w:u w:val="single"/>
          <w:lang w:eastAsia="ar-SA"/>
        </w:rPr>
        <w:t>M</w:t>
      </w:r>
      <w:r>
        <w:rPr>
          <w:rFonts w:ascii="Arial" w:hAnsi="Arial" w:cs="Arial"/>
          <w:b/>
          <w:u w:val="single"/>
          <w:lang w:eastAsia="ar-SA"/>
        </w:rPr>
        <w:t>odyfikacji</w:t>
      </w:r>
    </w:p>
    <w:p w14:paraId="16E9D9CC" w14:textId="77777777" w:rsidR="00BE0196" w:rsidRDefault="00BE0196">
      <w:pPr>
        <w:tabs>
          <w:tab w:val="right" w:pos="6480"/>
        </w:tabs>
        <w:ind w:right="-1"/>
        <w:rPr>
          <w:rFonts w:ascii="Arial" w:hAnsi="Arial" w:cs="Arial"/>
          <w:b/>
          <w:u w:val="single"/>
          <w:lang w:eastAsia="ar-SA"/>
        </w:rPr>
      </w:pPr>
    </w:p>
    <w:tbl>
      <w:tblPr>
        <w:tblW w:w="9829" w:type="dxa"/>
        <w:tblLook w:val="01E0" w:firstRow="1" w:lastRow="1" w:firstColumn="1" w:lastColumn="1" w:noHBand="0" w:noVBand="0"/>
      </w:tblPr>
      <w:tblGrid>
        <w:gridCol w:w="1898"/>
        <w:gridCol w:w="1900"/>
        <w:gridCol w:w="1530"/>
        <w:gridCol w:w="1900"/>
        <w:gridCol w:w="2601"/>
      </w:tblGrid>
      <w:tr w:rsidR="00BE0196" w14:paraId="1BFCE61B" w14:textId="77777777">
        <w:trPr>
          <w:trHeight w:val="70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24C7" w14:textId="77777777" w:rsidR="00BE0196" w:rsidRDefault="00863212">
            <w:pPr>
              <w:tabs>
                <w:tab w:val="right" w:pos="6480"/>
              </w:tabs>
              <w:ind w:right="-1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AC93" w14:textId="77777777" w:rsidR="00BE0196" w:rsidRDefault="00863212">
            <w:pPr>
              <w:tabs>
                <w:tab w:val="right" w:pos="6480"/>
              </w:tabs>
              <w:ind w:right="-1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Miejsce świadczenia usług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6BC8" w14:textId="77777777" w:rsidR="00BE0196" w:rsidRDefault="00863212">
            <w:pPr>
              <w:tabs>
                <w:tab w:val="right" w:pos="6480"/>
              </w:tabs>
              <w:ind w:right="-1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Ilość dni/godzin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8C2E" w14:textId="77777777" w:rsidR="00BE0196" w:rsidRDefault="00863212">
            <w:pPr>
              <w:tabs>
                <w:tab w:val="right" w:pos="6480"/>
              </w:tabs>
              <w:ind w:right="-1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Ilość dni/godzin pozostałych do wykorzystania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A737" w14:textId="3163B0BD" w:rsidR="00BE0196" w:rsidRDefault="00863212">
            <w:pPr>
              <w:tabs>
                <w:tab w:val="right" w:pos="6480"/>
              </w:tabs>
              <w:ind w:right="-1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Zakres </w:t>
            </w:r>
            <w:r w:rsidR="0049746B">
              <w:rPr>
                <w:rFonts w:ascii="Arial" w:hAnsi="Arial" w:cs="Arial"/>
                <w:lang w:eastAsia="ar-SA"/>
              </w:rPr>
              <w:t>K</w:t>
            </w:r>
            <w:r>
              <w:rPr>
                <w:rFonts w:ascii="Arial" w:hAnsi="Arial" w:cs="Arial"/>
                <w:lang w:eastAsia="ar-SA"/>
              </w:rPr>
              <w:t>onsultacji/</w:t>
            </w:r>
          </w:p>
          <w:p w14:paraId="0C39AF0B" w14:textId="587FFDB4" w:rsidR="00BE0196" w:rsidRDefault="0049746B">
            <w:pPr>
              <w:tabs>
                <w:tab w:val="right" w:pos="6480"/>
              </w:tabs>
              <w:ind w:right="-1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</w:t>
            </w:r>
            <w:r w:rsidR="00863212">
              <w:rPr>
                <w:rFonts w:ascii="Arial" w:hAnsi="Arial" w:cs="Arial"/>
                <w:lang w:eastAsia="ar-SA"/>
              </w:rPr>
              <w:t>odyfikacji</w:t>
            </w:r>
          </w:p>
        </w:tc>
      </w:tr>
      <w:tr w:rsidR="00BE0196" w14:paraId="50A762AC" w14:textId="77777777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5A9F" w14:textId="77777777" w:rsidR="00BE0196" w:rsidRDefault="00BE0196">
            <w:pPr>
              <w:tabs>
                <w:tab w:val="right" w:pos="6480"/>
              </w:tabs>
              <w:ind w:right="-1"/>
              <w:rPr>
                <w:rFonts w:ascii="Arial" w:hAnsi="Arial" w:cs="Arial"/>
                <w:b/>
                <w:u w:val="single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642C" w14:textId="77777777" w:rsidR="00BE0196" w:rsidRDefault="00BE0196">
            <w:pPr>
              <w:tabs>
                <w:tab w:val="right" w:pos="6480"/>
              </w:tabs>
              <w:ind w:right="-1"/>
              <w:rPr>
                <w:rFonts w:ascii="Arial" w:hAnsi="Arial" w:cs="Arial"/>
                <w:b/>
                <w:u w:val="single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C0BA" w14:textId="77777777" w:rsidR="00BE0196" w:rsidRDefault="00BE0196">
            <w:pPr>
              <w:tabs>
                <w:tab w:val="right" w:pos="6480"/>
              </w:tabs>
              <w:ind w:right="-1"/>
              <w:rPr>
                <w:rFonts w:ascii="Arial" w:hAnsi="Arial" w:cs="Arial"/>
                <w:b/>
                <w:u w:val="single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8A1F" w14:textId="77777777" w:rsidR="00BE0196" w:rsidRDefault="00BE0196">
            <w:pPr>
              <w:tabs>
                <w:tab w:val="right" w:pos="6480"/>
              </w:tabs>
              <w:ind w:right="-1"/>
              <w:rPr>
                <w:rFonts w:ascii="Arial" w:hAnsi="Arial" w:cs="Arial"/>
                <w:b/>
                <w:u w:val="single"/>
                <w:lang w:eastAsia="ar-SA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8620" w14:textId="77777777" w:rsidR="00BE0196" w:rsidRDefault="00BE0196">
            <w:pPr>
              <w:tabs>
                <w:tab w:val="right" w:pos="6480"/>
              </w:tabs>
              <w:ind w:right="-1"/>
              <w:rPr>
                <w:rFonts w:ascii="Arial" w:hAnsi="Arial" w:cs="Arial"/>
                <w:b/>
                <w:u w:val="single"/>
                <w:lang w:eastAsia="ar-SA"/>
              </w:rPr>
            </w:pPr>
          </w:p>
        </w:tc>
      </w:tr>
    </w:tbl>
    <w:p w14:paraId="408153CD" w14:textId="77777777" w:rsidR="00BE0196" w:rsidRDefault="00BE0196">
      <w:pPr>
        <w:tabs>
          <w:tab w:val="right" w:pos="6480"/>
        </w:tabs>
        <w:ind w:right="-1"/>
        <w:rPr>
          <w:rFonts w:ascii="Arial" w:hAnsi="Arial" w:cs="Arial"/>
          <w:b/>
          <w:u w:val="single"/>
          <w:lang w:eastAsia="ar-SA"/>
        </w:rPr>
      </w:pPr>
    </w:p>
    <w:p w14:paraId="3C78A7DB" w14:textId="77777777" w:rsidR="00BE0196" w:rsidRDefault="00BE0196">
      <w:pPr>
        <w:tabs>
          <w:tab w:val="right" w:pos="6480"/>
        </w:tabs>
        <w:ind w:right="-1"/>
        <w:rPr>
          <w:rFonts w:ascii="Arial" w:hAnsi="Arial" w:cs="Arial"/>
          <w:b/>
          <w:u w:val="single"/>
          <w:lang w:eastAsia="ar-SA"/>
        </w:rPr>
      </w:pPr>
    </w:p>
    <w:p w14:paraId="7BCC41DD" w14:textId="77777777" w:rsidR="00BE0196" w:rsidRDefault="00863212">
      <w:pPr>
        <w:tabs>
          <w:tab w:val="right" w:pos="6480"/>
        </w:tabs>
        <w:ind w:right="-1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Wykonano następujące prace (dotyczy usuwania błędów wykrytych przez Wykonawcę oraz aktualizacji oprogramowania):</w:t>
      </w:r>
    </w:p>
    <w:p w14:paraId="6607BC29" w14:textId="77777777" w:rsidR="00BE0196" w:rsidRDefault="00BE0196">
      <w:pPr>
        <w:tabs>
          <w:tab w:val="right" w:pos="6480"/>
        </w:tabs>
        <w:ind w:right="-1"/>
        <w:rPr>
          <w:rFonts w:ascii="Arial" w:hAnsi="Arial" w:cs="Arial"/>
          <w:b/>
          <w:u w:val="single"/>
          <w:lang w:eastAsia="ar-SA"/>
        </w:rPr>
      </w:pPr>
    </w:p>
    <w:tbl>
      <w:tblPr>
        <w:tblW w:w="9792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91"/>
        <w:gridCol w:w="2740"/>
        <w:gridCol w:w="2739"/>
        <w:gridCol w:w="2822"/>
      </w:tblGrid>
      <w:tr w:rsidR="00BE0196" w14:paraId="37C2ADE3" w14:textId="77777777">
        <w:trPr>
          <w:cantSplit/>
          <w:trHeight w:val="27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5AEB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C408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Działanie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5EDD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Sposób realizacji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3D12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Uwagi</w:t>
            </w:r>
          </w:p>
        </w:tc>
      </w:tr>
      <w:tr w:rsidR="00BE0196" w14:paraId="1ACD102B" w14:textId="77777777">
        <w:trPr>
          <w:cantSplit/>
          <w:trHeight w:val="27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A8D8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35F9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3A38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48FE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</w:p>
        </w:tc>
      </w:tr>
      <w:tr w:rsidR="00BE0196" w14:paraId="18D63A4A" w14:textId="77777777">
        <w:trPr>
          <w:cantSplit/>
          <w:trHeight w:val="27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F792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6D7D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18E6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E3C7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</w:p>
        </w:tc>
      </w:tr>
    </w:tbl>
    <w:p w14:paraId="6D86D90F" w14:textId="77777777" w:rsidR="00BE0196" w:rsidRDefault="00BE0196">
      <w:pPr>
        <w:rPr>
          <w:rFonts w:ascii="Arial" w:hAnsi="Arial" w:cs="Arial"/>
          <w:lang w:eastAsia="ar-SA"/>
        </w:rPr>
      </w:pPr>
    </w:p>
    <w:p w14:paraId="69420CC8" w14:textId="77777777" w:rsidR="00BE0196" w:rsidRDefault="00BE0196">
      <w:pPr>
        <w:rPr>
          <w:rFonts w:ascii="Arial" w:hAnsi="Arial" w:cs="Arial"/>
          <w:lang w:eastAsia="ar-SA"/>
        </w:rPr>
      </w:pPr>
    </w:p>
    <w:p w14:paraId="25F14A12" w14:textId="77777777" w:rsidR="00BE0196" w:rsidRDefault="00BE0196">
      <w:pPr>
        <w:rPr>
          <w:rFonts w:ascii="Arial" w:hAnsi="Arial" w:cs="Arial"/>
          <w:lang w:eastAsia="ar-SA"/>
        </w:rPr>
      </w:pPr>
    </w:p>
    <w:p w14:paraId="34B36038" w14:textId="77777777" w:rsidR="00BE0196" w:rsidRDefault="00BE0196">
      <w:pPr>
        <w:rPr>
          <w:rFonts w:ascii="Arial" w:hAnsi="Arial" w:cs="Arial"/>
          <w:lang w:eastAsia="ar-SA"/>
        </w:rPr>
      </w:pPr>
    </w:p>
    <w:p w14:paraId="607F095A" w14:textId="77777777" w:rsidR="00BE0196" w:rsidRDefault="00BE0196">
      <w:pPr>
        <w:rPr>
          <w:rFonts w:ascii="Arial" w:hAnsi="Arial" w:cs="Arial"/>
          <w:lang w:eastAsia="ar-SA"/>
        </w:rPr>
      </w:pPr>
    </w:p>
    <w:p w14:paraId="0496A6B4" w14:textId="77777777" w:rsidR="00BE0196" w:rsidRDefault="00863212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Wykonano następujące prace (dotyczy usuwania błędów zgłoszonych przez KRUS):</w:t>
      </w:r>
    </w:p>
    <w:p w14:paraId="2285F52D" w14:textId="77777777" w:rsidR="00BE0196" w:rsidRDefault="00BE0196">
      <w:pPr>
        <w:rPr>
          <w:rFonts w:ascii="Arial" w:hAnsi="Arial" w:cs="Arial"/>
          <w:b/>
          <w:u w:val="single"/>
          <w:lang w:eastAsia="ar-SA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1263"/>
        <w:gridCol w:w="1286"/>
        <w:gridCol w:w="1262"/>
        <w:gridCol w:w="1249"/>
        <w:gridCol w:w="1286"/>
        <w:gridCol w:w="1471"/>
        <w:gridCol w:w="2037"/>
      </w:tblGrid>
      <w:tr w:rsidR="00BE0196" w14:paraId="107683C2" w14:textId="7777777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7227" w14:textId="4134C153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Nr zgłoszenia nadany przez </w:t>
            </w:r>
            <w:r w:rsidR="0049746B">
              <w:rPr>
                <w:rFonts w:ascii="Arial" w:hAnsi="Arial" w:cs="Arial"/>
                <w:lang w:eastAsia="ar-SA"/>
              </w:rPr>
              <w:t>S</w:t>
            </w:r>
            <w:r>
              <w:rPr>
                <w:rFonts w:ascii="Arial" w:hAnsi="Arial" w:cs="Arial"/>
                <w:lang w:eastAsia="ar-SA"/>
              </w:rPr>
              <w:t>upport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FB7E" w14:textId="77777777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Data i </w:t>
            </w:r>
          </w:p>
          <w:p w14:paraId="611AC286" w14:textId="77777777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godzina</w:t>
            </w:r>
          </w:p>
          <w:p w14:paraId="5AA57FE5" w14:textId="1FE96C50" w:rsidR="00BE0196" w:rsidRDefault="0049746B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Z</w:t>
            </w:r>
            <w:r w:rsidR="00863212">
              <w:rPr>
                <w:rFonts w:ascii="Arial" w:hAnsi="Arial" w:cs="Arial"/>
                <w:lang w:eastAsia="ar-SA"/>
              </w:rPr>
              <w:t xml:space="preserve">głoszenia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5FA4" w14:textId="77777777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Kanał </w:t>
            </w:r>
          </w:p>
          <w:p w14:paraId="19E9DC30" w14:textId="77777777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zgłoszenia </w:t>
            </w:r>
          </w:p>
          <w:p w14:paraId="3BB0ED76" w14:textId="58ED06C3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</w:t>
            </w:r>
            <w:r w:rsidR="0049746B">
              <w:rPr>
                <w:rFonts w:ascii="Arial" w:hAnsi="Arial" w:cs="Arial"/>
                <w:lang w:eastAsia="ar-SA"/>
              </w:rPr>
              <w:t>S</w:t>
            </w:r>
            <w:r>
              <w:rPr>
                <w:rFonts w:ascii="Arial" w:hAnsi="Arial" w:cs="Arial"/>
                <w:lang w:eastAsia="ar-SA"/>
              </w:rPr>
              <w:t>upport lub mail)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A169" w14:textId="77777777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Priorytet</w:t>
            </w:r>
          </w:p>
          <w:p w14:paraId="4D46EEF1" w14:textId="18294E8B" w:rsidR="00BE0196" w:rsidRDefault="0049746B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="00863212">
              <w:rPr>
                <w:rFonts w:ascii="Arial" w:hAnsi="Arial" w:cs="Arial"/>
                <w:lang w:eastAsia="ar-SA"/>
              </w:rPr>
              <w:t>łędu</w:t>
            </w:r>
          </w:p>
          <w:p w14:paraId="35497D6D" w14:textId="03B6ECF6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</w:t>
            </w:r>
            <w:r w:rsidR="0049746B">
              <w:rPr>
                <w:rFonts w:ascii="Arial" w:hAnsi="Arial" w:cs="Arial"/>
                <w:lang w:eastAsia="ar-SA"/>
              </w:rPr>
              <w:t>Z</w:t>
            </w:r>
            <w:r>
              <w:rPr>
                <w:rFonts w:ascii="Arial" w:hAnsi="Arial" w:cs="Arial"/>
                <w:lang w:eastAsia="ar-SA"/>
              </w:rPr>
              <w:t>wykły/</w:t>
            </w:r>
          </w:p>
          <w:p w14:paraId="5F5D8B53" w14:textId="1BAD5144" w:rsidR="00BE0196" w:rsidRDefault="0049746B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</w:t>
            </w:r>
            <w:r w:rsidR="00863212">
              <w:rPr>
                <w:rFonts w:ascii="Arial" w:hAnsi="Arial" w:cs="Arial"/>
                <w:lang w:eastAsia="ar-SA"/>
              </w:rPr>
              <w:t>rytyczny)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C8FE" w14:textId="77777777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 i godzina</w:t>
            </w:r>
          </w:p>
          <w:p w14:paraId="594989F2" w14:textId="77777777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podjęcia</w:t>
            </w:r>
          </w:p>
          <w:p w14:paraId="753DE24D" w14:textId="63136482" w:rsidR="00BE0196" w:rsidRDefault="0049746B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Z</w:t>
            </w:r>
            <w:r w:rsidR="00863212">
              <w:rPr>
                <w:rFonts w:ascii="Arial" w:hAnsi="Arial" w:cs="Arial"/>
                <w:lang w:eastAsia="ar-SA"/>
              </w:rPr>
              <w:t>głoszenia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988F" w14:textId="77777777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 i godzina</w:t>
            </w:r>
          </w:p>
          <w:p w14:paraId="712C9810" w14:textId="7A03C203" w:rsidR="00BE0196" w:rsidRDefault="0049746B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R</w:t>
            </w:r>
            <w:r w:rsidR="00863212">
              <w:rPr>
                <w:rFonts w:ascii="Arial" w:hAnsi="Arial" w:cs="Arial"/>
                <w:lang w:eastAsia="ar-SA"/>
              </w:rPr>
              <w:t xml:space="preserve">ozwiązania </w:t>
            </w:r>
          </w:p>
          <w:p w14:paraId="56D29027" w14:textId="77777777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błędu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0933" w14:textId="77777777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Opis </w:t>
            </w:r>
          </w:p>
          <w:p w14:paraId="47FACBFC" w14:textId="77777777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zaproponowanego</w:t>
            </w:r>
          </w:p>
          <w:p w14:paraId="7B704FF2" w14:textId="7D36F7C7" w:rsidR="00BE0196" w:rsidRDefault="0049746B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R</w:t>
            </w:r>
            <w:r w:rsidR="00863212">
              <w:rPr>
                <w:rFonts w:ascii="Arial" w:hAnsi="Arial" w:cs="Arial"/>
                <w:lang w:eastAsia="ar-SA"/>
              </w:rPr>
              <w:t xml:space="preserve">ozwiązania </w:t>
            </w:r>
          </w:p>
          <w:p w14:paraId="1EB7E91B" w14:textId="77777777" w:rsidR="00BE0196" w:rsidRDefault="00863212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tymczasowego</w:t>
            </w:r>
          </w:p>
        </w:tc>
      </w:tr>
      <w:tr w:rsidR="00BE0196" w14:paraId="59E7716C" w14:textId="7777777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5FE0" w14:textId="77777777" w:rsidR="00BE0196" w:rsidRDefault="00BE019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E945" w14:textId="77777777" w:rsidR="00BE0196" w:rsidRDefault="00BE019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CE31" w14:textId="77777777" w:rsidR="00BE0196" w:rsidRDefault="00BE019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E447" w14:textId="77777777" w:rsidR="00BE0196" w:rsidRDefault="00BE019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2D4C" w14:textId="77777777" w:rsidR="00BE0196" w:rsidRDefault="00BE019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643F" w14:textId="77777777" w:rsidR="00BE0196" w:rsidRDefault="00BE019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A219" w14:textId="77777777" w:rsidR="00BE0196" w:rsidRDefault="00BE0196">
            <w:pPr>
              <w:rPr>
                <w:rFonts w:ascii="Arial" w:hAnsi="Arial" w:cs="Arial"/>
                <w:lang w:eastAsia="ar-SA"/>
              </w:rPr>
            </w:pPr>
          </w:p>
        </w:tc>
      </w:tr>
      <w:tr w:rsidR="00BE0196" w14:paraId="65AD46D5" w14:textId="7777777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1BFF" w14:textId="77777777" w:rsidR="00BE0196" w:rsidRDefault="00BE019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BE5C" w14:textId="77777777" w:rsidR="00BE0196" w:rsidRDefault="00BE019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9627" w14:textId="77777777" w:rsidR="00BE0196" w:rsidRDefault="00BE019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41FE" w14:textId="77777777" w:rsidR="00BE0196" w:rsidRDefault="00BE019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6F6F" w14:textId="77777777" w:rsidR="00BE0196" w:rsidRDefault="00BE019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DE13" w14:textId="77777777" w:rsidR="00BE0196" w:rsidRDefault="00BE019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5657" w14:textId="77777777" w:rsidR="00BE0196" w:rsidRDefault="00BE0196">
            <w:pPr>
              <w:rPr>
                <w:rFonts w:ascii="Arial" w:hAnsi="Arial" w:cs="Arial"/>
                <w:lang w:eastAsia="ar-SA"/>
              </w:rPr>
            </w:pPr>
          </w:p>
        </w:tc>
      </w:tr>
    </w:tbl>
    <w:p w14:paraId="438343B4" w14:textId="77777777" w:rsidR="00BE0196" w:rsidRDefault="00BE0196">
      <w:pPr>
        <w:rPr>
          <w:rFonts w:ascii="Arial" w:hAnsi="Arial" w:cs="Arial"/>
          <w:lang w:eastAsia="ar-SA"/>
        </w:rPr>
      </w:pPr>
    </w:p>
    <w:p w14:paraId="1DC92091" w14:textId="77777777" w:rsidR="00BE0196" w:rsidRDefault="00863212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</w:p>
    <w:p w14:paraId="47F31BCA" w14:textId="77777777" w:rsidR="00BE0196" w:rsidRDefault="00863212">
      <w:pPr>
        <w:ind w:left="567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 ...........................................................</w:t>
      </w:r>
    </w:p>
    <w:p w14:paraId="547DE84D" w14:textId="77777777" w:rsidR="00BE0196" w:rsidRDefault="00863212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   pieczęć i podpis Wykonawcy</w:t>
      </w:r>
    </w:p>
    <w:p w14:paraId="7D45BC98" w14:textId="77777777" w:rsidR="00BE0196" w:rsidRDefault="00BE0196">
      <w:pPr>
        <w:rPr>
          <w:rFonts w:ascii="Arial" w:hAnsi="Arial" w:cs="Arial"/>
          <w:lang w:eastAsia="ar-SA"/>
        </w:rPr>
      </w:pPr>
    </w:p>
    <w:p w14:paraId="7760FF43" w14:textId="77777777" w:rsidR="00BE0196" w:rsidRDefault="00BE0196">
      <w:pPr>
        <w:rPr>
          <w:rFonts w:ascii="Arial" w:hAnsi="Arial" w:cs="Arial"/>
          <w:b/>
          <w:lang w:eastAsia="ar-SA"/>
        </w:rPr>
      </w:pPr>
    </w:p>
    <w:p w14:paraId="5F2DAAD8" w14:textId="77777777" w:rsidR="00BE0196" w:rsidRDefault="00863212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Zamawiający:</w:t>
      </w: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7453"/>
      </w:tblGrid>
      <w:tr w:rsidR="00BE0196" w14:paraId="66C25A0E" w14:textId="77777777">
        <w:tc>
          <w:tcPr>
            <w:tcW w:w="233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003E5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Osoba akceptująca: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269D0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</w:p>
        </w:tc>
      </w:tr>
      <w:tr w:rsidR="00BE0196" w14:paraId="6FDB3276" w14:textId="77777777">
        <w:tc>
          <w:tcPr>
            <w:tcW w:w="233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5B0EA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Akceptacja raportu: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0D513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TAK / NIE </w:t>
            </w:r>
          </w:p>
        </w:tc>
      </w:tr>
      <w:tr w:rsidR="00BE0196" w14:paraId="10FCCB36" w14:textId="77777777">
        <w:tc>
          <w:tcPr>
            <w:tcW w:w="233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BBCBF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Uwagi: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4CA2B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</w:p>
        </w:tc>
      </w:tr>
    </w:tbl>
    <w:p w14:paraId="4D0C8632" w14:textId="77777777" w:rsidR="00BE0196" w:rsidRDefault="00BE0196">
      <w:pPr>
        <w:rPr>
          <w:rFonts w:ascii="Arial" w:hAnsi="Arial" w:cs="Arial"/>
          <w:lang w:eastAsia="ar-SA"/>
        </w:rPr>
      </w:pPr>
    </w:p>
    <w:p w14:paraId="7485131D" w14:textId="77777777" w:rsidR="00BE0196" w:rsidRDefault="00863212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.................................................................</w:t>
      </w:r>
    </w:p>
    <w:p w14:paraId="303B2F68" w14:textId="77777777" w:rsidR="00BE0196" w:rsidRDefault="00863212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pieczęć i podpis Zamawiającego</w:t>
      </w:r>
      <w:r>
        <w:br w:type="page"/>
      </w:r>
    </w:p>
    <w:p w14:paraId="69966399" w14:textId="77777777" w:rsidR="00BE0196" w:rsidRDefault="00863212">
      <w:pPr>
        <w:spacing w:line="276" w:lineRule="auto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Załącznik nr 3</w:t>
      </w:r>
    </w:p>
    <w:p w14:paraId="4977D4F9" w14:textId="77777777" w:rsidR="00BE0196" w:rsidRDefault="00863212">
      <w:pPr>
        <w:tabs>
          <w:tab w:val="left" w:pos="3780"/>
          <w:tab w:val="right" w:pos="9071"/>
        </w:tabs>
        <w:spacing w:line="276" w:lineRule="auto"/>
        <w:ind w:left="144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Umowy nr ……….</w:t>
      </w:r>
    </w:p>
    <w:p w14:paraId="15323FFB" w14:textId="77777777" w:rsidR="00BE0196" w:rsidRDefault="00863212">
      <w:pPr>
        <w:tabs>
          <w:tab w:val="left" w:pos="3780"/>
          <w:tab w:val="right" w:pos="9071"/>
        </w:tabs>
        <w:spacing w:line="276" w:lineRule="auto"/>
        <w:ind w:left="144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 dn. …………………….</w:t>
      </w:r>
    </w:p>
    <w:p w14:paraId="43CD4CC3" w14:textId="77777777" w:rsidR="00BE0196" w:rsidRDefault="00BE0196">
      <w:pPr>
        <w:tabs>
          <w:tab w:val="left" w:pos="3780"/>
          <w:tab w:val="right" w:pos="9071"/>
        </w:tabs>
        <w:spacing w:line="276" w:lineRule="auto"/>
        <w:ind w:left="1440"/>
        <w:jc w:val="right"/>
        <w:rPr>
          <w:rFonts w:ascii="Arial" w:hAnsi="Arial" w:cs="Arial"/>
          <w:lang w:eastAsia="ar-SA"/>
        </w:rPr>
      </w:pPr>
    </w:p>
    <w:p w14:paraId="3606A0BE" w14:textId="77777777" w:rsidR="00BE0196" w:rsidRDefault="00863212">
      <w:pPr>
        <w:spacing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Szczegółowy Opis Przedmiotu Zamówienia</w:t>
      </w:r>
    </w:p>
    <w:p w14:paraId="675044D6" w14:textId="77777777" w:rsidR="00700F58" w:rsidRDefault="00700F58">
      <w:pPr>
        <w:spacing w:line="276" w:lineRule="auto"/>
        <w:jc w:val="center"/>
        <w:rPr>
          <w:rFonts w:ascii="Arial" w:eastAsia="Calibri" w:hAnsi="Arial" w:cs="Arial"/>
          <w:b/>
          <w:u w:val="single"/>
        </w:rPr>
      </w:pPr>
    </w:p>
    <w:p w14:paraId="1E6F3702" w14:textId="039F0467" w:rsidR="00700F58" w:rsidRPr="00700F58" w:rsidRDefault="00863212" w:rsidP="00470DC9">
      <w:pPr>
        <w:numPr>
          <w:ilvl w:val="0"/>
          <w:numId w:val="20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u w:val="single"/>
        </w:rPr>
        <w:t xml:space="preserve">  Funkcje realizowane przez eksploatowany </w:t>
      </w:r>
      <w:r w:rsidR="00470DC9">
        <w:rPr>
          <w:rFonts w:ascii="Arial" w:eastAsia="Calibri" w:hAnsi="Arial" w:cs="Arial"/>
          <w:b/>
          <w:u w:val="single"/>
        </w:rPr>
        <w:t>Zintegrowany System Zarządzania</w:t>
      </w:r>
      <w:r>
        <w:rPr>
          <w:rFonts w:ascii="Arial" w:eastAsia="Calibri" w:hAnsi="Arial" w:cs="Arial"/>
          <w:b/>
          <w:u w:val="single"/>
        </w:rPr>
        <w:t xml:space="preserve"> </w:t>
      </w:r>
    </w:p>
    <w:p w14:paraId="375172F0" w14:textId="2B9DFF1A" w:rsidR="00BE0196" w:rsidRDefault="00863212" w:rsidP="00700F58">
      <w:pPr>
        <w:spacing w:beforeAutospacing="1" w:afterAutospacing="1" w:line="276" w:lineRule="auto"/>
        <w:ind w:left="720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Moduł modelowanie procesów, procedur i struktury organizacyjnej </w:t>
      </w:r>
    </w:p>
    <w:p w14:paraId="4AB339D4" w14:textId="77777777" w:rsidR="00BE0196" w:rsidRDefault="00863212" w:rsidP="00470DC9">
      <w:pPr>
        <w:numPr>
          <w:ilvl w:val="0"/>
          <w:numId w:val="21"/>
        </w:numPr>
        <w:spacing w:beforeAutospacing="1" w:afterAutospacing="1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Program do modelowania procesów umożliwia:</w:t>
      </w:r>
    </w:p>
    <w:p w14:paraId="60895752" w14:textId="77777777" w:rsidR="00470DC9" w:rsidRDefault="00863212" w:rsidP="00470DC9">
      <w:pPr>
        <w:numPr>
          <w:ilvl w:val="1"/>
          <w:numId w:val="22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modelowanie procesu za pomocą GUI graficznego,</w:t>
      </w:r>
    </w:p>
    <w:p w14:paraId="6CB485C5" w14:textId="77777777" w:rsidR="00470DC9" w:rsidRDefault="00863212" w:rsidP="00470DC9">
      <w:pPr>
        <w:numPr>
          <w:ilvl w:val="1"/>
          <w:numId w:val="22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 w:rsidRPr="00470DC9">
        <w:rPr>
          <w:rFonts w:ascii="Arial" w:eastAsia="Calibri" w:hAnsi="Arial" w:cs="Arial"/>
        </w:rPr>
        <w:t>automatyczne zapisywanie w bazie danych  wszystkich informacji wprowadzanych podczas modelowania</w:t>
      </w:r>
      <w:r w:rsidR="0049746B" w:rsidRPr="00470DC9">
        <w:rPr>
          <w:rFonts w:ascii="Arial" w:eastAsia="Calibri" w:hAnsi="Arial" w:cs="Arial"/>
        </w:rPr>
        <w:t>,</w:t>
      </w:r>
    </w:p>
    <w:p w14:paraId="6B5427C8" w14:textId="77777777" w:rsidR="00470DC9" w:rsidRDefault="00863212" w:rsidP="00470DC9">
      <w:pPr>
        <w:numPr>
          <w:ilvl w:val="1"/>
          <w:numId w:val="22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 w:rsidRPr="00470DC9">
        <w:rPr>
          <w:rFonts w:ascii="Arial" w:eastAsia="Calibri" w:hAnsi="Arial" w:cs="Arial"/>
        </w:rPr>
        <w:t>sugerowanie możliwych elementów diagramu podczas modelowania,</w:t>
      </w:r>
    </w:p>
    <w:p w14:paraId="5BB9DA82" w14:textId="16870C55" w:rsidR="00BE0196" w:rsidRPr="00470DC9" w:rsidRDefault="00863212" w:rsidP="00470DC9">
      <w:pPr>
        <w:numPr>
          <w:ilvl w:val="1"/>
          <w:numId w:val="22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 w:rsidRPr="00470DC9">
        <w:rPr>
          <w:rFonts w:ascii="Arial" w:eastAsia="Calibri" w:hAnsi="Arial" w:cs="Arial"/>
        </w:rPr>
        <w:t>generowanie raportów modelowanych diagramów poprzez wybór predefiniowanego szablonu raportu, bez potrzeby logowania do innej aplikacji,</w:t>
      </w:r>
    </w:p>
    <w:p w14:paraId="04008FFC" w14:textId="77777777" w:rsidR="00BE0196" w:rsidRDefault="00863212" w:rsidP="00470DC9">
      <w:pPr>
        <w:numPr>
          <w:ilvl w:val="1"/>
          <w:numId w:val="22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definiowanie własnych typów diagramów oraz obiektów,</w:t>
      </w:r>
    </w:p>
    <w:p w14:paraId="24A07976" w14:textId="77777777" w:rsidR="00BE0196" w:rsidRDefault="00863212" w:rsidP="00470DC9">
      <w:pPr>
        <w:numPr>
          <w:ilvl w:val="1"/>
          <w:numId w:val="22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tworzenie bazy terminów i definicji dla poszczególnych diagramów, </w:t>
      </w:r>
    </w:p>
    <w:p w14:paraId="3B605F36" w14:textId="77777777" w:rsidR="00BE0196" w:rsidRDefault="00863212" w:rsidP="00470DC9">
      <w:pPr>
        <w:numPr>
          <w:ilvl w:val="1"/>
          <w:numId w:val="22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modelowanie różnego typu diagramów dla procesów i struktur organizacyjnych o odrębnym wyglądzie obiektów, </w:t>
      </w:r>
    </w:p>
    <w:p w14:paraId="7B316F0F" w14:textId="77777777" w:rsidR="00BE0196" w:rsidRDefault="00863212" w:rsidP="00470DC9">
      <w:pPr>
        <w:numPr>
          <w:ilvl w:val="1"/>
          <w:numId w:val="22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przeglądanie modelowanych procesów, </w:t>
      </w:r>
    </w:p>
    <w:p w14:paraId="327E877D" w14:textId="77777777" w:rsidR="00BE0196" w:rsidRDefault="00863212" w:rsidP="00470DC9">
      <w:pPr>
        <w:numPr>
          <w:ilvl w:val="1"/>
          <w:numId w:val="22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wprowadzanie zmian procesu w zależności od potrzeb organizacyjnych na różnych poziomach zarządzania przy jednoczesnym płynnym przejściu pomiędzy poziomami procesu,</w:t>
      </w:r>
    </w:p>
    <w:p w14:paraId="3B2095C3" w14:textId="77777777" w:rsidR="00BE0196" w:rsidRDefault="00863212" w:rsidP="00470DC9">
      <w:pPr>
        <w:numPr>
          <w:ilvl w:val="1"/>
          <w:numId w:val="22"/>
        </w:numPr>
        <w:spacing w:afterAutospacing="1" w:line="276" w:lineRule="auto"/>
        <w:ind w:left="1560" w:hanging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możliwość importu i eksportu danych z i do innych narzędzi do modelowania procesów.</w:t>
      </w:r>
    </w:p>
    <w:p w14:paraId="6C1E1B06" w14:textId="77777777" w:rsidR="00BE0196" w:rsidRDefault="00BE0196">
      <w:pPr>
        <w:spacing w:beforeAutospacing="1" w:afterAutospacing="1" w:line="276" w:lineRule="auto"/>
        <w:ind w:left="1440"/>
        <w:contextualSpacing/>
        <w:jc w:val="both"/>
        <w:rPr>
          <w:rFonts w:ascii="Arial" w:eastAsia="Calibri" w:hAnsi="Arial" w:cs="Arial"/>
          <w:b/>
        </w:rPr>
      </w:pPr>
    </w:p>
    <w:p w14:paraId="59FFB66E" w14:textId="77777777" w:rsidR="00BE0196" w:rsidRDefault="00863212" w:rsidP="00470DC9">
      <w:pPr>
        <w:numPr>
          <w:ilvl w:val="0"/>
          <w:numId w:val="21"/>
        </w:numPr>
        <w:spacing w:beforeAutospacing="1" w:afterAutospacing="1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Mapa procesów zapewnia:</w:t>
      </w:r>
    </w:p>
    <w:p w14:paraId="4206808A" w14:textId="77777777" w:rsidR="00BE0196" w:rsidRDefault="00863212" w:rsidP="00470DC9">
      <w:pPr>
        <w:numPr>
          <w:ilvl w:val="0"/>
          <w:numId w:val="23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modelowanie zidentyfikowanych procesów zachodzących w organizacji.</w:t>
      </w:r>
    </w:p>
    <w:p w14:paraId="0E7DFB2A" w14:textId="0B395DDB" w:rsidR="00BE0196" w:rsidRDefault="00863212" w:rsidP="00470DC9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podział na proce</w:t>
      </w:r>
      <w:r w:rsidR="00470DC9">
        <w:rPr>
          <w:rFonts w:ascii="Arial" w:eastAsia="Calibri" w:hAnsi="Arial" w:cs="Arial"/>
        </w:rPr>
        <w:t xml:space="preserve">sy główne i procesy pomocnicze, </w:t>
      </w:r>
    </w:p>
    <w:p w14:paraId="1219233F" w14:textId="093E2EBC" w:rsidR="00BE0196" w:rsidRDefault="00863212" w:rsidP="00470DC9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tworzenie procesów nadrzędnych (</w:t>
      </w:r>
      <w:proofErr w:type="spellStart"/>
      <w:r>
        <w:rPr>
          <w:rFonts w:ascii="Arial" w:eastAsia="Calibri" w:hAnsi="Arial" w:cs="Arial"/>
        </w:rPr>
        <w:t>megaprocesów</w:t>
      </w:r>
      <w:proofErr w:type="spellEnd"/>
      <w:r>
        <w:rPr>
          <w:rFonts w:ascii="Arial" w:eastAsia="Calibri" w:hAnsi="Arial" w:cs="Arial"/>
        </w:rPr>
        <w:t>) oraz procesów n</w:t>
      </w:r>
      <w:r w:rsidR="00470DC9">
        <w:rPr>
          <w:rFonts w:ascii="Arial" w:eastAsia="Calibri" w:hAnsi="Arial" w:cs="Arial"/>
        </w:rPr>
        <w:t>a niższym poziomie dekompozycji,</w:t>
      </w:r>
      <w:r>
        <w:rPr>
          <w:rFonts w:ascii="Arial" w:eastAsia="Calibri" w:hAnsi="Arial" w:cs="Arial"/>
        </w:rPr>
        <w:t xml:space="preserve">  </w:t>
      </w:r>
    </w:p>
    <w:p w14:paraId="6969E912" w14:textId="750939B3" w:rsidR="00BE0196" w:rsidRDefault="00470DC9" w:rsidP="00470DC9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wskaz</w:t>
      </w:r>
      <w:r w:rsidR="00863212">
        <w:rPr>
          <w:rFonts w:ascii="Arial" w:eastAsia="Calibri" w:hAnsi="Arial" w:cs="Arial"/>
        </w:rPr>
        <w:t>anie powiązań, kolejności realizacji i przepływów informacyjnych po</w:t>
      </w:r>
      <w:r>
        <w:rPr>
          <w:rFonts w:ascii="Arial" w:eastAsia="Calibri" w:hAnsi="Arial" w:cs="Arial"/>
        </w:rPr>
        <w:t>między poszczególnymi procesami,</w:t>
      </w:r>
    </w:p>
    <w:p w14:paraId="1F1F58CB" w14:textId="1B0F8B1D" w:rsidR="00BE0196" w:rsidRDefault="00863212" w:rsidP="00470DC9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definiowanie odpowiedzialności za real</w:t>
      </w:r>
      <w:r w:rsidR="00470DC9">
        <w:rPr>
          <w:rFonts w:ascii="Arial" w:eastAsia="Calibri" w:hAnsi="Arial" w:cs="Arial"/>
        </w:rPr>
        <w:t xml:space="preserve">izacje poszczególnych procesów, </w:t>
      </w:r>
    </w:p>
    <w:p w14:paraId="5A50E1DB" w14:textId="77777777" w:rsidR="00470DC9" w:rsidRDefault="00863212" w:rsidP="00470DC9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określanie początk</w:t>
      </w:r>
      <w:r w:rsidR="00470DC9">
        <w:rPr>
          <w:rFonts w:ascii="Arial" w:eastAsia="Calibri" w:hAnsi="Arial" w:cs="Arial"/>
        </w:rPr>
        <w:t>u i końca procesu,</w:t>
      </w:r>
      <w:r>
        <w:rPr>
          <w:rFonts w:ascii="Arial" w:eastAsia="Calibri" w:hAnsi="Arial" w:cs="Arial"/>
        </w:rPr>
        <w:t xml:space="preserve"> </w:t>
      </w:r>
    </w:p>
    <w:p w14:paraId="76C65D6D" w14:textId="77777777" w:rsidR="00470DC9" w:rsidRDefault="00863212" w:rsidP="00470DC9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470DC9">
        <w:rPr>
          <w:rFonts w:ascii="Arial" w:eastAsia="Calibri" w:hAnsi="Arial" w:cs="Arial"/>
        </w:rPr>
        <w:t>możliwość kopiowania informacji zawartych w atrybutac</w:t>
      </w:r>
      <w:r w:rsidR="00470DC9">
        <w:rPr>
          <w:rFonts w:ascii="Arial" w:eastAsia="Calibri" w:hAnsi="Arial" w:cs="Arial"/>
        </w:rPr>
        <w:t xml:space="preserve">h procesów do innych diagramów, </w:t>
      </w:r>
    </w:p>
    <w:p w14:paraId="561CC526" w14:textId="32FB20C0" w:rsidR="00BE0196" w:rsidRPr="00470DC9" w:rsidRDefault="00863212" w:rsidP="00470DC9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470DC9">
        <w:rPr>
          <w:rFonts w:ascii="Arial" w:eastAsia="Calibri" w:hAnsi="Arial" w:cs="Arial"/>
        </w:rPr>
        <w:t xml:space="preserve">zawierać opcję umożliwiającą wyrównywania zdefiniowanych obiektów w procesie upraszczającym jego modelowanie. </w:t>
      </w:r>
    </w:p>
    <w:p w14:paraId="28C429FC" w14:textId="77777777" w:rsidR="00BE0196" w:rsidRDefault="00BE0196">
      <w:pPr>
        <w:spacing w:beforeAutospacing="1" w:afterAutospacing="1" w:line="276" w:lineRule="auto"/>
        <w:ind w:left="1440"/>
        <w:contextualSpacing/>
        <w:jc w:val="both"/>
        <w:rPr>
          <w:rFonts w:ascii="Arial" w:eastAsia="Calibri" w:hAnsi="Arial" w:cs="Arial"/>
        </w:rPr>
      </w:pPr>
    </w:p>
    <w:p w14:paraId="088B6099" w14:textId="77777777" w:rsidR="00BE0196" w:rsidRDefault="00863212" w:rsidP="00470DC9">
      <w:pPr>
        <w:numPr>
          <w:ilvl w:val="0"/>
          <w:numId w:val="21"/>
        </w:numPr>
        <w:spacing w:beforeAutospacing="1" w:afterAutospacing="1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Diagram ról realizuje funkcje:</w:t>
      </w:r>
    </w:p>
    <w:p w14:paraId="66057BF6" w14:textId="5595623C" w:rsidR="00BE0196" w:rsidRDefault="00863212" w:rsidP="00470DC9">
      <w:pPr>
        <w:numPr>
          <w:ilvl w:val="0"/>
          <w:numId w:val="24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przypisania odpowiedzialności za realizację poszczególnych ról w procesach za pomocą określenia  stanowiska, j</w:t>
      </w:r>
      <w:r w:rsidR="00470DC9">
        <w:rPr>
          <w:rFonts w:ascii="Arial" w:eastAsia="Calibri" w:hAnsi="Arial" w:cs="Arial"/>
        </w:rPr>
        <w:t>ednostki organizacyjnej, osoby,</w:t>
      </w:r>
    </w:p>
    <w:p w14:paraId="7B7176E9" w14:textId="7597708D" w:rsidR="00BE0196" w:rsidRDefault="00863212" w:rsidP="00470DC9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określenia osób odpowiedzialnych za poprawność merytoryczną i aktualizację </w:t>
      </w:r>
      <w:r w:rsidR="00470DC9">
        <w:rPr>
          <w:rFonts w:ascii="Arial" w:eastAsia="Calibri" w:hAnsi="Arial" w:cs="Arial"/>
        </w:rPr>
        <w:t>opracowanych diagramów procesów,</w:t>
      </w:r>
      <w:r>
        <w:rPr>
          <w:rFonts w:ascii="Arial" w:eastAsia="Calibri" w:hAnsi="Arial" w:cs="Arial"/>
        </w:rPr>
        <w:t xml:space="preserve"> </w:t>
      </w:r>
    </w:p>
    <w:p w14:paraId="4AEBD416" w14:textId="04BD0F53" w:rsidR="00BE0196" w:rsidRDefault="00863212" w:rsidP="00470DC9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umożliwienia wyświetlania przypisanych odpowiedzialności w poszczególnych procesa</w:t>
      </w:r>
      <w:r w:rsidR="00470DC9">
        <w:rPr>
          <w:rFonts w:ascii="Arial" w:eastAsia="Calibri" w:hAnsi="Arial" w:cs="Arial"/>
        </w:rPr>
        <w:t>ch w przeglądarce internetowej,</w:t>
      </w:r>
    </w:p>
    <w:p w14:paraId="54342B2E" w14:textId="77777777" w:rsidR="00BE0196" w:rsidRDefault="00863212" w:rsidP="00470DC9">
      <w:pPr>
        <w:numPr>
          <w:ilvl w:val="0"/>
          <w:numId w:val="24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modelowania powyższych zależności w odrębnych diagramach odpowiedzialności.</w:t>
      </w:r>
    </w:p>
    <w:p w14:paraId="70695FB8" w14:textId="77777777" w:rsidR="00BE0196" w:rsidRDefault="00BE0196">
      <w:pPr>
        <w:spacing w:beforeAutospacing="1" w:afterAutospacing="1" w:line="276" w:lineRule="auto"/>
        <w:ind w:left="1440"/>
        <w:contextualSpacing/>
        <w:jc w:val="both"/>
        <w:rPr>
          <w:rFonts w:ascii="Arial" w:eastAsia="Calibri" w:hAnsi="Arial" w:cs="Arial"/>
        </w:rPr>
      </w:pPr>
    </w:p>
    <w:p w14:paraId="158A1826" w14:textId="77777777" w:rsidR="00BE0196" w:rsidRDefault="00863212" w:rsidP="00470DC9">
      <w:pPr>
        <w:numPr>
          <w:ilvl w:val="0"/>
          <w:numId w:val="21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Struktura organizacyjna realizuje funkcje:</w:t>
      </w:r>
    </w:p>
    <w:p w14:paraId="6DCD187C" w14:textId="77777777" w:rsidR="00BE0196" w:rsidRDefault="00863212" w:rsidP="00470DC9">
      <w:pPr>
        <w:numPr>
          <w:ilvl w:val="0"/>
          <w:numId w:val="25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tworzenia odrębnych struktur dla: całej Kasy, centrali, biur centrali, oddziałów regionalnych, placówek terenowych, </w:t>
      </w:r>
    </w:p>
    <w:p w14:paraId="70312D1A" w14:textId="77777777" w:rsidR="00BE0196" w:rsidRDefault="00863212" w:rsidP="00470DC9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graficznego wyodrębnienia obiektów opisujących jednostki organizacyjne, stanowiska, pracownika celem uproszczenia odczytu diagramów, </w:t>
      </w:r>
    </w:p>
    <w:p w14:paraId="299C398E" w14:textId="77777777" w:rsidR="00BE0196" w:rsidRDefault="00863212" w:rsidP="00470DC9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budowania poddiagramów poszczególnych komórek organizacyjnych szczegółowo opisujących osoby zatrudnione w danej komórce, </w:t>
      </w:r>
    </w:p>
    <w:p w14:paraId="6958C0D8" w14:textId="77777777" w:rsidR="00BE0196" w:rsidRDefault="00863212" w:rsidP="00470DC9">
      <w:pPr>
        <w:numPr>
          <w:ilvl w:val="0"/>
          <w:numId w:val="25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ograniczenia poprzez stworzoną strukturę organizacyjną dostępu do dokumentacji systemowej dotyczącej jedynie procesów w których uczestniczą pracownicy zaangażowani w realizację tych procesów.</w:t>
      </w:r>
    </w:p>
    <w:p w14:paraId="0CEB0A85" w14:textId="77777777" w:rsidR="00BE0196" w:rsidRDefault="00BE0196">
      <w:pPr>
        <w:spacing w:beforeAutospacing="1" w:afterAutospacing="1" w:line="276" w:lineRule="auto"/>
        <w:ind w:left="1440"/>
        <w:contextualSpacing/>
        <w:rPr>
          <w:rFonts w:ascii="Arial" w:eastAsia="Calibri" w:hAnsi="Arial" w:cs="Arial"/>
          <w:b/>
        </w:rPr>
      </w:pPr>
    </w:p>
    <w:p w14:paraId="2FFF40F2" w14:textId="77777777" w:rsidR="00BE0196" w:rsidRPr="00470DC9" w:rsidRDefault="00863212" w:rsidP="00470DC9">
      <w:pPr>
        <w:numPr>
          <w:ilvl w:val="0"/>
          <w:numId w:val="21"/>
        </w:numPr>
        <w:spacing w:beforeAutospacing="1" w:afterAutospacing="1" w:line="276" w:lineRule="auto"/>
        <w:contextualSpacing/>
        <w:rPr>
          <w:rFonts w:ascii="Arial" w:eastAsia="Calibri" w:hAnsi="Arial" w:cs="Arial"/>
        </w:rPr>
      </w:pPr>
      <w:r w:rsidRPr="00470DC9">
        <w:rPr>
          <w:rFonts w:ascii="Arial" w:eastAsia="Calibri" w:hAnsi="Arial" w:cs="Arial"/>
        </w:rPr>
        <w:t>Edytor modelowanie procedur w formie graficznej realizuje:</w:t>
      </w:r>
    </w:p>
    <w:p w14:paraId="6E6B5954" w14:textId="052BF5D0" w:rsidR="00BE0196" w:rsidRDefault="00863212" w:rsidP="00470DC9">
      <w:pPr>
        <w:numPr>
          <w:ilvl w:val="0"/>
          <w:numId w:val="26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możliwość tworzenia szczegółowych procedur postępowania w formie graficznej</w:t>
      </w:r>
      <w:r w:rsidR="00470DC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</w:p>
    <w:p w14:paraId="274EEE6B" w14:textId="035C4483" w:rsidR="00BE0196" w:rsidRDefault="00863212" w:rsidP="00470DC9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modelowane procedury posiadają odmienny od struktury organizac</w:t>
      </w:r>
      <w:r w:rsidR="00470DC9">
        <w:rPr>
          <w:rFonts w:ascii="Arial" w:eastAsia="Calibri" w:hAnsi="Arial" w:cs="Arial"/>
        </w:rPr>
        <w:t>yjnej graficzny zestaw obiektów,</w:t>
      </w:r>
      <w:r>
        <w:rPr>
          <w:rFonts w:ascii="Arial" w:eastAsia="Calibri" w:hAnsi="Arial" w:cs="Arial"/>
        </w:rPr>
        <w:t xml:space="preserve"> </w:t>
      </w:r>
    </w:p>
    <w:p w14:paraId="1A1D3EF0" w14:textId="77777777" w:rsidR="00BE0196" w:rsidRDefault="00863212" w:rsidP="00470DC9">
      <w:pPr>
        <w:numPr>
          <w:ilvl w:val="0"/>
          <w:numId w:val="26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modelowane procedury  pozwalają na modelowanie obiektów:</w:t>
      </w:r>
    </w:p>
    <w:p w14:paraId="6F043C46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beforeAutospacing="1" w:line="276" w:lineRule="auto"/>
        <w:ind w:left="177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jednostka organizacyjna</w:t>
      </w:r>
    </w:p>
    <w:p w14:paraId="10894763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stanowisko</w:t>
      </w:r>
    </w:p>
    <w:p w14:paraId="7D84617A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grupa</w:t>
      </w:r>
    </w:p>
    <w:p w14:paraId="5A9C6E38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rola </w:t>
      </w:r>
    </w:p>
    <w:p w14:paraId="3E3D3F93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funkcja</w:t>
      </w:r>
    </w:p>
    <w:p w14:paraId="4EBCAD17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zdarzenie</w:t>
      </w:r>
    </w:p>
    <w:p w14:paraId="37491828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operator „and” (i)</w:t>
      </w:r>
    </w:p>
    <w:p w14:paraId="0A309758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operator „</w:t>
      </w:r>
      <w:proofErr w:type="spellStart"/>
      <w:r>
        <w:rPr>
          <w:rFonts w:ascii="Arial" w:eastAsia="Calibri" w:hAnsi="Arial" w:cs="Arial"/>
        </w:rPr>
        <w:t>xor</w:t>
      </w:r>
      <w:proofErr w:type="spellEnd"/>
      <w:r>
        <w:rPr>
          <w:rFonts w:ascii="Arial" w:eastAsia="Calibri" w:hAnsi="Arial" w:cs="Arial"/>
        </w:rPr>
        <w:t>”(albo)</w:t>
      </w:r>
    </w:p>
    <w:p w14:paraId="052AB229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operator „</w:t>
      </w:r>
      <w:proofErr w:type="spellStart"/>
      <w:r>
        <w:rPr>
          <w:rFonts w:ascii="Arial" w:eastAsia="Calibri" w:hAnsi="Arial" w:cs="Arial"/>
        </w:rPr>
        <w:t>or</w:t>
      </w:r>
      <w:proofErr w:type="spellEnd"/>
      <w:r>
        <w:rPr>
          <w:rFonts w:ascii="Arial" w:eastAsia="Calibri" w:hAnsi="Arial" w:cs="Arial"/>
        </w:rPr>
        <w:t>” (lub)</w:t>
      </w:r>
    </w:p>
    <w:p w14:paraId="5201824B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dokument</w:t>
      </w:r>
    </w:p>
    <w:p w14:paraId="1EF06851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dokument zewnętrzny</w:t>
      </w:r>
    </w:p>
    <w:p w14:paraId="07DEA294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dokument związany</w:t>
      </w:r>
    </w:p>
    <w:p w14:paraId="030FAF42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rejestr dokumentów</w:t>
      </w:r>
    </w:p>
    <w:p w14:paraId="0BC31FE4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formularz </w:t>
      </w:r>
    </w:p>
    <w:p w14:paraId="57AB280C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zapis </w:t>
      </w:r>
    </w:p>
    <w:p w14:paraId="5C2C4A5C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aplikacja wspierająca</w:t>
      </w:r>
    </w:p>
    <w:p w14:paraId="2A2D9F90" w14:textId="77777777" w:rsidR="00BE0196" w:rsidRDefault="00863212" w:rsidP="00470DC9">
      <w:pPr>
        <w:numPr>
          <w:ilvl w:val="1"/>
          <w:numId w:val="27"/>
        </w:numPr>
        <w:tabs>
          <w:tab w:val="left" w:pos="1776"/>
        </w:tabs>
        <w:spacing w:afterAutospacing="1" w:line="276" w:lineRule="auto"/>
        <w:ind w:left="177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wejście/ wyjście do/ z innego procesu</w:t>
      </w:r>
    </w:p>
    <w:p w14:paraId="334F1F9F" w14:textId="34E36BF9" w:rsidR="00BE0196" w:rsidRDefault="00863212" w:rsidP="00470DC9">
      <w:pPr>
        <w:numPr>
          <w:ilvl w:val="0"/>
          <w:numId w:val="26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procedury postępowania dla każdego z powyższych zapewniają możliwość uzupełnienia opisu obie</w:t>
      </w:r>
      <w:r w:rsidR="00470DC9">
        <w:rPr>
          <w:rFonts w:ascii="Arial" w:eastAsia="Calibri" w:hAnsi="Arial" w:cs="Arial"/>
        </w:rPr>
        <w:t>któw poprzez dodatkowe atrybuty,</w:t>
      </w:r>
    </w:p>
    <w:p w14:paraId="7D7CD519" w14:textId="5EF74968" w:rsidR="00BE0196" w:rsidRDefault="00863212" w:rsidP="00470DC9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dostępna jest funkcja umożliwiająca kopiowanie, przesuwanie, wyr</w:t>
      </w:r>
      <w:r w:rsidR="00470DC9">
        <w:rPr>
          <w:rFonts w:ascii="Arial" w:eastAsia="Calibri" w:hAnsi="Arial" w:cs="Arial"/>
        </w:rPr>
        <w:t>ównywanie obiektów,</w:t>
      </w:r>
      <w:r>
        <w:rPr>
          <w:rFonts w:ascii="Arial" w:eastAsia="Calibri" w:hAnsi="Arial" w:cs="Arial"/>
        </w:rPr>
        <w:t xml:space="preserve"> </w:t>
      </w:r>
    </w:p>
    <w:p w14:paraId="39082515" w14:textId="0E53D5DE" w:rsidR="00BE0196" w:rsidRDefault="00863212" w:rsidP="00470DC9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oprogramowanie podpowiada możliwe element</w:t>
      </w:r>
      <w:r w:rsidR="00470DC9">
        <w:rPr>
          <w:rFonts w:ascii="Arial" w:eastAsia="Calibri" w:hAnsi="Arial" w:cs="Arial"/>
        </w:rPr>
        <w:t>y diagramu podczas modelowania,</w:t>
      </w:r>
    </w:p>
    <w:p w14:paraId="088359FE" w14:textId="0ED234FF" w:rsidR="00BE0196" w:rsidRDefault="00863212" w:rsidP="00470DC9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podczas tworzenia procedur oprogramowanie pozwala na bezpośrednie wykorzystanie obiektów i informacji zdefiniowanych w procesach oraz w strukturach organizacyjny</w:t>
      </w:r>
      <w:r w:rsidR="00470DC9">
        <w:rPr>
          <w:rFonts w:ascii="Arial" w:eastAsia="Calibri" w:hAnsi="Arial" w:cs="Arial"/>
        </w:rPr>
        <w:t>ch,</w:t>
      </w:r>
      <w:r>
        <w:rPr>
          <w:rFonts w:ascii="Arial" w:eastAsia="Calibri" w:hAnsi="Arial" w:cs="Arial"/>
        </w:rPr>
        <w:t xml:space="preserve"> </w:t>
      </w:r>
    </w:p>
    <w:p w14:paraId="32202411" w14:textId="0800839C" w:rsidR="00BE0196" w:rsidRDefault="00863212" w:rsidP="00470DC9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oparciu o zamodelowaną procedurę graficzną należy oprogramowanie zapewnia możliwość generowania informacji dotyczących przebiegu post</w:t>
      </w:r>
      <w:r w:rsidR="00470DC9">
        <w:rPr>
          <w:rFonts w:ascii="Arial" w:eastAsia="Calibri" w:hAnsi="Arial" w:cs="Arial"/>
        </w:rPr>
        <w:t>ępowania w wersji tabelarycznej,</w:t>
      </w:r>
    </w:p>
    <w:p w14:paraId="16145BE6" w14:textId="77777777" w:rsidR="00BE0196" w:rsidRDefault="00863212" w:rsidP="00470DC9">
      <w:pPr>
        <w:numPr>
          <w:ilvl w:val="0"/>
          <w:numId w:val="26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poszczególnych procedurach jest zapewniona możliwość listowania zapisów potwierdzających wykonanie założonych czynności wraz z ich opisem poprzez parametry:</w:t>
      </w:r>
    </w:p>
    <w:p w14:paraId="2616311E" w14:textId="77777777" w:rsidR="00BE0196" w:rsidRDefault="00863212" w:rsidP="00470DC9">
      <w:pPr>
        <w:numPr>
          <w:ilvl w:val="0"/>
          <w:numId w:val="28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miejsca powstawania i przechowywania zapisu,</w:t>
      </w:r>
    </w:p>
    <w:p w14:paraId="3C6705F8" w14:textId="77777777" w:rsidR="00BE0196" w:rsidRDefault="00863212" w:rsidP="00470DC9">
      <w:pPr>
        <w:numPr>
          <w:ilvl w:val="0"/>
          <w:numId w:val="28"/>
        </w:numPr>
        <w:tabs>
          <w:tab w:val="left" w:pos="1776"/>
        </w:tabs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formy przechowywania zapisu, </w:t>
      </w:r>
    </w:p>
    <w:p w14:paraId="575CCC2A" w14:textId="77777777" w:rsidR="00BE0196" w:rsidRDefault="00863212" w:rsidP="00470DC9">
      <w:pPr>
        <w:numPr>
          <w:ilvl w:val="0"/>
          <w:numId w:val="28"/>
        </w:numPr>
        <w:tabs>
          <w:tab w:val="left" w:pos="1776"/>
        </w:tabs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okresu przechowywania zapisu,</w:t>
      </w:r>
    </w:p>
    <w:p w14:paraId="1E1155A1" w14:textId="77777777" w:rsidR="00BE0196" w:rsidRDefault="00863212" w:rsidP="00470DC9">
      <w:pPr>
        <w:numPr>
          <w:ilvl w:val="0"/>
          <w:numId w:val="28"/>
        </w:numPr>
        <w:tabs>
          <w:tab w:val="left" w:pos="1776"/>
        </w:tabs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postępowania po okresie przechowywania zapisu, </w:t>
      </w:r>
    </w:p>
    <w:p w14:paraId="1A0ECA52" w14:textId="77777777" w:rsidR="00BE0196" w:rsidRDefault="00863212" w:rsidP="00470DC9">
      <w:pPr>
        <w:numPr>
          <w:ilvl w:val="0"/>
          <w:numId w:val="28"/>
        </w:numPr>
        <w:tabs>
          <w:tab w:val="left" w:pos="1776"/>
        </w:tabs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klasyfikacji zapisu do zdefiniowanych grup. </w:t>
      </w:r>
    </w:p>
    <w:p w14:paraId="4474748B" w14:textId="136C6E8D" w:rsidR="00BE0196" w:rsidRDefault="00470DC9" w:rsidP="00470DC9">
      <w:pPr>
        <w:numPr>
          <w:ilvl w:val="0"/>
          <w:numId w:val="26"/>
        </w:numPr>
        <w:spacing w:beforeAutospacing="1" w:line="276" w:lineRule="auto"/>
        <w:contextualSpacing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 xml:space="preserve"> </w:t>
      </w:r>
      <w:r w:rsidR="00863212">
        <w:rPr>
          <w:rFonts w:ascii="Arial" w:eastAsia="Calibri" w:hAnsi="Arial" w:cs="Arial"/>
        </w:rPr>
        <w:t>dostępna jest funkcja generowanie raportów modelowanych procedur poprzez wybór predefiniowanego szablonu raportu, bez potrzeby logowania do innej aplikacji</w:t>
      </w:r>
      <w:r>
        <w:rPr>
          <w:rFonts w:ascii="Arial" w:eastAsia="Calibri" w:hAnsi="Arial" w:cs="Arial"/>
          <w:color w:val="FF0000"/>
        </w:rPr>
        <w:t>,</w:t>
      </w:r>
    </w:p>
    <w:p w14:paraId="42A7E0A6" w14:textId="41D9E586" w:rsidR="00BE0196" w:rsidRDefault="00470DC9" w:rsidP="00470DC9">
      <w:pPr>
        <w:numPr>
          <w:ilvl w:val="0"/>
          <w:numId w:val="26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863212">
        <w:rPr>
          <w:rFonts w:ascii="Arial" w:eastAsia="Calibri" w:hAnsi="Arial" w:cs="Arial"/>
        </w:rPr>
        <w:t>dostępna jest funkcja tworzenie bazy terminów i definicji dla poszczególnych diagramów.</w:t>
      </w:r>
    </w:p>
    <w:p w14:paraId="3D620637" w14:textId="77777777" w:rsidR="00BE0196" w:rsidRDefault="00BE0196">
      <w:pPr>
        <w:spacing w:beforeAutospacing="1" w:afterAutospacing="1" w:line="276" w:lineRule="auto"/>
        <w:contextualSpacing/>
        <w:rPr>
          <w:rFonts w:ascii="Arial" w:eastAsia="Calibri" w:hAnsi="Arial" w:cs="Arial"/>
        </w:rPr>
      </w:pPr>
    </w:p>
    <w:p w14:paraId="74953183" w14:textId="77777777" w:rsidR="00BE0196" w:rsidRDefault="00863212" w:rsidP="00470DC9">
      <w:pPr>
        <w:numPr>
          <w:ilvl w:val="0"/>
          <w:numId w:val="21"/>
        </w:numPr>
        <w:spacing w:beforeAutospacing="1" w:afterAutospacing="1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Przeglądarka procesów i diagramów procedur umożliwia:</w:t>
      </w:r>
    </w:p>
    <w:p w14:paraId="1A995E03" w14:textId="580B31AF" w:rsidR="00BE0196" w:rsidRDefault="00863212" w:rsidP="00470DC9">
      <w:pPr>
        <w:numPr>
          <w:ilvl w:val="0"/>
          <w:numId w:val="29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możliwość szybkiego przeglądania zamodelowanych procesów i przechodzenia pomiędzy procesami poprz</w:t>
      </w:r>
      <w:r w:rsidR="00470DC9">
        <w:rPr>
          <w:rFonts w:ascii="Arial" w:eastAsia="Calibri" w:hAnsi="Arial" w:cs="Arial"/>
        </w:rPr>
        <w:t>ez kliknięcie na diagram główny,</w:t>
      </w:r>
    </w:p>
    <w:p w14:paraId="08B85077" w14:textId="522EA29F" w:rsidR="00BE0196" w:rsidRDefault="00863212" w:rsidP="00470DC9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dostęp do procesów z menu głównego oprogramowania, z ograniczeniem dostępu zgodnie z ustalon</w:t>
      </w:r>
      <w:r w:rsidR="00470DC9">
        <w:rPr>
          <w:rFonts w:ascii="Arial" w:eastAsia="Calibri" w:hAnsi="Arial" w:cs="Arial"/>
        </w:rPr>
        <w:t>ymi uprawnieniami użytkowników,</w:t>
      </w:r>
    </w:p>
    <w:p w14:paraId="21F3A1A0" w14:textId="2DCB631E" w:rsidR="00BE0196" w:rsidRDefault="00863212" w:rsidP="00470DC9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płynne przechodzenie z diagramów opisujących </w:t>
      </w:r>
      <w:proofErr w:type="spellStart"/>
      <w:r>
        <w:rPr>
          <w:rFonts w:ascii="Arial" w:eastAsia="Calibri" w:hAnsi="Arial" w:cs="Arial"/>
        </w:rPr>
        <w:t>megaprocesy</w:t>
      </w:r>
      <w:proofErr w:type="spellEnd"/>
      <w:r>
        <w:rPr>
          <w:rFonts w:ascii="Arial" w:eastAsia="Calibri" w:hAnsi="Arial" w:cs="Arial"/>
        </w:rPr>
        <w:t xml:space="preserve"> do procedur szczegółowych o</w:t>
      </w:r>
      <w:r w:rsidR="00470DC9">
        <w:rPr>
          <w:rFonts w:ascii="Arial" w:eastAsia="Calibri" w:hAnsi="Arial" w:cs="Arial"/>
        </w:rPr>
        <w:t>bowiązujących w tych procesach,</w:t>
      </w:r>
    </w:p>
    <w:p w14:paraId="1A8C3A0A" w14:textId="25259459" w:rsidR="00BE0196" w:rsidRDefault="00863212" w:rsidP="00470DC9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możliwość klasyfikowania procesów i </w:t>
      </w:r>
      <w:r w:rsidR="00470DC9">
        <w:rPr>
          <w:rFonts w:ascii="Arial" w:eastAsia="Calibri" w:hAnsi="Arial" w:cs="Arial"/>
        </w:rPr>
        <w:t>procedur w grupy przynależności,</w:t>
      </w:r>
      <w:r>
        <w:rPr>
          <w:rFonts w:ascii="Arial" w:eastAsia="Calibri" w:hAnsi="Arial" w:cs="Arial"/>
        </w:rPr>
        <w:t xml:space="preserve"> </w:t>
      </w:r>
    </w:p>
    <w:p w14:paraId="109B4CFB" w14:textId="77777777" w:rsidR="00BE0196" w:rsidRDefault="00863212" w:rsidP="00470DC9">
      <w:pPr>
        <w:numPr>
          <w:ilvl w:val="0"/>
          <w:numId w:val="29"/>
        </w:numPr>
        <w:spacing w:afterAutospacing="1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możliwość przeglądania archiwalnych wersji procesów i procedur. </w:t>
      </w:r>
    </w:p>
    <w:p w14:paraId="30E4E744" w14:textId="77777777" w:rsidR="00BE0196" w:rsidRDefault="00BE0196">
      <w:pPr>
        <w:spacing w:beforeAutospacing="1" w:afterAutospacing="1" w:line="276" w:lineRule="auto"/>
        <w:contextualSpacing/>
        <w:rPr>
          <w:rFonts w:ascii="Arial" w:eastAsia="Calibri" w:hAnsi="Arial" w:cs="Arial"/>
          <w:b/>
        </w:rPr>
      </w:pPr>
    </w:p>
    <w:p w14:paraId="5888EA60" w14:textId="77777777" w:rsidR="00BE0196" w:rsidRDefault="00863212" w:rsidP="00470DC9">
      <w:pPr>
        <w:numPr>
          <w:ilvl w:val="0"/>
          <w:numId w:val="20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Moduł modelowanie procesów, procedur i struktury organizacyjnej  umożliwia:</w:t>
      </w:r>
    </w:p>
    <w:p w14:paraId="17945A71" w14:textId="77777777" w:rsidR="00BE0196" w:rsidRDefault="00863212" w:rsidP="00470DC9">
      <w:pPr>
        <w:numPr>
          <w:ilvl w:val="0"/>
          <w:numId w:val="52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edycję diagramów ról przez koordynatorów Oddziałów Regionalnych (OR) – dla każdego OR muszą być sporządzone diagramy ról. Koordynator danego OR zarządza diagramem ról dla swojego regionu. Koordynator nie może tworzyć swoich obiektów tylko używać istniejące,</w:t>
      </w:r>
    </w:p>
    <w:p w14:paraId="315E544E" w14:textId="031F4B29" w:rsidR="00BE0196" w:rsidRDefault="00863212" w:rsidP="00470DC9">
      <w:pPr>
        <w:numPr>
          <w:ilvl w:val="0"/>
          <w:numId w:val="52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eksport struktury organizacyjnej w formacie plików płaskich wraz </w:t>
      </w:r>
      <w:r w:rsidR="00470DC9">
        <w:rPr>
          <w:rFonts w:ascii="Arial" w:eastAsia="Calibri" w:hAnsi="Arial" w:cs="Arial"/>
        </w:rPr>
        <w:t>z informacjami o podległościach.</w:t>
      </w:r>
    </w:p>
    <w:p w14:paraId="28BE7648" w14:textId="77777777" w:rsidR="00470DC9" w:rsidRDefault="00470DC9">
      <w:pPr>
        <w:spacing w:beforeAutospacing="1" w:afterAutospacing="1" w:line="276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26325833" w14:textId="77777777" w:rsidR="00BE0196" w:rsidRDefault="00863212" w:rsidP="00470DC9">
      <w:pPr>
        <w:numPr>
          <w:ilvl w:val="0"/>
          <w:numId w:val="20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Moduł do udostępniania dokumentacji za pośrednictwem przeglądarki internetowej</w:t>
      </w:r>
    </w:p>
    <w:p w14:paraId="746E69A0" w14:textId="77777777" w:rsidR="00BE0196" w:rsidRDefault="00863212">
      <w:p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Moduł do udostępniania ok. 8 000 pracowników dokumentacji za pośrednictwem przeglądarki w przejrzystej formie graficznej oraz jako tekstowe opisy skorelowany z oprogramowaniem do tworzenia dokumentacji i zaciągający z niego dane.</w:t>
      </w:r>
    </w:p>
    <w:p w14:paraId="4AD71BCE" w14:textId="77777777" w:rsidR="00BE0196" w:rsidRDefault="00863212">
      <w:p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Moduł ten ma zapewnia:</w:t>
      </w:r>
    </w:p>
    <w:p w14:paraId="39529144" w14:textId="2DCC5EB5" w:rsidR="00BE0196" w:rsidRDefault="00863212" w:rsidP="00470DC9">
      <w:pPr>
        <w:numPr>
          <w:ilvl w:val="0"/>
          <w:numId w:val="53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administratorowi dodawanie użytkowników dla całej KRUS (administrator ma widzieć wszystkich użytkowników i może dokonywać zmian)</w:t>
      </w:r>
      <w:r w:rsidR="00470DC9">
        <w:rPr>
          <w:rFonts w:ascii="Arial" w:eastAsia="Calibri" w:hAnsi="Arial" w:cs="Arial"/>
        </w:rPr>
        <w:t>,</w:t>
      </w:r>
    </w:p>
    <w:p w14:paraId="2F9BB8F8" w14:textId="18B86167" w:rsidR="00BE0196" w:rsidRDefault="00863212" w:rsidP="00470DC9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koordynatorom Oddziałów Regionalnych (OR) dodawanie użytkowników dla swojej jednostki organizacyjnej (koordynator OR widzi tylko użytkowników swojej jednostki organizacyjnej i może dokonywać zmian stanowisk w jej obrębie)</w:t>
      </w:r>
      <w:r w:rsidR="00470DC9">
        <w:rPr>
          <w:rFonts w:ascii="Arial" w:eastAsia="Calibri" w:hAnsi="Arial" w:cs="Arial"/>
        </w:rPr>
        <w:t>,</w:t>
      </w:r>
    </w:p>
    <w:p w14:paraId="0413BEB7" w14:textId="747D618A" w:rsidR="00BE0196" w:rsidRDefault="00863212" w:rsidP="00470DC9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użytkownikowi konfigurowanie wyglądu dokumentacji oraz skalowanie diagramów bez utraty jakości jak również czytanie opisów bezpośrednio na diagramach</w:t>
      </w:r>
      <w:r w:rsidR="00470DC9">
        <w:rPr>
          <w:rFonts w:ascii="Arial" w:eastAsia="Calibri" w:hAnsi="Arial" w:cs="Arial"/>
        </w:rPr>
        <w:t>,</w:t>
      </w:r>
    </w:p>
    <w:p w14:paraId="048823F0" w14:textId="33FDDB6E" w:rsidR="00BE0196" w:rsidRDefault="00863212" w:rsidP="00470DC9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udostępnianie zawartości dokumentacji w całości lub selektywnie, zależnie od uprawnień konkretnego użytkownika (pra</w:t>
      </w:r>
      <w:r w:rsidR="00470DC9">
        <w:rPr>
          <w:rFonts w:ascii="Arial" w:eastAsia="Calibri" w:hAnsi="Arial" w:cs="Arial"/>
        </w:rPr>
        <w:t>cownika),</w:t>
      </w:r>
    </w:p>
    <w:p w14:paraId="75D75D2A" w14:textId="4CF2F39B" w:rsidR="00BE0196" w:rsidRDefault="00863212" w:rsidP="00470DC9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powiadamianie użytkowników o każdej zmianie, która nastąpiła na procedurze i dotyczy zakresu ich obowiązków. W</w:t>
      </w:r>
      <w:r w:rsidR="00470DC9">
        <w:rPr>
          <w:rFonts w:ascii="Arial" w:eastAsia="Calibri" w:hAnsi="Arial" w:cs="Arial"/>
        </w:rPr>
        <w:t>szystkie zmiany są rejestrowane,</w:t>
      </w:r>
    </w:p>
    <w:p w14:paraId="621E1030" w14:textId="2FF81475" w:rsidR="00BE0196" w:rsidRDefault="00863212" w:rsidP="00470DC9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tworzenie archiwum. Użytkownik winien mieć zapewniony dostęp do wcz</w:t>
      </w:r>
      <w:r w:rsidR="00470DC9">
        <w:rPr>
          <w:rFonts w:ascii="Arial" w:eastAsia="Calibri" w:hAnsi="Arial" w:cs="Arial"/>
        </w:rPr>
        <w:t>eśniejszych wersji dokumentacji,</w:t>
      </w:r>
    </w:p>
    <w:p w14:paraId="365FEC10" w14:textId="77777777" w:rsidR="00BE0196" w:rsidRDefault="00863212" w:rsidP="00470DC9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dostęp wszystkich użytkowników do modułu e-Learning, </w:t>
      </w:r>
    </w:p>
    <w:p w14:paraId="18EFE780" w14:textId="77777777" w:rsidR="00BE0196" w:rsidRDefault="00863212" w:rsidP="00470DC9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wszystkim użytkownikom możliwość przesyłania wniosków o zmianę do konkretnych użytkowników (właścicieli procedur, pełnomocnika </w:t>
      </w:r>
      <w:proofErr w:type="spellStart"/>
      <w:r>
        <w:rPr>
          <w:rFonts w:ascii="Arial" w:eastAsia="Calibri" w:hAnsi="Arial" w:cs="Arial"/>
        </w:rPr>
        <w:t>idt</w:t>
      </w:r>
      <w:proofErr w:type="spellEnd"/>
      <w:r>
        <w:rPr>
          <w:rFonts w:ascii="Arial" w:eastAsia="Calibri" w:hAnsi="Arial" w:cs="Arial"/>
        </w:rPr>
        <w:t>). Wnioski o zmiany przesyłane przez użytkowników systemu – w wersji elektronicznej – dotyczące procesów i procedur – przesyłane odpowiednio do właścicieli, następnie do Pełnomocnika Prezesa KRUS ds. ZSZ oraz możliwość kierowania wniosku bezpośrednio do Pełnomocnika Prezesa KRUS ds. ZSZ,</w:t>
      </w:r>
    </w:p>
    <w:p w14:paraId="4690CA21" w14:textId="77777777" w:rsidR="00BE0196" w:rsidRDefault="00863212" w:rsidP="00470DC9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informowanie użytkowników o istotnych sprawach dotyczących KRUS oraz systemu – aktualnie jest to zakładka KOMUNIKATY,</w:t>
      </w:r>
    </w:p>
    <w:p w14:paraId="3BA72968" w14:textId="58169301" w:rsidR="00BE0196" w:rsidRDefault="00863212" w:rsidP="00470DC9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definiowanie przez administratora tzw. </w:t>
      </w:r>
      <w:r w:rsidR="00470DC9">
        <w:rPr>
          <w:rFonts w:ascii="Arial" w:eastAsia="Calibri" w:hAnsi="Arial" w:cs="Arial"/>
        </w:rPr>
        <w:t>„użytkownika uprzywilejowanego”,</w:t>
      </w:r>
    </w:p>
    <w:p w14:paraId="16EC5752" w14:textId="77777777" w:rsidR="00BE0196" w:rsidRDefault="00863212" w:rsidP="00470DC9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wypełnianie i zapisywanie predefiniowanych dokumentów dostępnych dla użytkowników systemu w formacie plików: </w:t>
      </w:r>
      <w:proofErr w:type="spellStart"/>
      <w:r>
        <w:rPr>
          <w:rFonts w:ascii="Arial" w:eastAsia="Calibri" w:hAnsi="Arial" w:cs="Arial"/>
        </w:rPr>
        <w:t>word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excel</w:t>
      </w:r>
      <w:proofErr w:type="spellEnd"/>
      <w:r>
        <w:rPr>
          <w:rFonts w:ascii="Arial" w:eastAsia="Calibri" w:hAnsi="Arial" w:cs="Arial"/>
        </w:rPr>
        <w:t>,</w:t>
      </w:r>
    </w:p>
    <w:p w14:paraId="03DEA4C8" w14:textId="77777777" w:rsidR="00BE0196" w:rsidRDefault="00863212" w:rsidP="00470DC9">
      <w:pPr>
        <w:numPr>
          <w:ilvl w:val="0"/>
          <w:numId w:val="53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uprawnionym użytkownikom informację, kto nie zapoznał się z aktualną dokumentacją. W przypadku, gdy użytkownik nie zapozna się ze zmianami, oprogramowanie przypomina mu o nich.</w:t>
      </w:r>
    </w:p>
    <w:p w14:paraId="75127031" w14:textId="77777777" w:rsidR="00470DC9" w:rsidRDefault="00470DC9" w:rsidP="00470DC9">
      <w:pPr>
        <w:spacing w:afterAutospacing="1" w:line="276" w:lineRule="auto"/>
        <w:ind w:left="1440"/>
        <w:contextualSpacing/>
        <w:jc w:val="both"/>
        <w:rPr>
          <w:rFonts w:ascii="Arial" w:eastAsia="Calibri" w:hAnsi="Arial" w:cs="Arial"/>
        </w:rPr>
      </w:pPr>
    </w:p>
    <w:p w14:paraId="0F6444C8" w14:textId="77777777" w:rsidR="00BE0196" w:rsidRDefault="00863212" w:rsidP="00470DC9">
      <w:pPr>
        <w:numPr>
          <w:ilvl w:val="0"/>
          <w:numId w:val="20"/>
        </w:numPr>
        <w:spacing w:beforeAutospacing="1" w:afterAutospacing="1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Moduł e-</w:t>
      </w:r>
      <w:proofErr w:type="spellStart"/>
      <w:r>
        <w:rPr>
          <w:rFonts w:ascii="Arial" w:eastAsia="Calibri" w:hAnsi="Arial" w:cs="Arial"/>
          <w:b/>
        </w:rPr>
        <w:t>learningowy</w:t>
      </w:r>
      <w:proofErr w:type="spellEnd"/>
      <w:r>
        <w:rPr>
          <w:rFonts w:ascii="Arial" w:eastAsia="Calibri" w:hAnsi="Arial" w:cs="Arial"/>
          <w:b/>
        </w:rPr>
        <w:t xml:space="preserve"> realizuje:</w:t>
      </w:r>
    </w:p>
    <w:p w14:paraId="14AF6202" w14:textId="77777777" w:rsidR="00BE0196" w:rsidRDefault="00863212" w:rsidP="00470DC9">
      <w:pPr>
        <w:numPr>
          <w:ilvl w:val="0"/>
          <w:numId w:val="30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automatyczne przygotowywanie materiałów szkoleniowych na podstawie informacji o realizowanych przez pracownika czynnościach w ramach procesów,</w:t>
      </w:r>
    </w:p>
    <w:p w14:paraId="274FA6CB" w14:textId="77777777" w:rsidR="00BE0196" w:rsidRDefault="00863212" w:rsidP="00470DC9">
      <w:pPr>
        <w:numPr>
          <w:ilvl w:val="0"/>
          <w:numId w:val="30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automatyczne przygotowywanie testów wiedzy dotyczące zakresu procesów dla konkretnego stanowiska w strukturze organizacyjnej.</w:t>
      </w:r>
    </w:p>
    <w:p w14:paraId="35BE78D6" w14:textId="5F66F80B" w:rsidR="00BE0196" w:rsidRDefault="00863212" w:rsidP="00470DC9">
      <w:pPr>
        <w:numPr>
          <w:ilvl w:val="0"/>
          <w:numId w:val="31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dwa rodzaje testów:</w:t>
      </w:r>
    </w:p>
    <w:p w14:paraId="672E8155" w14:textId="77777777" w:rsidR="00BE0196" w:rsidRDefault="00863212" w:rsidP="00470DC9">
      <w:pPr>
        <w:numPr>
          <w:ilvl w:val="2"/>
          <w:numId w:val="32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sprawdzające wiedzę z zakresu organizacji,</w:t>
      </w:r>
    </w:p>
    <w:p w14:paraId="7E2480AD" w14:textId="77777777" w:rsidR="00BE0196" w:rsidRDefault="00863212" w:rsidP="00470DC9">
      <w:pPr>
        <w:numPr>
          <w:ilvl w:val="2"/>
          <w:numId w:val="32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sprawdzające znajomość  procedur,</w:t>
      </w:r>
    </w:p>
    <w:p w14:paraId="59697524" w14:textId="77777777" w:rsidR="00BE0196" w:rsidRDefault="00863212" w:rsidP="00470DC9">
      <w:pPr>
        <w:numPr>
          <w:ilvl w:val="0"/>
          <w:numId w:val="31"/>
        </w:numPr>
        <w:tabs>
          <w:tab w:val="left" w:pos="1776"/>
        </w:tabs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rodzaje pytań:</w:t>
      </w:r>
    </w:p>
    <w:p w14:paraId="3DBFCF81" w14:textId="77777777" w:rsidR="00BE0196" w:rsidRDefault="00863212" w:rsidP="00470DC9">
      <w:pPr>
        <w:numPr>
          <w:ilvl w:val="2"/>
          <w:numId w:val="32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wyboru (jedno- lub wielokrotnego),</w:t>
      </w:r>
    </w:p>
    <w:p w14:paraId="02885126" w14:textId="77777777" w:rsidR="00BE0196" w:rsidRDefault="00863212" w:rsidP="00470DC9">
      <w:pPr>
        <w:numPr>
          <w:ilvl w:val="2"/>
          <w:numId w:val="32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 jedną odpowiedzią – TAK/NIE,</w:t>
      </w:r>
    </w:p>
    <w:p w14:paraId="429DC4A5" w14:textId="77777777" w:rsidR="00BE0196" w:rsidRDefault="00863212" w:rsidP="00470DC9">
      <w:pPr>
        <w:numPr>
          <w:ilvl w:val="0"/>
          <w:numId w:val="30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uwzględnianie zmian w dokumentacji – tworzenie nowego testu w przypadku zmiany w procedurze,</w:t>
      </w:r>
    </w:p>
    <w:p w14:paraId="398DBD5E" w14:textId="23C3ADE3" w:rsidR="00BE0196" w:rsidRDefault="00863212" w:rsidP="00470DC9">
      <w:pPr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możliwość zwolnienia wybranego pracownika ze zdawania określonego</w:t>
      </w:r>
      <w:r w:rsidR="00880217">
        <w:rPr>
          <w:rFonts w:ascii="Arial" w:eastAsia="Calibri" w:hAnsi="Arial" w:cs="Arial"/>
        </w:rPr>
        <w:t>/</w:t>
      </w:r>
      <w:proofErr w:type="spellStart"/>
      <w:r w:rsidR="00880217">
        <w:rPr>
          <w:rFonts w:ascii="Arial" w:eastAsia="Calibri" w:hAnsi="Arial" w:cs="Arial"/>
        </w:rPr>
        <w:t>ych</w:t>
      </w:r>
      <w:proofErr w:type="spellEnd"/>
      <w:r>
        <w:rPr>
          <w:rFonts w:ascii="Arial" w:eastAsia="Calibri" w:hAnsi="Arial" w:cs="Arial"/>
        </w:rPr>
        <w:t xml:space="preserve"> testu/ów</w:t>
      </w:r>
      <w:r w:rsidR="00470DC9">
        <w:rPr>
          <w:rFonts w:ascii="Arial" w:eastAsia="Calibri" w:hAnsi="Arial" w:cs="Arial"/>
        </w:rPr>
        <w:t>,</w:t>
      </w:r>
    </w:p>
    <w:p w14:paraId="56AC4CDA" w14:textId="08C35E52" w:rsidR="00880217" w:rsidRDefault="00880217" w:rsidP="00470DC9">
      <w:pPr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możliwość </w:t>
      </w:r>
      <w:r w:rsidRPr="00880217">
        <w:rPr>
          <w:rFonts w:ascii="Arial" w:eastAsia="Calibri" w:hAnsi="Arial" w:cs="Arial"/>
        </w:rPr>
        <w:t>grupowego zwalni</w:t>
      </w:r>
      <w:r>
        <w:rPr>
          <w:rFonts w:ascii="Arial" w:eastAsia="Calibri" w:hAnsi="Arial" w:cs="Arial"/>
        </w:rPr>
        <w:t>ania pracowników ze wszystkich t</w:t>
      </w:r>
      <w:r w:rsidRPr="00880217">
        <w:rPr>
          <w:rFonts w:ascii="Arial" w:eastAsia="Calibri" w:hAnsi="Arial" w:cs="Arial"/>
        </w:rPr>
        <w:t xml:space="preserve">estów </w:t>
      </w:r>
      <w:proofErr w:type="spellStart"/>
      <w:r w:rsidRPr="00880217">
        <w:rPr>
          <w:rFonts w:ascii="Arial" w:eastAsia="Calibri" w:hAnsi="Arial" w:cs="Arial"/>
        </w:rPr>
        <w:t>learningowych</w:t>
      </w:r>
      <w:proofErr w:type="spellEnd"/>
      <w:r w:rsidRPr="00880217">
        <w:rPr>
          <w:rFonts w:ascii="Arial" w:eastAsia="Calibri" w:hAnsi="Arial" w:cs="Arial"/>
        </w:rPr>
        <w:t xml:space="preserve"> jednocześnie, bez kon</w:t>
      </w:r>
      <w:r>
        <w:rPr>
          <w:rFonts w:ascii="Arial" w:eastAsia="Calibri" w:hAnsi="Arial" w:cs="Arial"/>
        </w:rPr>
        <w:t>ieczności wchodzenia w konto każ</w:t>
      </w:r>
      <w:r w:rsidRPr="00880217">
        <w:rPr>
          <w:rFonts w:ascii="Arial" w:eastAsia="Calibri" w:hAnsi="Arial" w:cs="Arial"/>
        </w:rPr>
        <w:t>dego pracownika i w każdy test do niego przypisany</w:t>
      </w:r>
      <w:r w:rsidR="00470DC9">
        <w:rPr>
          <w:rFonts w:ascii="Arial" w:eastAsia="Calibri" w:hAnsi="Arial" w:cs="Arial"/>
        </w:rPr>
        <w:t>,</w:t>
      </w:r>
    </w:p>
    <w:p w14:paraId="1326D1D3" w14:textId="3FB37E09" w:rsidR="00880217" w:rsidRDefault="00880217" w:rsidP="00470DC9">
      <w:pPr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możliwość</w:t>
      </w:r>
      <w:r w:rsidR="00470DC9">
        <w:rPr>
          <w:rFonts w:ascii="Arial" w:eastAsia="Calibri" w:hAnsi="Arial" w:cs="Arial"/>
        </w:rPr>
        <w:t xml:space="preserve"> anulowania zwolnienia z testów,</w:t>
      </w:r>
    </w:p>
    <w:p w14:paraId="7BD9A239" w14:textId="5B7E2AA3" w:rsidR="00880217" w:rsidRDefault="00880217" w:rsidP="00470DC9">
      <w:pPr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uwzględnienie okresu rozliczeniowego do zdawania test</w:t>
      </w:r>
      <w:r w:rsidR="00470DC9">
        <w:rPr>
          <w:rFonts w:ascii="Arial" w:eastAsia="Calibri" w:hAnsi="Arial" w:cs="Arial"/>
        </w:rPr>
        <w:t>ów,</w:t>
      </w:r>
    </w:p>
    <w:p w14:paraId="3AC812E1" w14:textId="2C34EFBB" w:rsidR="00880217" w:rsidRDefault="00880217" w:rsidP="00470DC9">
      <w:pPr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uruchomienie wielu testów jednocześnie dla wskazanych pracowników </w:t>
      </w:r>
      <w:r w:rsidR="00470DC9">
        <w:rPr>
          <w:rFonts w:ascii="Arial" w:eastAsia="Calibri" w:hAnsi="Arial" w:cs="Arial"/>
        </w:rPr>
        <w:t>oraz dla wszystkich pracowników,</w:t>
      </w:r>
    </w:p>
    <w:p w14:paraId="0DA69E50" w14:textId="77777777" w:rsidR="00BE0196" w:rsidRDefault="00863212" w:rsidP="00470DC9">
      <w:pPr>
        <w:numPr>
          <w:ilvl w:val="0"/>
          <w:numId w:val="30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tworzenie własnych testów:</w:t>
      </w:r>
    </w:p>
    <w:p w14:paraId="4C140A66" w14:textId="77777777" w:rsidR="00BE0196" w:rsidRDefault="00863212" w:rsidP="00470DC9">
      <w:pPr>
        <w:numPr>
          <w:ilvl w:val="0"/>
          <w:numId w:val="33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definiowanie grup testów,</w:t>
      </w:r>
    </w:p>
    <w:p w14:paraId="37DFD2C2" w14:textId="77777777" w:rsidR="00BE0196" w:rsidRDefault="00863212" w:rsidP="00470DC9">
      <w:pPr>
        <w:numPr>
          <w:ilvl w:val="0"/>
          <w:numId w:val="3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definiowanie testów w poszczególnych grupach, dla testu określanie nazwy i procentowego progu zdawalności,</w:t>
      </w:r>
    </w:p>
    <w:p w14:paraId="20A51EF1" w14:textId="77777777" w:rsidR="00BE0196" w:rsidRDefault="00863212" w:rsidP="00470DC9">
      <w:pPr>
        <w:numPr>
          <w:ilvl w:val="0"/>
          <w:numId w:val="3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definiowanie w teście dowolnej liczby pytań logicznych (tak/nie) lub wielokrotnego wyboru,</w:t>
      </w:r>
    </w:p>
    <w:p w14:paraId="79A0BB72" w14:textId="77777777" w:rsidR="00BE0196" w:rsidRDefault="00863212" w:rsidP="00470DC9">
      <w:pPr>
        <w:numPr>
          <w:ilvl w:val="0"/>
          <w:numId w:val="3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przydzielanie testów poszczególnym stanowiskom, osobom,</w:t>
      </w:r>
    </w:p>
    <w:p w14:paraId="2643F196" w14:textId="77777777" w:rsidR="00BE0196" w:rsidRDefault="00863212" w:rsidP="00470DC9">
      <w:pPr>
        <w:numPr>
          <w:ilvl w:val="0"/>
          <w:numId w:val="33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oddzielenie testów oraz ich wyników od generowanych automatycznie,</w:t>
      </w:r>
    </w:p>
    <w:p w14:paraId="1797D3FF" w14:textId="77777777" w:rsidR="00BE0196" w:rsidRDefault="00863212" w:rsidP="00470DC9">
      <w:pPr>
        <w:numPr>
          <w:ilvl w:val="0"/>
          <w:numId w:val="30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dostęp do statystyk w zakresie:</w:t>
      </w:r>
    </w:p>
    <w:p w14:paraId="36ACA292" w14:textId="77777777" w:rsidR="00BE0196" w:rsidRDefault="00863212" w:rsidP="00470DC9">
      <w:pPr>
        <w:numPr>
          <w:ilvl w:val="0"/>
          <w:numId w:val="34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widoku użytkownika:</w:t>
      </w:r>
    </w:p>
    <w:p w14:paraId="17E59914" w14:textId="77777777" w:rsidR="00BE0196" w:rsidRDefault="00863212" w:rsidP="00470DC9">
      <w:pPr>
        <w:numPr>
          <w:ilvl w:val="2"/>
          <w:numId w:val="32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zawiera informacje o:</w:t>
      </w:r>
    </w:p>
    <w:p w14:paraId="5E2E462B" w14:textId="77777777" w:rsidR="00BE0196" w:rsidRDefault="00863212" w:rsidP="00470DC9">
      <w:pPr>
        <w:numPr>
          <w:ilvl w:val="3"/>
          <w:numId w:val="35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testach przypisanych do zdania,</w:t>
      </w:r>
    </w:p>
    <w:p w14:paraId="3046B86A" w14:textId="77777777" w:rsidR="00BE0196" w:rsidRDefault="00863212" w:rsidP="00470DC9">
      <w:pPr>
        <w:numPr>
          <w:ilvl w:val="3"/>
          <w:numId w:val="35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ich aktualnym statusie – zaliczony, niezaliczony, brak próby zaliczenia,  zwolnienie z testu,</w:t>
      </w:r>
    </w:p>
    <w:p w14:paraId="241D775A" w14:textId="77777777" w:rsidR="00BE0196" w:rsidRDefault="00863212" w:rsidP="00470DC9">
      <w:pPr>
        <w:numPr>
          <w:ilvl w:val="3"/>
          <w:numId w:val="35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osiągniętym wyniku,</w:t>
      </w:r>
    </w:p>
    <w:p w14:paraId="19787E0E" w14:textId="77777777" w:rsidR="00BE0196" w:rsidRDefault="00863212" w:rsidP="00470DC9">
      <w:pPr>
        <w:numPr>
          <w:ilvl w:val="3"/>
          <w:numId w:val="35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liczbie prób zaliczenia poszczególnych testów,</w:t>
      </w:r>
    </w:p>
    <w:p w14:paraId="3E88A811" w14:textId="77777777" w:rsidR="00BE0196" w:rsidRDefault="00863212" w:rsidP="00470DC9">
      <w:pPr>
        <w:numPr>
          <w:ilvl w:val="2"/>
          <w:numId w:val="32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pozwala:</w:t>
      </w:r>
    </w:p>
    <w:p w14:paraId="1BA46ADF" w14:textId="77777777" w:rsidR="00BE0196" w:rsidRDefault="00863212" w:rsidP="00470DC9">
      <w:pPr>
        <w:numPr>
          <w:ilvl w:val="0"/>
          <w:numId w:val="36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Użytkownikowi sprawdzić  historię zdawania własnych testów, poprzez podgląd:</w:t>
      </w:r>
      <w:r>
        <w:rPr>
          <w:rFonts w:ascii="Arial" w:eastAsia="Calibri" w:hAnsi="Arial" w:cs="Arial"/>
        </w:rPr>
        <w:tab/>
      </w:r>
    </w:p>
    <w:p w14:paraId="0DA4A68F" w14:textId="77777777" w:rsidR="00BE0196" w:rsidRDefault="00863212" w:rsidP="00470DC9">
      <w:pPr>
        <w:numPr>
          <w:ilvl w:val="4"/>
          <w:numId w:val="35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wyników każdej próby zdawania testu,</w:t>
      </w:r>
    </w:p>
    <w:p w14:paraId="0096829C" w14:textId="77777777" w:rsidR="00BE0196" w:rsidRDefault="00863212" w:rsidP="00470DC9">
      <w:pPr>
        <w:numPr>
          <w:ilvl w:val="4"/>
          <w:numId w:val="35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szczegółowych odpowiedzi udzielanych na każde pytanie w ramach każdego testu,</w:t>
      </w:r>
    </w:p>
    <w:p w14:paraId="291D592A" w14:textId="77777777" w:rsidR="00BE0196" w:rsidRDefault="00863212" w:rsidP="00470DC9">
      <w:pPr>
        <w:numPr>
          <w:ilvl w:val="0"/>
          <w:numId w:val="34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widoku administratora:</w:t>
      </w:r>
    </w:p>
    <w:p w14:paraId="65F26677" w14:textId="77777777" w:rsidR="00BE0196" w:rsidRDefault="00863212" w:rsidP="00470DC9">
      <w:pPr>
        <w:numPr>
          <w:ilvl w:val="2"/>
          <w:numId w:val="32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zawiera informacje o:</w:t>
      </w:r>
    </w:p>
    <w:p w14:paraId="1F51D024" w14:textId="77777777" w:rsidR="00BE0196" w:rsidRDefault="00863212" w:rsidP="00470DC9">
      <w:pPr>
        <w:numPr>
          <w:ilvl w:val="0"/>
          <w:numId w:val="37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ogólnej ilości testów przypisanych do zdania, ilości testów zaliczonych, ilości testów pozostałych do zdania, ilości testów ze zdawania, z których dany  pracownik jest zwolniony oraz ogólny wynik procentowy zdawalności ilości testów przez każdego pracownika w podziale na poszczególne jednostki organizacyjne – ranking osób,</w:t>
      </w:r>
    </w:p>
    <w:p w14:paraId="20AABC43" w14:textId="77777777" w:rsidR="00BE0196" w:rsidRDefault="00863212" w:rsidP="00470DC9">
      <w:pPr>
        <w:numPr>
          <w:ilvl w:val="0"/>
          <w:numId w:val="37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rankingu zdawalności w poszczególnych jednostkach organizacyjnych – ranking jednostek organizacyjnych z opcją </w:t>
      </w:r>
      <w:proofErr w:type="spellStart"/>
      <w:r>
        <w:rPr>
          <w:rFonts w:ascii="Arial" w:eastAsia="Calibri" w:hAnsi="Arial" w:cs="Arial"/>
        </w:rPr>
        <w:t>drill</w:t>
      </w:r>
      <w:proofErr w:type="spellEnd"/>
      <w:r>
        <w:rPr>
          <w:rFonts w:ascii="Arial" w:eastAsia="Calibri" w:hAnsi="Arial" w:cs="Arial"/>
        </w:rPr>
        <w:t>-down według hierarchii jednostek organizacyjnych:</w:t>
      </w:r>
    </w:p>
    <w:p w14:paraId="51051F3F" w14:textId="77777777" w:rsidR="00BE0196" w:rsidRDefault="00863212" w:rsidP="00470DC9">
      <w:pPr>
        <w:numPr>
          <w:ilvl w:val="0"/>
          <w:numId w:val="38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pierwszym widoku prezentowane tylko OR i Centrala, </w:t>
      </w:r>
    </w:p>
    <w:p w14:paraId="4C8C839C" w14:textId="77777777" w:rsidR="00BE0196" w:rsidRDefault="00863212" w:rsidP="00470DC9">
      <w:pPr>
        <w:numPr>
          <w:ilvl w:val="0"/>
          <w:numId w:val="38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kliknięcie danej jednostki powoduje przejście do rankingu PT w danym OR/jednostek w Centrali,</w:t>
      </w:r>
    </w:p>
    <w:p w14:paraId="45A1DBB3" w14:textId="77777777" w:rsidR="00BE0196" w:rsidRDefault="00863212" w:rsidP="00470DC9">
      <w:pPr>
        <w:numPr>
          <w:ilvl w:val="0"/>
          <w:numId w:val="38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dalszym poziomie przejście do rankingu osób w danej jednostce,</w:t>
      </w:r>
    </w:p>
    <w:p w14:paraId="6D764EAC" w14:textId="77777777" w:rsidR="00BE0196" w:rsidRDefault="00863212" w:rsidP="00470DC9">
      <w:pPr>
        <w:numPr>
          <w:ilvl w:val="0"/>
          <w:numId w:val="34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widoku dostępnym dla każdego użytkownika zawiera informacje o:</w:t>
      </w:r>
    </w:p>
    <w:p w14:paraId="6EB504DB" w14:textId="77777777" w:rsidR="00BE0196" w:rsidRDefault="00863212" w:rsidP="00470DC9">
      <w:pPr>
        <w:numPr>
          <w:ilvl w:val="0"/>
          <w:numId w:val="39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testach przypisanych do zdania,</w:t>
      </w:r>
    </w:p>
    <w:p w14:paraId="318846D0" w14:textId="77777777" w:rsidR="00BE0196" w:rsidRDefault="00863212" w:rsidP="00470DC9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aktualnym statusie przypisanych pracownikom testów – zaliczony, niezaliczony, brak próby zaliczenia,  zwolnienie z testu,</w:t>
      </w:r>
    </w:p>
    <w:p w14:paraId="541159C6" w14:textId="77777777" w:rsidR="00BE0196" w:rsidRDefault="00863212" w:rsidP="00470DC9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osiągniętym wyniku,</w:t>
      </w:r>
    </w:p>
    <w:p w14:paraId="38ADF452" w14:textId="77777777" w:rsidR="00BE0196" w:rsidRDefault="00863212" w:rsidP="00470DC9">
      <w:pPr>
        <w:numPr>
          <w:ilvl w:val="0"/>
          <w:numId w:val="39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liczbie prób zaliczenia poszczególnych testów,</w:t>
      </w:r>
    </w:p>
    <w:p w14:paraId="0482BD24" w14:textId="77777777" w:rsidR="00BE0196" w:rsidRDefault="00863212" w:rsidP="00470DC9">
      <w:pPr>
        <w:numPr>
          <w:ilvl w:val="0"/>
          <w:numId w:val="34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zezwala administratorowi:</w:t>
      </w:r>
    </w:p>
    <w:p w14:paraId="269ECF45" w14:textId="77777777" w:rsidR="00BE0196" w:rsidRDefault="00863212" w:rsidP="00470DC9">
      <w:pPr>
        <w:numPr>
          <w:ilvl w:val="0"/>
          <w:numId w:val="40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sprawdzić  historię zdawania testów każdego pracownika , poprzez podgląd:</w:t>
      </w:r>
      <w:r>
        <w:rPr>
          <w:rFonts w:ascii="Arial" w:eastAsia="Calibri" w:hAnsi="Arial" w:cs="Arial"/>
        </w:rPr>
        <w:tab/>
      </w:r>
    </w:p>
    <w:p w14:paraId="35823E98" w14:textId="77777777" w:rsidR="00BE0196" w:rsidRDefault="00863212" w:rsidP="00470DC9">
      <w:pPr>
        <w:numPr>
          <w:ilvl w:val="0"/>
          <w:numId w:val="41"/>
        </w:numPr>
        <w:spacing w:beforeAutospacing="1" w:line="276" w:lineRule="auto"/>
        <w:ind w:left="36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wyników każdej próby zdawania testu</w:t>
      </w:r>
    </w:p>
    <w:p w14:paraId="60A80D5B" w14:textId="77777777" w:rsidR="00BE0196" w:rsidRDefault="00863212" w:rsidP="00470DC9">
      <w:pPr>
        <w:numPr>
          <w:ilvl w:val="0"/>
          <w:numId w:val="41"/>
        </w:numPr>
        <w:spacing w:afterAutospacing="1" w:line="276" w:lineRule="auto"/>
        <w:ind w:left="36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szczegółowych odpowiedzi udzielanych na każde pytanie w ramach każdego testu.</w:t>
      </w:r>
    </w:p>
    <w:p w14:paraId="563FAEDE" w14:textId="77777777" w:rsidR="00470DC9" w:rsidRDefault="00863212" w:rsidP="00470DC9">
      <w:pPr>
        <w:widowControl w:val="0"/>
        <w:spacing w:beforeAutospacing="1" w:afterAutospacing="1" w:line="276" w:lineRule="auto"/>
        <w:ind w:left="212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Koordynator OR ds. ZSZ dla swej „macierzystej” jednostki organizacyjnej oraz administrator dla całego KRUS-u ma możliwość exportu /zapisu  </w:t>
      </w:r>
      <w:r w:rsidRPr="00470DC9">
        <w:rPr>
          <w:rFonts w:ascii="Arial" w:eastAsia="Calibri" w:hAnsi="Arial" w:cs="Arial"/>
          <w:color w:val="000000" w:themeColor="text1"/>
        </w:rPr>
        <w:t>w</w:t>
      </w:r>
      <w:r>
        <w:rPr>
          <w:rFonts w:ascii="Arial" w:eastAsia="Calibri" w:hAnsi="Arial" w:cs="Arial"/>
          <w:color w:val="1F497D"/>
        </w:rPr>
        <w:t xml:space="preserve"> </w:t>
      </w:r>
      <w:r>
        <w:rPr>
          <w:rFonts w:ascii="Arial" w:eastAsia="Calibri" w:hAnsi="Arial" w:cs="Arial"/>
        </w:rPr>
        <w:t xml:space="preserve">formacie plików płaskich </w:t>
      </w:r>
      <w:r w:rsidR="00470DC9">
        <w:rPr>
          <w:rFonts w:ascii="Arial" w:eastAsia="Calibri" w:hAnsi="Arial" w:cs="Arial"/>
        </w:rPr>
        <w:t xml:space="preserve">każdego raportu ze statystykami, </w:t>
      </w:r>
    </w:p>
    <w:p w14:paraId="0D8A6A28" w14:textId="0B8D2E4F" w:rsidR="00BE0196" w:rsidRPr="00470DC9" w:rsidRDefault="00863212" w:rsidP="00470DC9">
      <w:pPr>
        <w:pStyle w:val="Akapitzlist"/>
        <w:widowControl w:val="0"/>
        <w:numPr>
          <w:ilvl w:val="0"/>
          <w:numId w:val="34"/>
        </w:numPr>
        <w:spacing w:beforeAutospacing="1" w:afterAutospacing="1" w:line="276" w:lineRule="auto"/>
        <w:jc w:val="both"/>
        <w:rPr>
          <w:rFonts w:ascii="Arial" w:eastAsia="Calibri" w:hAnsi="Arial" w:cs="Arial"/>
        </w:rPr>
      </w:pPr>
      <w:r w:rsidRPr="00470DC9">
        <w:rPr>
          <w:rFonts w:ascii="Arial" w:eastAsia="Calibri" w:hAnsi="Arial" w:cs="Arial"/>
        </w:rPr>
        <w:t>Zapewnia możliwość konfiguracji w zakresie:</w:t>
      </w:r>
    </w:p>
    <w:p w14:paraId="12174159" w14:textId="2120CD3A" w:rsidR="00BE0196" w:rsidRDefault="00470DC9" w:rsidP="00470DC9">
      <w:pPr>
        <w:numPr>
          <w:ilvl w:val="0"/>
          <w:numId w:val="42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863212">
        <w:rPr>
          <w:rFonts w:ascii="Arial" w:eastAsia="Calibri" w:hAnsi="Arial" w:cs="Arial"/>
        </w:rPr>
        <w:t xml:space="preserve">stawienia wyniku procentowego </w:t>
      </w:r>
      <w:r>
        <w:rPr>
          <w:rFonts w:ascii="Arial" w:eastAsia="Calibri" w:hAnsi="Arial" w:cs="Arial"/>
        </w:rPr>
        <w:t>potrzebnego do zaliczenia testu.</w:t>
      </w:r>
    </w:p>
    <w:p w14:paraId="2132AB61" w14:textId="36D875D1" w:rsidR="00BE0196" w:rsidRDefault="00470DC9" w:rsidP="00470DC9">
      <w:pPr>
        <w:numPr>
          <w:ilvl w:val="0"/>
          <w:numId w:val="42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863212">
        <w:rPr>
          <w:rFonts w:ascii="Arial" w:eastAsia="Calibri" w:hAnsi="Arial" w:cs="Arial"/>
        </w:rPr>
        <w:t>walniania użytkowników ze zdawania wybranych testów.</w:t>
      </w:r>
    </w:p>
    <w:p w14:paraId="2FE57CFC" w14:textId="77777777" w:rsidR="00BE0196" w:rsidRDefault="00BE0196">
      <w:pPr>
        <w:spacing w:beforeAutospacing="1" w:afterAutospacing="1" w:line="276" w:lineRule="auto"/>
        <w:contextualSpacing/>
        <w:rPr>
          <w:rFonts w:ascii="Arial" w:eastAsia="Calibri" w:hAnsi="Arial" w:cs="Arial"/>
        </w:rPr>
      </w:pPr>
    </w:p>
    <w:p w14:paraId="11F893BC" w14:textId="77777777" w:rsidR="00BE0196" w:rsidRDefault="00863212" w:rsidP="00470DC9">
      <w:pPr>
        <w:numPr>
          <w:ilvl w:val="0"/>
          <w:numId w:val="20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Moduł kontrola zarządcza:</w:t>
      </w:r>
    </w:p>
    <w:p w14:paraId="08485204" w14:textId="77777777" w:rsidR="00BE0196" w:rsidRDefault="00863212" w:rsidP="00470DC9">
      <w:pPr>
        <w:pStyle w:val="Akapitzlist"/>
        <w:numPr>
          <w:ilvl w:val="0"/>
          <w:numId w:val="110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Analiza ryzyka realizowana poprzez:</w:t>
      </w:r>
    </w:p>
    <w:p w14:paraId="597F1834" w14:textId="77777777" w:rsidR="00BE0196" w:rsidRDefault="00863212" w:rsidP="00470DC9">
      <w:pPr>
        <w:numPr>
          <w:ilvl w:val="0"/>
          <w:numId w:val="43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definiowanie przeglądów – planowanie przeglądów, w tym uruchomienie kaskadowej analizy ryzyka dla:</w:t>
      </w:r>
    </w:p>
    <w:p w14:paraId="7BD057EE" w14:textId="77777777" w:rsidR="00BE0196" w:rsidRDefault="00863212" w:rsidP="00470DC9">
      <w:pPr>
        <w:numPr>
          <w:ilvl w:val="0"/>
          <w:numId w:val="44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całego KRUS (uruchamiany przez administratora),</w:t>
      </w:r>
    </w:p>
    <w:p w14:paraId="02CA4BE3" w14:textId="77777777" w:rsidR="00BE0196" w:rsidRDefault="00863212" w:rsidP="00470DC9">
      <w:pPr>
        <w:numPr>
          <w:ilvl w:val="0"/>
          <w:numId w:val="4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wybranego OR (uruchamiany przez koordynatora danego OR),</w:t>
      </w:r>
    </w:p>
    <w:p w14:paraId="25CDF1D9" w14:textId="3A6CF52E" w:rsidR="00BE0196" w:rsidRDefault="00863212" w:rsidP="00470DC9">
      <w:pPr>
        <w:numPr>
          <w:ilvl w:val="0"/>
          <w:numId w:val="44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wybranej grupy tematycznej (bezpieczeństwo informacji, antykorupcja, operacyjne</w:t>
      </w:r>
      <w:r w:rsidR="00470DC9">
        <w:rPr>
          <w:rFonts w:ascii="Arial" w:eastAsia="Calibri" w:hAnsi="Arial" w:cs="Arial"/>
        </w:rPr>
        <w:t>, strategiczne, finansowe itp.),</w:t>
      </w:r>
    </w:p>
    <w:p w14:paraId="68C3D604" w14:textId="77777777" w:rsidR="00BE0196" w:rsidRDefault="00863212" w:rsidP="00470DC9">
      <w:pPr>
        <w:numPr>
          <w:ilvl w:val="0"/>
          <w:numId w:val="43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definiowanie przeglądu polegające na:</w:t>
      </w:r>
    </w:p>
    <w:p w14:paraId="3BF65389" w14:textId="77777777" w:rsidR="00BE0196" w:rsidRDefault="00863212" w:rsidP="00470DC9">
      <w:pPr>
        <w:numPr>
          <w:ilvl w:val="0"/>
          <w:numId w:val="45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ustaleniu daty przeglądu,</w:t>
      </w:r>
    </w:p>
    <w:p w14:paraId="73EF80D0" w14:textId="77777777" w:rsidR="00BE0196" w:rsidRDefault="00863212" w:rsidP="00470DC9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ustaleniu managerów ryzyka którzy będą dokonywali przeglądu,</w:t>
      </w:r>
    </w:p>
    <w:p w14:paraId="462DA7CB" w14:textId="77777777" w:rsidR="00BE0196" w:rsidRDefault="00863212" w:rsidP="00470DC9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wyborze zakresu merytorycznego przeglądu ( wybór ryzyka podlegających przeglądowi),</w:t>
      </w:r>
    </w:p>
    <w:p w14:paraId="608AF6E1" w14:textId="610A16E7" w:rsidR="00BE0196" w:rsidRDefault="00863212" w:rsidP="00470DC9">
      <w:pPr>
        <w:numPr>
          <w:ilvl w:val="0"/>
          <w:numId w:val="45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wyborze </w:t>
      </w:r>
      <w:r w:rsidR="00470DC9">
        <w:rPr>
          <w:rFonts w:ascii="Arial" w:eastAsia="Calibri" w:hAnsi="Arial" w:cs="Arial"/>
        </w:rPr>
        <w:t>celów podlegających przeglądowi,</w:t>
      </w:r>
    </w:p>
    <w:p w14:paraId="4E2DF14D" w14:textId="77777777" w:rsidR="00BE0196" w:rsidRDefault="00863212" w:rsidP="00470DC9">
      <w:pPr>
        <w:numPr>
          <w:ilvl w:val="0"/>
          <w:numId w:val="43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dokonywanie przeglądu:</w:t>
      </w:r>
    </w:p>
    <w:p w14:paraId="538EEF76" w14:textId="77777777" w:rsidR="00BE0196" w:rsidRDefault="00863212" w:rsidP="00470DC9">
      <w:pPr>
        <w:numPr>
          <w:ilvl w:val="0"/>
          <w:numId w:val="46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wybór ryzyka, które każdy z menadżerów ryzyka ma oceniać,</w:t>
      </w:r>
    </w:p>
    <w:p w14:paraId="2D856F90" w14:textId="77777777" w:rsidR="00BE0196" w:rsidRDefault="00863212" w:rsidP="00470DC9">
      <w:pPr>
        <w:numPr>
          <w:ilvl w:val="0"/>
          <w:numId w:val="4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przypisanie i ocena środków kontroli,</w:t>
      </w:r>
    </w:p>
    <w:p w14:paraId="7315BE27" w14:textId="77777777" w:rsidR="00BE0196" w:rsidRDefault="00863212" w:rsidP="00470DC9">
      <w:pPr>
        <w:numPr>
          <w:ilvl w:val="0"/>
          <w:numId w:val="4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określenie prawdopodobieństwa dla ryzyka,</w:t>
      </w:r>
    </w:p>
    <w:p w14:paraId="242CCC04" w14:textId="77777777" w:rsidR="00BE0196" w:rsidRDefault="00863212" w:rsidP="00470DC9">
      <w:pPr>
        <w:numPr>
          <w:ilvl w:val="0"/>
          <w:numId w:val="4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określenie skutku dla ryzyka,</w:t>
      </w:r>
    </w:p>
    <w:p w14:paraId="659B7404" w14:textId="77777777" w:rsidR="00BE0196" w:rsidRDefault="00863212" w:rsidP="00470DC9">
      <w:pPr>
        <w:numPr>
          <w:ilvl w:val="0"/>
          <w:numId w:val="4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automatyczne obliczenie wartości dla każdego ryzyka,</w:t>
      </w:r>
    </w:p>
    <w:p w14:paraId="17BEB0FF" w14:textId="77777777" w:rsidR="00BE0196" w:rsidRDefault="00863212" w:rsidP="00470DC9">
      <w:pPr>
        <w:numPr>
          <w:ilvl w:val="0"/>
          <w:numId w:val="4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analiza wartości ryzyka przez poszczególnych koordynatorów regionalnych,</w:t>
      </w:r>
    </w:p>
    <w:p w14:paraId="0998DD90" w14:textId="77777777" w:rsidR="00BE0196" w:rsidRDefault="00863212" w:rsidP="00470DC9">
      <w:pPr>
        <w:numPr>
          <w:ilvl w:val="0"/>
          <w:numId w:val="4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przesyłanie ocenionego ryzyka w zależności od wyników do różnych osób,</w:t>
      </w:r>
    </w:p>
    <w:p w14:paraId="48789642" w14:textId="77777777" w:rsidR="00BE0196" w:rsidRDefault="00863212" w:rsidP="00470DC9">
      <w:pPr>
        <w:numPr>
          <w:ilvl w:val="0"/>
          <w:numId w:val="4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 stopniowa analiza ryzyka na szczeblach terenowym, regionalnym i centralnym,</w:t>
      </w:r>
    </w:p>
    <w:p w14:paraId="55293D9D" w14:textId="77777777" w:rsidR="00BE0196" w:rsidRDefault="00863212" w:rsidP="00470DC9">
      <w:pPr>
        <w:numPr>
          <w:ilvl w:val="0"/>
          <w:numId w:val="4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możliwość zarządzania ryzykiem lokalnie i centralnie,</w:t>
      </w:r>
    </w:p>
    <w:p w14:paraId="2A2D8F7F" w14:textId="77777777" w:rsidR="00BE0196" w:rsidRDefault="00863212" w:rsidP="00470DC9">
      <w:pPr>
        <w:numPr>
          <w:ilvl w:val="0"/>
          <w:numId w:val="4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raportowanie mierników przypisanych do poszczególnych celów/ryzyk,</w:t>
      </w:r>
    </w:p>
    <w:p w14:paraId="30E6BE59" w14:textId="77777777" w:rsidR="00BE0196" w:rsidRDefault="00863212" w:rsidP="00470DC9">
      <w:pPr>
        <w:numPr>
          <w:ilvl w:val="0"/>
          <w:numId w:val="46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porównywanie mierników z wartością oczekiwaną,</w:t>
      </w:r>
    </w:p>
    <w:p w14:paraId="1F21338D" w14:textId="77777777" w:rsidR="00BE0196" w:rsidRDefault="00863212" w:rsidP="00470DC9">
      <w:pPr>
        <w:numPr>
          <w:ilvl w:val="0"/>
          <w:numId w:val="43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tworzenie planów postępowania z ryzykiem:</w:t>
      </w:r>
    </w:p>
    <w:p w14:paraId="57C36C2E" w14:textId="77777777" w:rsidR="00BE0196" w:rsidRDefault="00863212" w:rsidP="00470DC9">
      <w:pPr>
        <w:numPr>
          <w:ilvl w:val="0"/>
          <w:numId w:val="47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identyfikacja działań podejmowanych w związku poziomem danego ryzyka,</w:t>
      </w:r>
    </w:p>
    <w:p w14:paraId="7F1A173E" w14:textId="77777777" w:rsidR="00BE0196" w:rsidRDefault="00863212" w:rsidP="00470DC9">
      <w:pPr>
        <w:numPr>
          <w:ilvl w:val="0"/>
          <w:numId w:val="47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identyfikacja osoby odpowiedzialnej za zadanie,</w:t>
      </w:r>
    </w:p>
    <w:p w14:paraId="26FAB35D" w14:textId="77777777" w:rsidR="00BE0196" w:rsidRDefault="00863212" w:rsidP="00470DC9">
      <w:pPr>
        <w:numPr>
          <w:ilvl w:val="0"/>
          <w:numId w:val="47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identyfikacja czasu realizacji,</w:t>
      </w:r>
    </w:p>
    <w:p w14:paraId="7ABFCAC7" w14:textId="77777777" w:rsidR="00BE0196" w:rsidRDefault="00863212" w:rsidP="00470DC9">
      <w:pPr>
        <w:numPr>
          <w:ilvl w:val="0"/>
          <w:numId w:val="47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monitorowanie przez system terminowości realizacji prac,</w:t>
      </w:r>
    </w:p>
    <w:p w14:paraId="2AD325E3" w14:textId="77777777" w:rsidR="00BE0196" w:rsidRDefault="00863212" w:rsidP="00470DC9">
      <w:pPr>
        <w:numPr>
          <w:ilvl w:val="0"/>
          <w:numId w:val="47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ocena skuteczności podjętych działań,</w:t>
      </w:r>
    </w:p>
    <w:p w14:paraId="01613708" w14:textId="77777777" w:rsidR="00BE0196" w:rsidRDefault="00863212" w:rsidP="00470DC9">
      <w:pPr>
        <w:numPr>
          <w:ilvl w:val="0"/>
          <w:numId w:val="47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przesyłanie w ramach systemu statusu i skuteczności realizowanych działań.</w:t>
      </w:r>
    </w:p>
    <w:p w14:paraId="0988DEEA" w14:textId="77777777" w:rsidR="00BE0196" w:rsidRDefault="00863212" w:rsidP="00470DC9">
      <w:pPr>
        <w:numPr>
          <w:ilvl w:val="0"/>
          <w:numId w:val="43"/>
        </w:numPr>
        <w:spacing w:beforeAutospacing="1" w:afterAutospacing="1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konfigurację w zakresie:</w:t>
      </w:r>
    </w:p>
    <w:p w14:paraId="62DC628A" w14:textId="77777777" w:rsidR="00BE0196" w:rsidRDefault="00863212" w:rsidP="00470DC9">
      <w:pPr>
        <w:numPr>
          <w:ilvl w:val="0"/>
          <w:numId w:val="48"/>
        </w:numPr>
        <w:spacing w:beforeAutospacing="1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tworzenia i edycji listy ryzyk,</w:t>
      </w:r>
    </w:p>
    <w:p w14:paraId="3BBD41EE" w14:textId="77777777" w:rsidR="00BE0196" w:rsidRDefault="00863212" w:rsidP="00470DC9">
      <w:pPr>
        <w:numPr>
          <w:ilvl w:val="0"/>
          <w:numId w:val="48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opisu ryzyk,</w:t>
      </w:r>
    </w:p>
    <w:p w14:paraId="669717EF" w14:textId="77777777" w:rsidR="00BE0196" w:rsidRDefault="00863212" w:rsidP="00470DC9">
      <w:pPr>
        <w:numPr>
          <w:ilvl w:val="0"/>
          <w:numId w:val="48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tworzenia i edycji listy środków kontroli,</w:t>
      </w:r>
    </w:p>
    <w:p w14:paraId="4D7E08CF" w14:textId="77777777" w:rsidR="00BE0196" w:rsidRDefault="00863212" w:rsidP="00470DC9">
      <w:pPr>
        <w:numPr>
          <w:ilvl w:val="0"/>
          <w:numId w:val="48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tworzenia i edycji skal ocen,</w:t>
      </w:r>
    </w:p>
    <w:p w14:paraId="7724D6FF" w14:textId="77777777" w:rsidR="00BE0196" w:rsidRDefault="00863212" w:rsidP="00470DC9">
      <w:pPr>
        <w:numPr>
          <w:ilvl w:val="0"/>
          <w:numId w:val="48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tworzenia różno-wymiarowych kostek ryzyka,</w:t>
      </w:r>
    </w:p>
    <w:p w14:paraId="5B58E0C2" w14:textId="77777777" w:rsidR="00BE0196" w:rsidRDefault="00863212" w:rsidP="00470DC9">
      <w:pPr>
        <w:numPr>
          <w:ilvl w:val="0"/>
          <w:numId w:val="48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identyfikacji celów strategicznych,</w:t>
      </w:r>
    </w:p>
    <w:p w14:paraId="7BB35082" w14:textId="77777777" w:rsidR="00BE0196" w:rsidRDefault="00863212" w:rsidP="00470DC9">
      <w:pPr>
        <w:numPr>
          <w:ilvl w:val="0"/>
          <w:numId w:val="48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opisu celów strategicznych,</w:t>
      </w:r>
    </w:p>
    <w:p w14:paraId="292489DB" w14:textId="77777777" w:rsidR="00BE0196" w:rsidRDefault="00863212" w:rsidP="00470DC9">
      <w:pPr>
        <w:numPr>
          <w:ilvl w:val="0"/>
          <w:numId w:val="48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tworzenia i edycji mierników, </w:t>
      </w:r>
    </w:p>
    <w:p w14:paraId="79C96F7F" w14:textId="77777777" w:rsidR="00BE0196" w:rsidRDefault="00863212" w:rsidP="00470DC9">
      <w:pPr>
        <w:numPr>
          <w:ilvl w:val="0"/>
          <w:numId w:val="48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tworzenia i edycji słowników,</w:t>
      </w:r>
    </w:p>
    <w:p w14:paraId="3FC74C47" w14:textId="77777777" w:rsidR="00BE0196" w:rsidRDefault="00863212" w:rsidP="00470DC9">
      <w:pPr>
        <w:numPr>
          <w:ilvl w:val="0"/>
          <w:numId w:val="48"/>
        </w:numPr>
        <w:spacing w:afterAutospacing="1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definiowania menadżerów ryzyk,</w:t>
      </w:r>
    </w:p>
    <w:p w14:paraId="5BC6246C" w14:textId="77777777" w:rsidR="00BE0196" w:rsidRDefault="00863212" w:rsidP="00470DC9">
      <w:pPr>
        <w:numPr>
          <w:ilvl w:val="0"/>
          <w:numId w:val="43"/>
        </w:numPr>
        <w:spacing w:beforeAutospacing="1" w:afterAutospacing="1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sporządzania raportów  dotyczących: </w:t>
      </w:r>
    </w:p>
    <w:p w14:paraId="5B701AE6" w14:textId="77777777" w:rsidR="00BE0196" w:rsidRDefault="00863212" w:rsidP="00470DC9">
      <w:pPr>
        <w:numPr>
          <w:ilvl w:val="0"/>
          <w:numId w:val="49"/>
        </w:numPr>
        <w:spacing w:beforeAutospacing="1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zaplanowanych przeglądów,</w:t>
      </w:r>
    </w:p>
    <w:p w14:paraId="76C4D752" w14:textId="77777777" w:rsidR="00BE0196" w:rsidRDefault="00863212" w:rsidP="00470DC9">
      <w:pPr>
        <w:numPr>
          <w:ilvl w:val="0"/>
          <w:numId w:val="49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statusu dla uruchomionych przeglądów,</w:t>
      </w:r>
    </w:p>
    <w:p w14:paraId="788568F6" w14:textId="77777777" w:rsidR="00BE0196" w:rsidRDefault="00863212" w:rsidP="00470DC9">
      <w:pPr>
        <w:numPr>
          <w:ilvl w:val="0"/>
          <w:numId w:val="49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wyników przeglądów,</w:t>
      </w:r>
    </w:p>
    <w:p w14:paraId="31188F18" w14:textId="77777777" w:rsidR="00BE0196" w:rsidRDefault="00863212" w:rsidP="00470DC9">
      <w:pPr>
        <w:numPr>
          <w:ilvl w:val="0"/>
          <w:numId w:val="49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raportów z ryzyk wedle statusów,</w:t>
      </w:r>
    </w:p>
    <w:p w14:paraId="16364A96" w14:textId="77777777" w:rsidR="00BE0196" w:rsidRDefault="00863212" w:rsidP="00470DC9">
      <w:pPr>
        <w:numPr>
          <w:ilvl w:val="0"/>
          <w:numId w:val="49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możliwości podejmowania działań bezpośrednio z systemu na podstawie raportów,</w:t>
      </w:r>
    </w:p>
    <w:p w14:paraId="488EF615" w14:textId="77777777" w:rsidR="004A28E4" w:rsidRDefault="00863212" w:rsidP="004A28E4">
      <w:pPr>
        <w:numPr>
          <w:ilvl w:val="0"/>
          <w:numId w:val="49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map ryzyka; statusów działań podejmowanych w ramach planu postępowania z ryzykiem,</w:t>
      </w:r>
    </w:p>
    <w:p w14:paraId="53DF7817" w14:textId="77777777" w:rsidR="004A28E4" w:rsidRDefault="00863212" w:rsidP="004A28E4">
      <w:pPr>
        <w:numPr>
          <w:ilvl w:val="0"/>
          <w:numId w:val="49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 w:rsidRPr="004A28E4">
        <w:rPr>
          <w:rFonts w:ascii="Arial" w:eastAsia="Calibri" w:hAnsi="Arial" w:cs="Arial"/>
        </w:rPr>
        <w:t>porównywania różnych przeglądów,</w:t>
      </w:r>
    </w:p>
    <w:p w14:paraId="34CAE49B" w14:textId="62BE3CB6" w:rsidR="00BE0196" w:rsidRPr="004A28E4" w:rsidRDefault="00863212" w:rsidP="004A28E4">
      <w:pPr>
        <w:numPr>
          <w:ilvl w:val="0"/>
          <w:numId w:val="49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 w:rsidRPr="004A28E4">
        <w:rPr>
          <w:rFonts w:ascii="Arial" w:eastAsia="Calibri" w:hAnsi="Arial" w:cs="Arial"/>
        </w:rPr>
        <w:t>raporty winny być generowane jako interaktywna strona www – klikając w poszczególne elementy raportu powinna  być możliwość wyświetlenia szczegółów poszczególnych przeglądów i innych elementów.</w:t>
      </w:r>
    </w:p>
    <w:p w14:paraId="66B0E812" w14:textId="77777777" w:rsidR="00BE0196" w:rsidRDefault="00863212" w:rsidP="004A28E4">
      <w:pPr>
        <w:pStyle w:val="Akapitzlist"/>
        <w:numPr>
          <w:ilvl w:val="0"/>
          <w:numId w:val="110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Zarządzanie miernikami</w:t>
      </w:r>
    </w:p>
    <w:p w14:paraId="2BC3EB9B" w14:textId="77777777" w:rsidR="00BE0196" w:rsidRDefault="00863212">
      <w:pPr>
        <w:spacing w:line="276" w:lineRule="auto"/>
        <w:ind w:left="709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Moduł umożliwia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color w:val="000000"/>
          <w:spacing w:val="-6"/>
        </w:rPr>
        <w:t xml:space="preserve"> definiowanie </w:t>
      </w:r>
      <w:r>
        <w:rPr>
          <w:rFonts w:ascii="Arial" w:hAnsi="Arial" w:cs="Arial"/>
          <w:color w:val="000000"/>
          <w:spacing w:val="1"/>
        </w:rPr>
        <w:t xml:space="preserve">mierników, generowanie okresowo lub „ad hoc" przeglądów mierników oraz </w:t>
      </w:r>
      <w:r>
        <w:rPr>
          <w:rFonts w:ascii="Arial" w:hAnsi="Arial" w:cs="Arial"/>
          <w:color w:val="000000"/>
          <w:spacing w:val="-3"/>
        </w:rPr>
        <w:t>monitorowanie wyników tych przeglądów.</w:t>
      </w:r>
    </w:p>
    <w:p w14:paraId="163276D2" w14:textId="77777777" w:rsidR="00BE0196" w:rsidRDefault="00863212">
      <w:pPr>
        <w:spacing w:line="276" w:lineRule="auto"/>
        <w:ind w:left="709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  <w:spacing w:val="-3"/>
        </w:rPr>
        <w:t>Zakładki dostępne w module:</w:t>
      </w:r>
    </w:p>
    <w:p w14:paraId="29052424" w14:textId="77777777" w:rsidR="00BE0196" w:rsidRDefault="00863212" w:rsidP="004A28E4">
      <w:pPr>
        <w:pStyle w:val="Akapitzlist"/>
        <w:numPr>
          <w:ilvl w:val="0"/>
          <w:numId w:val="111"/>
        </w:numPr>
        <w:spacing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bCs/>
        </w:rPr>
        <w:t>Przegląd mierników</w:t>
      </w:r>
    </w:p>
    <w:p w14:paraId="4548485A" w14:textId="77777777" w:rsidR="00BE0196" w:rsidRDefault="00863212">
      <w:pPr>
        <w:pStyle w:val="Akapitzlist"/>
        <w:spacing w:line="276" w:lineRule="auto"/>
        <w:ind w:left="1440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  <w:spacing w:val="-2"/>
        </w:rPr>
        <w:t>Lista przeglądów mierników  wg pozycji:</w:t>
      </w:r>
    </w:p>
    <w:p w14:paraId="010C8548" w14:textId="77777777" w:rsidR="00BE0196" w:rsidRDefault="00863212" w:rsidP="004A28E4">
      <w:pPr>
        <w:widowControl w:val="0"/>
        <w:numPr>
          <w:ilvl w:val="0"/>
          <w:numId w:val="59"/>
        </w:numPr>
        <w:shd w:val="clear" w:color="auto" w:fill="FFFFFF"/>
        <w:tabs>
          <w:tab w:val="left" w:pos="1152"/>
        </w:tabs>
        <w:spacing w:before="1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Numer ID</w:t>
      </w:r>
    </w:p>
    <w:p w14:paraId="5861D3CD" w14:textId="77777777" w:rsidR="00BE0196" w:rsidRDefault="00863212" w:rsidP="004A28E4">
      <w:pPr>
        <w:widowControl w:val="0"/>
        <w:numPr>
          <w:ilvl w:val="0"/>
          <w:numId w:val="59"/>
        </w:numPr>
        <w:shd w:val="clear" w:color="auto" w:fill="FFFFFF"/>
        <w:tabs>
          <w:tab w:val="left" w:pos="1152"/>
        </w:tabs>
        <w:spacing w:before="1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Nazwa przeglądu</w:t>
      </w:r>
    </w:p>
    <w:p w14:paraId="3C07459A" w14:textId="77777777" w:rsidR="00BE0196" w:rsidRDefault="00863212" w:rsidP="004A28E4">
      <w:pPr>
        <w:widowControl w:val="0"/>
        <w:numPr>
          <w:ilvl w:val="0"/>
          <w:numId w:val="59"/>
        </w:numPr>
        <w:shd w:val="clear" w:color="auto" w:fill="FFFFFF"/>
        <w:tabs>
          <w:tab w:val="left" w:pos="1152"/>
        </w:tabs>
        <w:spacing w:before="1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Częstotliwość</w:t>
      </w:r>
    </w:p>
    <w:p w14:paraId="7E05F9FC" w14:textId="77777777" w:rsidR="00BE0196" w:rsidRDefault="00863212" w:rsidP="004A28E4">
      <w:pPr>
        <w:widowControl w:val="0"/>
        <w:numPr>
          <w:ilvl w:val="0"/>
          <w:numId w:val="59"/>
        </w:numPr>
        <w:shd w:val="clear" w:color="auto" w:fill="FFFFFF"/>
        <w:tabs>
          <w:tab w:val="left" w:pos="1152"/>
        </w:tabs>
        <w:spacing w:before="1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 xml:space="preserve">Data generowania </w:t>
      </w:r>
    </w:p>
    <w:p w14:paraId="46543EF8" w14:textId="77777777" w:rsidR="00BE0196" w:rsidRDefault="00863212" w:rsidP="004A28E4">
      <w:pPr>
        <w:widowControl w:val="0"/>
        <w:numPr>
          <w:ilvl w:val="0"/>
          <w:numId w:val="59"/>
        </w:numPr>
        <w:shd w:val="clear" w:color="auto" w:fill="FFFFFF"/>
        <w:tabs>
          <w:tab w:val="left" w:pos="1152"/>
        </w:tabs>
        <w:spacing w:before="1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Termin wykonania</w:t>
      </w:r>
    </w:p>
    <w:p w14:paraId="290084D7" w14:textId="77777777" w:rsidR="00BE0196" w:rsidRDefault="00863212" w:rsidP="004A28E4">
      <w:pPr>
        <w:widowControl w:val="0"/>
        <w:numPr>
          <w:ilvl w:val="0"/>
          <w:numId w:val="59"/>
        </w:numPr>
        <w:shd w:val="clear" w:color="auto" w:fill="FFFFFF"/>
        <w:tabs>
          <w:tab w:val="left" w:pos="1152"/>
        </w:tabs>
        <w:spacing w:before="1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 xml:space="preserve">Akcja </w:t>
      </w:r>
    </w:p>
    <w:p w14:paraId="13F4F04B" w14:textId="77777777" w:rsidR="00BE0196" w:rsidRDefault="00863212">
      <w:pPr>
        <w:widowControl w:val="0"/>
        <w:shd w:val="clear" w:color="auto" w:fill="FFFFFF"/>
        <w:tabs>
          <w:tab w:val="left" w:pos="1152"/>
        </w:tabs>
        <w:spacing w:before="10" w:line="276" w:lineRule="auto"/>
        <w:ind w:left="1152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W polu akcja dostępne opcje:</w:t>
      </w:r>
    </w:p>
    <w:p w14:paraId="36B32BF6" w14:textId="372BFCBE" w:rsidR="00BE0196" w:rsidRDefault="00863212">
      <w:pPr>
        <w:widowControl w:val="0"/>
        <w:shd w:val="clear" w:color="auto" w:fill="FFFFFF"/>
        <w:tabs>
          <w:tab w:val="left" w:pos="1152"/>
        </w:tabs>
        <w:spacing w:before="10" w:line="276" w:lineRule="auto"/>
        <w:ind w:left="11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- Edytuj - możliwość wprowadzania wartości mierników - zgodnie z uprawnieniami użytkownika</w:t>
      </w:r>
      <w:r w:rsidR="004A28E4">
        <w:rPr>
          <w:rFonts w:ascii="Arial" w:hAnsi="Arial" w:cs="Arial"/>
          <w:color w:val="000000"/>
          <w:spacing w:val="-2"/>
        </w:rPr>
        <w:t>,</w:t>
      </w:r>
    </w:p>
    <w:p w14:paraId="12AA577C" w14:textId="14FBF760" w:rsidR="00BE0196" w:rsidRDefault="00863212">
      <w:pPr>
        <w:widowControl w:val="0"/>
        <w:shd w:val="clear" w:color="auto" w:fill="FFFFFF"/>
        <w:tabs>
          <w:tab w:val="left" w:pos="1152"/>
        </w:tabs>
        <w:spacing w:before="10" w:line="276" w:lineRule="auto"/>
        <w:ind w:left="115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Podgląd Oddz. - podgląd  mierników w ramach wybranego OR - zgodnie z uprawnieniami użytkownika</w:t>
      </w:r>
      <w:r w:rsidR="004A28E4">
        <w:rPr>
          <w:rFonts w:ascii="Arial" w:hAnsi="Arial" w:cs="Arial"/>
        </w:rPr>
        <w:t>,</w:t>
      </w:r>
      <w:r>
        <w:rPr>
          <w:rFonts w:ascii="Arial" w:hAnsi="Arial" w:cs="Arial"/>
        </w:rPr>
        <w:br/>
        <w:t>- Podgląd KRUS - podgląd  mierników w całej KRUS- zgodnie z uprawnieniami użytkownika</w:t>
      </w:r>
      <w:r w:rsidR="004A28E4">
        <w:rPr>
          <w:rFonts w:ascii="Arial" w:hAnsi="Arial" w:cs="Arial"/>
        </w:rPr>
        <w:t>,</w:t>
      </w:r>
      <w:r>
        <w:rPr>
          <w:rFonts w:ascii="Arial" w:hAnsi="Arial" w:cs="Arial"/>
        </w:rPr>
        <w:br/>
        <w:t>- Podgląd miernik - podgląd danego miernika w całej KRUS- zgodnie z uprawnieniami użytkownika</w:t>
      </w:r>
      <w:r w:rsidR="004A28E4">
        <w:rPr>
          <w:rFonts w:ascii="Arial" w:hAnsi="Arial" w:cs="Arial"/>
        </w:rPr>
        <w:t>,</w:t>
      </w:r>
      <w:r>
        <w:rPr>
          <w:rFonts w:ascii="Arial" w:hAnsi="Arial" w:cs="Arial"/>
        </w:rPr>
        <w:br/>
        <w:t>- Ustal wskaźnik - możliwość ręcznego ustawienia wartości miernika - opcja dla administratora</w:t>
      </w:r>
      <w:r w:rsidR="004A28E4">
        <w:rPr>
          <w:rFonts w:ascii="Arial" w:hAnsi="Arial" w:cs="Arial"/>
        </w:rPr>
        <w:t>,</w:t>
      </w:r>
    </w:p>
    <w:p w14:paraId="2BEADEBB" w14:textId="77777777" w:rsidR="00BE0196" w:rsidRDefault="00863212" w:rsidP="004A28E4">
      <w:pPr>
        <w:pStyle w:val="Akapitzlist"/>
        <w:keepNext/>
        <w:numPr>
          <w:ilvl w:val="0"/>
          <w:numId w:val="111"/>
        </w:numPr>
        <w:spacing w:line="276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Generowanie przeglądu</w:t>
      </w:r>
    </w:p>
    <w:p w14:paraId="6C6F65A0" w14:textId="77777777" w:rsidR="00BE0196" w:rsidRDefault="00863212">
      <w:pPr>
        <w:keepNext/>
        <w:spacing w:line="276" w:lineRule="auto"/>
        <w:ind w:left="1418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Umożliwia uruchomienia ręcznego przeglądu mierników - z opcją wyboru mierników jakie mają podlegać przeglądowi oraz terminu wykonania przeglądu  - zgodnie z uprawnieniami użytkownika.</w:t>
      </w:r>
    </w:p>
    <w:p w14:paraId="089AA616" w14:textId="77777777" w:rsidR="00BE0196" w:rsidRDefault="00863212" w:rsidP="004A28E4">
      <w:pPr>
        <w:keepNext/>
        <w:numPr>
          <w:ilvl w:val="0"/>
          <w:numId w:val="111"/>
        </w:numPr>
        <w:spacing w:line="276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Karty niezgodności</w:t>
      </w:r>
    </w:p>
    <w:p w14:paraId="2FE25051" w14:textId="77777777" w:rsidR="00BE0196" w:rsidRDefault="00863212">
      <w:p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Automatyczne generowanie dla pracowników - uprawnionych do dodawania - formatki do dodawania kart niezgodności(</w:t>
      </w:r>
      <w:proofErr w:type="spellStart"/>
      <w:r>
        <w:rPr>
          <w:rFonts w:ascii="Arial" w:hAnsi="Arial" w:cs="Arial"/>
        </w:rPr>
        <w:t>skan</w:t>
      </w:r>
      <w:proofErr w:type="spellEnd"/>
      <w:r>
        <w:rPr>
          <w:rFonts w:ascii="Arial" w:hAnsi="Arial" w:cs="Arial"/>
        </w:rPr>
        <w:t>) w przypadku nieosiągnięcia wartości oczekiwanej miernika - dostępne pozycje:</w:t>
      </w:r>
    </w:p>
    <w:p w14:paraId="1830015B" w14:textId="77777777" w:rsidR="00BE0196" w:rsidRDefault="00863212">
      <w:pPr>
        <w:spacing w:line="276" w:lineRule="auto"/>
        <w:ind w:left="720" w:firstLine="698"/>
        <w:rPr>
          <w:rFonts w:ascii="Arial" w:hAnsi="Arial" w:cs="Arial"/>
        </w:rPr>
      </w:pPr>
      <w:r>
        <w:rPr>
          <w:rFonts w:ascii="Arial" w:hAnsi="Arial" w:cs="Arial"/>
        </w:rPr>
        <w:t>Pola w tabeli zbiorczej:</w:t>
      </w:r>
    </w:p>
    <w:p w14:paraId="04B0AFF1" w14:textId="2556C1C1" w:rsidR="00BE0196" w:rsidRDefault="00863212" w:rsidP="004A28E4">
      <w:pPr>
        <w:numPr>
          <w:ilvl w:val="0"/>
          <w:numId w:val="7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numer identyfikacyjny</w:t>
      </w:r>
      <w:r w:rsidR="004A28E4">
        <w:rPr>
          <w:rFonts w:ascii="Arial" w:hAnsi="Arial" w:cs="Arial"/>
        </w:rPr>
        <w:t>,</w:t>
      </w:r>
    </w:p>
    <w:p w14:paraId="095A66A7" w14:textId="0C53CBCE" w:rsidR="00BE0196" w:rsidRDefault="00863212" w:rsidP="004A28E4">
      <w:pPr>
        <w:numPr>
          <w:ilvl w:val="0"/>
          <w:numId w:val="7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numer karty niezgodności</w:t>
      </w:r>
      <w:r w:rsidR="004A28E4">
        <w:rPr>
          <w:rFonts w:ascii="Arial" w:hAnsi="Arial" w:cs="Arial"/>
        </w:rPr>
        <w:t>,</w:t>
      </w:r>
    </w:p>
    <w:p w14:paraId="6C20CDB0" w14:textId="05BE4447" w:rsidR="00BE0196" w:rsidRDefault="00863212" w:rsidP="004A28E4">
      <w:pPr>
        <w:numPr>
          <w:ilvl w:val="0"/>
          <w:numId w:val="7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Opis niezgodności</w:t>
      </w:r>
      <w:r w:rsidR="004A28E4">
        <w:rPr>
          <w:rFonts w:ascii="Arial" w:hAnsi="Arial" w:cs="Arial"/>
        </w:rPr>
        <w:t>,</w:t>
      </w:r>
    </w:p>
    <w:p w14:paraId="417FBB8B" w14:textId="6F4E123C" w:rsidR="00BE0196" w:rsidRDefault="00863212" w:rsidP="004A28E4">
      <w:pPr>
        <w:numPr>
          <w:ilvl w:val="0"/>
          <w:numId w:val="7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i czas utworzenia</w:t>
      </w:r>
      <w:r w:rsidR="004A28E4">
        <w:rPr>
          <w:rFonts w:ascii="Arial" w:hAnsi="Arial" w:cs="Arial"/>
        </w:rPr>
        <w:t>,</w:t>
      </w:r>
    </w:p>
    <w:p w14:paraId="5C4A9ED5" w14:textId="211E7BB7" w:rsidR="00BE0196" w:rsidRDefault="00863212" w:rsidP="004A28E4">
      <w:pPr>
        <w:numPr>
          <w:ilvl w:val="0"/>
          <w:numId w:val="7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Jednostka/komórka organizacyjna</w:t>
      </w:r>
      <w:r w:rsidR="004A28E4">
        <w:rPr>
          <w:rFonts w:ascii="Arial" w:hAnsi="Arial" w:cs="Arial"/>
        </w:rPr>
        <w:t>,</w:t>
      </w:r>
    </w:p>
    <w:p w14:paraId="35BC3B54" w14:textId="297CCEF5" w:rsidR="00BE0196" w:rsidRDefault="00863212" w:rsidP="004A28E4">
      <w:pPr>
        <w:numPr>
          <w:ilvl w:val="0"/>
          <w:numId w:val="7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Osoba zgłaszająca niezgodność</w:t>
      </w:r>
      <w:r w:rsidR="004A28E4">
        <w:rPr>
          <w:rFonts w:ascii="Arial" w:hAnsi="Arial" w:cs="Arial"/>
        </w:rPr>
        <w:t>,</w:t>
      </w:r>
    </w:p>
    <w:p w14:paraId="113CD937" w14:textId="77777777" w:rsidR="00BE0196" w:rsidRDefault="00863212" w:rsidP="004A28E4">
      <w:pPr>
        <w:numPr>
          <w:ilvl w:val="0"/>
          <w:numId w:val="7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akcja:</w:t>
      </w:r>
    </w:p>
    <w:p w14:paraId="6665C255" w14:textId="341C5EAD" w:rsidR="00BE0196" w:rsidRDefault="00863212" w:rsidP="004A28E4">
      <w:pPr>
        <w:numPr>
          <w:ilvl w:val="0"/>
          <w:numId w:val="7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edytuj</w:t>
      </w:r>
      <w:r w:rsidR="004A28E4">
        <w:rPr>
          <w:rFonts w:ascii="Arial" w:hAnsi="Arial" w:cs="Arial"/>
        </w:rPr>
        <w:t>,</w:t>
      </w:r>
    </w:p>
    <w:p w14:paraId="68DD2F49" w14:textId="3F68EC3D" w:rsidR="00BE0196" w:rsidRDefault="00863212" w:rsidP="004A28E4">
      <w:pPr>
        <w:numPr>
          <w:ilvl w:val="0"/>
          <w:numId w:val="7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</w:t>
      </w:r>
      <w:r w:rsidR="004A28E4">
        <w:rPr>
          <w:rFonts w:ascii="Arial" w:hAnsi="Arial" w:cs="Arial"/>
        </w:rPr>
        <w:t>,</w:t>
      </w:r>
    </w:p>
    <w:p w14:paraId="658DD3B4" w14:textId="373BAE63" w:rsidR="00880217" w:rsidRPr="00AA4C79" w:rsidRDefault="00863212" w:rsidP="004A28E4">
      <w:pPr>
        <w:numPr>
          <w:ilvl w:val="0"/>
          <w:numId w:val="7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pobierz</w:t>
      </w:r>
      <w:r w:rsidR="004A28E4">
        <w:rPr>
          <w:rFonts w:ascii="Arial" w:hAnsi="Arial" w:cs="Arial"/>
        </w:rPr>
        <w:t>.</w:t>
      </w:r>
    </w:p>
    <w:p w14:paraId="323F48BC" w14:textId="77777777" w:rsidR="00BE0196" w:rsidRDefault="00BE0196">
      <w:pPr>
        <w:spacing w:line="276" w:lineRule="auto"/>
        <w:ind w:left="1778"/>
        <w:rPr>
          <w:rFonts w:ascii="Arial" w:hAnsi="Arial" w:cs="Arial"/>
        </w:rPr>
      </w:pPr>
    </w:p>
    <w:p w14:paraId="40D621EC" w14:textId="77777777" w:rsidR="00BE0196" w:rsidRDefault="00863212" w:rsidP="004A28E4">
      <w:pPr>
        <w:keepNext/>
        <w:numPr>
          <w:ilvl w:val="0"/>
          <w:numId w:val="111"/>
        </w:numPr>
        <w:spacing w:line="276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Mierniki</w:t>
      </w:r>
    </w:p>
    <w:p w14:paraId="71E03B77" w14:textId="77777777" w:rsidR="00BE0196" w:rsidRDefault="00863212">
      <w:p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Umożliwia edycję listy mierników przez osoby uprawnione. Dostępne pozycje:</w:t>
      </w:r>
    </w:p>
    <w:p w14:paraId="4256312D" w14:textId="56361314" w:rsidR="00BE0196" w:rsidRDefault="00863212" w:rsidP="004A28E4">
      <w:pPr>
        <w:widowControl w:val="0"/>
        <w:numPr>
          <w:ilvl w:val="0"/>
          <w:numId w:val="72"/>
        </w:numPr>
        <w:shd w:val="clear" w:color="auto" w:fill="FFFFFF"/>
        <w:tabs>
          <w:tab w:val="left" w:pos="2472"/>
        </w:tabs>
        <w:spacing w:before="19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28E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Lp</w:t>
      </w:r>
      <w:proofErr w:type="spellEnd"/>
      <w:r w:rsidR="004A28E4">
        <w:rPr>
          <w:rFonts w:ascii="Arial" w:hAnsi="Arial" w:cs="Arial"/>
        </w:rPr>
        <w:t>,</w:t>
      </w:r>
    </w:p>
    <w:p w14:paraId="7FA96961" w14:textId="7386D874" w:rsidR="00BE0196" w:rsidRDefault="00863212" w:rsidP="004A28E4">
      <w:pPr>
        <w:widowControl w:val="0"/>
        <w:numPr>
          <w:ilvl w:val="0"/>
          <w:numId w:val="72"/>
        </w:numPr>
        <w:shd w:val="clear" w:color="auto" w:fill="FFFFFF"/>
        <w:tabs>
          <w:tab w:val="left" w:pos="2472"/>
        </w:tabs>
        <w:spacing w:before="19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Numer z księgi procesów - </w:t>
      </w:r>
      <w:r>
        <w:rPr>
          <w:rFonts w:ascii="Arial" w:hAnsi="Arial" w:cs="Arial"/>
          <w:color w:val="000000"/>
          <w:spacing w:val="2"/>
        </w:rPr>
        <w:t>numer identyfikacyjny danego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-2"/>
        </w:rPr>
        <w:t>miernika</w:t>
      </w:r>
      <w:r w:rsidR="004A28E4">
        <w:rPr>
          <w:rFonts w:ascii="Arial" w:hAnsi="Arial" w:cs="Arial"/>
          <w:color w:val="000000"/>
          <w:spacing w:val="-2"/>
        </w:rPr>
        <w:t>,</w:t>
      </w:r>
    </w:p>
    <w:p w14:paraId="213CACDF" w14:textId="172AD374" w:rsidR="00BE0196" w:rsidRDefault="00863212" w:rsidP="004A28E4">
      <w:pPr>
        <w:widowControl w:val="0"/>
        <w:numPr>
          <w:ilvl w:val="0"/>
          <w:numId w:val="72"/>
        </w:numPr>
        <w:shd w:val="clear" w:color="auto" w:fill="FFFFFF"/>
        <w:tabs>
          <w:tab w:val="left" w:pos="2472"/>
        </w:tabs>
        <w:spacing w:before="14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Nazwa miernika</w:t>
      </w:r>
      <w:r>
        <w:rPr>
          <w:rFonts w:ascii="Arial" w:hAnsi="Arial" w:cs="Arial"/>
          <w:color w:val="000000"/>
          <w:spacing w:val="2"/>
        </w:rPr>
        <w:t xml:space="preserve"> - pole opisujące funkcjonowanie danego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-2"/>
        </w:rPr>
        <w:t>miernika</w:t>
      </w:r>
      <w:r w:rsidR="004A28E4">
        <w:rPr>
          <w:rFonts w:ascii="Arial" w:hAnsi="Arial" w:cs="Arial"/>
          <w:color w:val="000000"/>
          <w:spacing w:val="-2"/>
        </w:rPr>
        <w:t>,</w:t>
      </w:r>
    </w:p>
    <w:p w14:paraId="2FC09997" w14:textId="77777777" w:rsidR="00BE0196" w:rsidRDefault="00863212" w:rsidP="004A28E4">
      <w:pPr>
        <w:widowControl w:val="0"/>
        <w:numPr>
          <w:ilvl w:val="0"/>
          <w:numId w:val="72"/>
        </w:numPr>
        <w:shd w:val="clear" w:color="auto" w:fill="FFFFFF"/>
        <w:tabs>
          <w:tab w:val="left" w:pos="2472"/>
        </w:tabs>
        <w:spacing w:before="1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Zakres - </w:t>
      </w:r>
      <w:r>
        <w:rPr>
          <w:rFonts w:ascii="Arial" w:hAnsi="Arial" w:cs="Arial"/>
          <w:color w:val="000000"/>
          <w:spacing w:val="-1"/>
        </w:rPr>
        <w:t>lista rozwijana do wyboru zakresu miernika</w:t>
      </w:r>
    </w:p>
    <w:p w14:paraId="0AD100A3" w14:textId="60FEBF9D" w:rsidR="00BE0196" w:rsidRDefault="00863212" w:rsidP="004A28E4">
      <w:pPr>
        <w:numPr>
          <w:ilvl w:val="3"/>
          <w:numId w:val="69"/>
        </w:numPr>
        <w:shd w:val="clear" w:color="auto" w:fill="FFFFFF"/>
        <w:spacing w:line="276" w:lineRule="auto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  C - dostęp mają pracownicy centrali</w:t>
      </w:r>
      <w:r w:rsidR="004A28E4">
        <w:rPr>
          <w:rFonts w:ascii="Arial" w:hAnsi="Arial" w:cs="Arial"/>
          <w:color w:val="000000"/>
          <w:spacing w:val="-1"/>
        </w:rPr>
        <w:t>,</w:t>
      </w:r>
    </w:p>
    <w:p w14:paraId="0F122B55" w14:textId="2809C5E6" w:rsidR="00BE0196" w:rsidRDefault="00863212" w:rsidP="004A28E4">
      <w:pPr>
        <w:numPr>
          <w:ilvl w:val="3"/>
          <w:numId w:val="69"/>
        </w:num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OR - dostęp mają koordynatorzy</w:t>
      </w:r>
      <w:r w:rsidR="004A28E4">
        <w:rPr>
          <w:rFonts w:ascii="Arial" w:hAnsi="Arial" w:cs="Arial"/>
          <w:color w:val="000000"/>
          <w:spacing w:val="-1"/>
        </w:rPr>
        <w:t>,</w:t>
      </w:r>
    </w:p>
    <w:p w14:paraId="4715259C" w14:textId="19F9D68F" w:rsidR="00BE0196" w:rsidRDefault="00863212" w:rsidP="004A28E4">
      <w:pPr>
        <w:numPr>
          <w:ilvl w:val="3"/>
          <w:numId w:val="69"/>
        </w:num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7"/>
        </w:rPr>
        <w:t xml:space="preserve"> C </w:t>
      </w:r>
      <w:r>
        <w:rPr>
          <w:rFonts w:ascii="Arial" w:hAnsi="Arial" w:cs="Arial"/>
          <w:bCs/>
          <w:color w:val="000000"/>
          <w:spacing w:val="7"/>
        </w:rPr>
        <w:t>i</w:t>
      </w:r>
      <w:r>
        <w:rPr>
          <w:rFonts w:ascii="Arial" w:hAnsi="Arial" w:cs="Arial"/>
          <w:b/>
          <w:bCs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7"/>
        </w:rPr>
        <w:t>OR    - dostęp  mają pracownicy centrali oraz</w:t>
      </w:r>
      <w:r>
        <w:rPr>
          <w:rFonts w:ascii="Arial" w:hAnsi="Arial" w:cs="Arial"/>
          <w:color w:val="000000"/>
          <w:spacing w:val="7"/>
        </w:rPr>
        <w:br/>
        <w:t xml:space="preserve">  </w:t>
      </w:r>
      <w:r>
        <w:rPr>
          <w:rFonts w:ascii="Arial" w:hAnsi="Arial" w:cs="Arial"/>
          <w:color w:val="000000"/>
        </w:rPr>
        <w:t>koordynatorzy</w:t>
      </w:r>
      <w:r w:rsidR="004A28E4">
        <w:rPr>
          <w:rFonts w:ascii="Arial" w:hAnsi="Arial" w:cs="Arial"/>
          <w:color w:val="000000"/>
        </w:rPr>
        <w:t>,</w:t>
      </w:r>
    </w:p>
    <w:p w14:paraId="1150A153" w14:textId="20A8E2CD" w:rsidR="00BE0196" w:rsidRDefault="00863212" w:rsidP="004A28E4">
      <w:pPr>
        <w:widowControl w:val="0"/>
        <w:numPr>
          <w:ilvl w:val="0"/>
          <w:numId w:val="72"/>
        </w:numPr>
        <w:shd w:val="clear" w:color="auto" w:fill="FFFFFF"/>
        <w:tabs>
          <w:tab w:val="left" w:pos="2472"/>
        </w:tabs>
        <w:spacing w:before="14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Wartość</w:t>
      </w:r>
      <w:r>
        <w:rPr>
          <w:rFonts w:ascii="Arial" w:hAnsi="Arial" w:cs="Arial"/>
          <w:color w:val="000000"/>
          <w:spacing w:val="7"/>
        </w:rPr>
        <w:t xml:space="preserve"> - pole do określenia wartości oraz </w:t>
      </w:r>
      <w:r>
        <w:rPr>
          <w:rFonts w:ascii="Arial" w:hAnsi="Arial" w:cs="Arial"/>
          <w:color w:val="000000"/>
          <w:spacing w:val="-3"/>
        </w:rPr>
        <w:t>jednostki dla miernika [dni, procenty, zł)</w:t>
      </w:r>
      <w:r w:rsidR="004A28E4">
        <w:rPr>
          <w:rFonts w:ascii="Arial" w:hAnsi="Arial" w:cs="Arial"/>
          <w:color w:val="000000"/>
          <w:spacing w:val="-3"/>
        </w:rPr>
        <w:t>,</w:t>
      </w:r>
    </w:p>
    <w:p w14:paraId="5D49A3D9" w14:textId="0A118474" w:rsidR="00BE0196" w:rsidRDefault="00863212" w:rsidP="004A28E4">
      <w:pPr>
        <w:widowControl w:val="0"/>
        <w:numPr>
          <w:ilvl w:val="0"/>
          <w:numId w:val="72"/>
        </w:numPr>
        <w:shd w:val="clear" w:color="auto" w:fill="FFFFFF"/>
        <w:tabs>
          <w:tab w:val="left" w:pos="2472"/>
        </w:tabs>
        <w:spacing w:before="1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Monitoring -  </w:t>
      </w:r>
      <w:r>
        <w:rPr>
          <w:rFonts w:ascii="Arial" w:hAnsi="Arial" w:cs="Arial"/>
          <w:color w:val="000000"/>
          <w:spacing w:val="-1"/>
        </w:rPr>
        <w:t xml:space="preserve">lista rozwijana z okresem monitorowania. Do </w:t>
      </w:r>
      <w:r>
        <w:rPr>
          <w:rFonts w:ascii="Arial" w:hAnsi="Arial" w:cs="Arial"/>
          <w:color w:val="000000"/>
          <w:spacing w:val="-2"/>
        </w:rPr>
        <w:t>wyboru (rocznie, półrocznie, kwartalnie, indywidualnie)</w:t>
      </w:r>
      <w:r>
        <w:rPr>
          <w:rFonts w:ascii="Arial" w:hAnsi="Arial" w:cs="Arial"/>
        </w:rPr>
        <w:t>Odpowiedzialny - lista</w:t>
      </w:r>
      <w:r>
        <w:rPr>
          <w:rFonts w:ascii="Arial" w:hAnsi="Arial" w:cs="Arial"/>
          <w:color w:val="000000"/>
          <w:spacing w:val="1"/>
        </w:rPr>
        <w:t xml:space="preserve"> rozwijana do wyboru osoby </w:t>
      </w:r>
      <w:r>
        <w:rPr>
          <w:rFonts w:ascii="Arial" w:hAnsi="Arial" w:cs="Arial"/>
          <w:color w:val="000000"/>
          <w:spacing w:val="-3"/>
        </w:rPr>
        <w:t xml:space="preserve">odpowiedzialnej za dany miernik </w:t>
      </w:r>
      <w:r>
        <w:rPr>
          <w:rFonts w:ascii="Arial" w:hAnsi="Arial" w:cs="Arial"/>
        </w:rPr>
        <w:t xml:space="preserve">Aktywny - tak/nie - </w:t>
      </w:r>
      <w:r>
        <w:rPr>
          <w:rFonts w:ascii="Arial" w:hAnsi="Arial" w:cs="Arial"/>
          <w:color w:val="000000"/>
          <w:spacing w:val="7"/>
        </w:rPr>
        <w:t xml:space="preserve">pole, które określa czy dany miernik ma być </w:t>
      </w:r>
      <w:r>
        <w:rPr>
          <w:rFonts w:ascii="Arial" w:hAnsi="Arial" w:cs="Arial"/>
          <w:color w:val="000000"/>
          <w:spacing w:val="-7"/>
        </w:rPr>
        <w:t xml:space="preserve">aktywny i dostępny dla pozostałych użytkowników. </w:t>
      </w:r>
      <w:r>
        <w:rPr>
          <w:rFonts w:ascii="Arial" w:hAnsi="Arial" w:cs="Arial"/>
          <w:color w:val="000000"/>
          <w:spacing w:val="4"/>
        </w:rPr>
        <w:t xml:space="preserve">Do generowania przeglądów mierników będą brane tylko </w:t>
      </w:r>
      <w:r>
        <w:rPr>
          <w:rFonts w:ascii="Arial" w:hAnsi="Arial" w:cs="Arial"/>
          <w:color w:val="000000"/>
          <w:spacing w:val="-7"/>
        </w:rPr>
        <w:t>mierniki które mają ustawiony status AKTYWNY na "Tak"</w:t>
      </w:r>
      <w:r w:rsidR="004A28E4">
        <w:rPr>
          <w:rFonts w:ascii="Arial" w:hAnsi="Arial" w:cs="Arial"/>
          <w:color w:val="000000"/>
          <w:spacing w:val="-7"/>
        </w:rPr>
        <w:t>,</w:t>
      </w:r>
    </w:p>
    <w:p w14:paraId="6D1FAC99" w14:textId="77777777" w:rsidR="00BE0196" w:rsidRDefault="00863212" w:rsidP="004A28E4">
      <w:pPr>
        <w:widowControl w:val="0"/>
        <w:numPr>
          <w:ilvl w:val="0"/>
          <w:numId w:val="72"/>
        </w:numPr>
        <w:shd w:val="clear" w:color="auto" w:fill="FFFFFF"/>
        <w:tabs>
          <w:tab w:val="left" w:pos="2472"/>
        </w:tabs>
        <w:spacing w:before="1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Akcja - edytuj/usuń - Możliwość  usuwania i edycji istniejących mierników oraz dodawanie nowych mierników. </w:t>
      </w:r>
    </w:p>
    <w:p w14:paraId="732D5194" w14:textId="77777777" w:rsidR="00BE0196" w:rsidRDefault="00BE0196">
      <w:pPr>
        <w:spacing w:line="276" w:lineRule="auto"/>
        <w:ind w:left="720"/>
        <w:rPr>
          <w:rFonts w:ascii="Arial" w:hAnsi="Arial" w:cs="Arial"/>
        </w:rPr>
      </w:pPr>
    </w:p>
    <w:p w14:paraId="2C9F9F77" w14:textId="77777777" w:rsidR="00BE0196" w:rsidRDefault="00863212" w:rsidP="004A28E4">
      <w:pPr>
        <w:keepNext/>
        <w:numPr>
          <w:ilvl w:val="0"/>
          <w:numId w:val="111"/>
        </w:numPr>
        <w:spacing w:line="276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 mierników</w:t>
      </w:r>
    </w:p>
    <w:p w14:paraId="02B56616" w14:textId="77777777" w:rsidR="00BE0196" w:rsidRDefault="00863212">
      <w:pPr>
        <w:spacing w:line="276" w:lineRule="auto"/>
        <w:ind w:left="1418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</w:rPr>
        <w:t xml:space="preserve">Zakładka umożliwia automatyczne generowanie przeglądów mierników - wg kryterium ustawionego w polu monitoring - </w:t>
      </w:r>
      <w:r>
        <w:rPr>
          <w:rFonts w:ascii="Arial" w:hAnsi="Arial" w:cs="Arial"/>
          <w:color w:val="000000"/>
          <w:spacing w:val="-2"/>
        </w:rPr>
        <w:t xml:space="preserve">(rocznie, półrocznie, kwartalnie, indywidualnie). </w:t>
      </w:r>
    </w:p>
    <w:p w14:paraId="041A02E8" w14:textId="0763D496" w:rsidR="00BE0196" w:rsidRDefault="00863212">
      <w:pPr>
        <w:spacing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Ustalana data pierwszego uruchomienia przeglądu - przez osobę z</w:t>
      </w:r>
      <w:r w:rsidR="00A232E6">
        <w:rPr>
          <w:rFonts w:ascii="Arial" w:hAnsi="Arial" w:cs="Arial"/>
        </w:rPr>
        <w:t> </w:t>
      </w:r>
      <w:r>
        <w:rPr>
          <w:rFonts w:ascii="Arial" w:hAnsi="Arial" w:cs="Arial"/>
        </w:rPr>
        <w:t>uprawnieniami - oraz czas w jakim użytkownicy uprawnieni mają wprowadzić uzyskane wartości.</w:t>
      </w:r>
    </w:p>
    <w:p w14:paraId="74EE3880" w14:textId="4C98E4C5" w:rsidR="00BE0196" w:rsidRDefault="00863212" w:rsidP="00A232E6">
      <w:pPr>
        <w:shd w:val="clear" w:color="auto" w:fill="FFFFFF"/>
        <w:spacing w:before="25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3"/>
        </w:rPr>
        <w:t>Dostęp do zakładek w module możliwy jest według poziomów uprawień dla:</w:t>
      </w:r>
    </w:p>
    <w:p w14:paraId="71FA7C80" w14:textId="54E5C318" w:rsidR="00BE0196" w:rsidRPr="000E14D7" w:rsidRDefault="00863212" w:rsidP="000E14D7">
      <w:pPr>
        <w:pStyle w:val="Akapitzlist"/>
        <w:numPr>
          <w:ilvl w:val="0"/>
          <w:numId w:val="123"/>
        </w:numPr>
        <w:shd w:val="clear" w:color="auto" w:fill="FFFFFF"/>
        <w:tabs>
          <w:tab w:val="left" w:pos="1276"/>
        </w:tabs>
        <w:spacing w:before="29" w:line="276" w:lineRule="auto"/>
        <w:jc w:val="both"/>
        <w:rPr>
          <w:rFonts w:ascii="Arial" w:hAnsi="Arial" w:cs="Arial"/>
        </w:rPr>
      </w:pPr>
      <w:r w:rsidRPr="000E14D7">
        <w:rPr>
          <w:rFonts w:ascii="Arial" w:hAnsi="Arial" w:cs="Arial"/>
          <w:b/>
          <w:bCs/>
          <w:color w:val="000000"/>
          <w:spacing w:val="-6"/>
        </w:rPr>
        <w:t xml:space="preserve">Koordynator OR ds. ZSZ </w:t>
      </w:r>
      <w:r w:rsidR="00474E1E" w:rsidRPr="000E14D7">
        <w:rPr>
          <w:rFonts w:ascii="Arial" w:hAnsi="Arial" w:cs="Arial"/>
          <w:color w:val="000000"/>
          <w:spacing w:val="-6"/>
        </w:rPr>
        <w:t>–</w:t>
      </w:r>
      <w:r w:rsidRPr="000E14D7">
        <w:rPr>
          <w:rFonts w:ascii="Arial" w:hAnsi="Arial" w:cs="Arial"/>
          <w:color w:val="000000"/>
          <w:spacing w:val="-6"/>
        </w:rPr>
        <w:t xml:space="preserve"> </w:t>
      </w:r>
      <w:r w:rsidR="00474E1E" w:rsidRPr="000E14D7">
        <w:rPr>
          <w:rFonts w:ascii="Arial" w:hAnsi="Arial" w:cs="Arial"/>
          <w:color w:val="000000"/>
          <w:spacing w:val="-6"/>
        </w:rPr>
        <w:t xml:space="preserve">w obrębie swojej jednostki organizacyjnej </w:t>
      </w:r>
      <w:r w:rsidR="00A30A07" w:rsidRPr="000E14D7">
        <w:rPr>
          <w:rFonts w:ascii="Arial" w:hAnsi="Arial" w:cs="Arial"/>
          <w:color w:val="000000"/>
          <w:spacing w:val="-6"/>
        </w:rPr>
        <w:t xml:space="preserve">                         </w:t>
      </w:r>
      <w:r w:rsidRPr="000E14D7">
        <w:rPr>
          <w:rFonts w:ascii="Arial" w:hAnsi="Arial" w:cs="Arial"/>
          <w:color w:val="000000"/>
          <w:spacing w:val="-6"/>
        </w:rPr>
        <w:t>będzie miał dostęp do pozycji menu:</w:t>
      </w:r>
    </w:p>
    <w:p w14:paraId="31872EB7" w14:textId="5D130F89" w:rsidR="00BE0196" w:rsidRDefault="00863212" w:rsidP="004A28E4">
      <w:pPr>
        <w:widowControl w:val="0"/>
        <w:numPr>
          <w:ilvl w:val="0"/>
          <w:numId w:val="60"/>
        </w:numPr>
        <w:shd w:val="clear" w:color="auto" w:fill="FFFFFF"/>
        <w:tabs>
          <w:tab w:val="left" w:pos="1152"/>
        </w:tabs>
        <w:spacing w:before="24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>Przeglądy mierników</w:t>
      </w:r>
      <w:r w:rsidR="004A28E4">
        <w:rPr>
          <w:rFonts w:ascii="Arial" w:hAnsi="Arial" w:cs="Arial"/>
          <w:color w:val="000000"/>
          <w:spacing w:val="-3"/>
        </w:rPr>
        <w:t>,</w:t>
      </w:r>
    </w:p>
    <w:p w14:paraId="2A17F1D5" w14:textId="3F47D9DB" w:rsidR="00BE0196" w:rsidRDefault="00863212" w:rsidP="004A28E4">
      <w:pPr>
        <w:widowControl w:val="0"/>
        <w:numPr>
          <w:ilvl w:val="0"/>
          <w:numId w:val="60"/>
        </w:numPr>
        <w:shd w:val="clear" w:color="auto" w:fill="FFFFFF"/>
        <w:tabs>
          <w:tab w:val="left" w:pos="1152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5"/>
        </w:rPr>
        <w:lastRenderedPageBreak/>
        <w:t>Karty niezgodności</w:t>
      </w:r>
      <w:r w:rsidR="004A28E4">
        <w:rPr>
          <w:rFonts w:ascii="Arial" w:hAnsi="Arial" w:cs="Arial"/>
          <w:color w:val="000000"/>
          <w:spacing w:val="-5"/>
        </w:rPr>
        <w:t>,</w:t>
      </w:r>
    </w:p>
    <w:p w14:paraId="73A53990" w14:textId="3D4F6127" w:rsidR="00BE0196" w:rsidRPr="00A96CFE" w:rsidRDefault="00863212" w:rsidP="00A96CFE">
      <w:pPr>
        <w:pStyle w:val="Akapitzlist"/>
        <w:numPr>
          <w:ilvl w:val="0"/>
          <w:numId w:val="12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A96CFE">
        <w:rPr>
          <w:rFonts w:ascii="Arial" w:hAnsi="Arial" w:cs="Arial"/>
          <w:b/>
          <w:bCs/>
          <w:color w:val="000000"/>
          <w:spacing w:val="-3"/>
        </w:rPr>
        <w:t xml:space="preserve">Dyrektor Biura/Zespołu Centrali </w:t>
      </w:r>
      <w:r w:rsidRPr="00A96CFE">
        <w:rPr>
          <w:rFonts w:ascii="Arial" w:hAnsi="Arial" w:cs="Arial"/>
          <w:color w:val="000000"/>
          <w:spacing w:val="-3"/>
        </w:rPr>
        <w:t>- będzie miał dostęp do pozycji menu:</w:t>
      </w:r>
    </w:p>
    <w:p w14:paraId="249E4A91" w14:textId="427D6D4B" w:rsidR="00BE0196" w:rsidRDefault="00863212" w:rsidP="004A28E4">
      <w:pPr>
        <w:widowControl w:val="0"/>
        <w:numPr>
          <w:ilvl w:val="0"/>
          <w:numId w:val="61"/>
        </w:numPr>
        <w:shd w:val="clear" w:color="auto" w:fill="FFFFFF"/>
        <w:tabs>
          <w:tab w:val="left" w:pos="1152"/>
        </w:tabs>
        <w:spacing w:before="1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>Przeglądy mierników</w:t>
      </w:r>
      <w:r w:rsidR="004A28E4">
        <w:rPr>
          <w:rFonts w:ascii="Arial" w:hAnsi="Arial" w:cs="Arial"/>
          <w:color w:val="000000"/>
          <w:spacing w:val="-3"/>
        </w:rPr>
        <w:t>,</w:t>
      </w:r>
    </w:p>
    <w:p w14:paraId="679F5CE3" w14:textId="60D69BB4" w:rsidR="00BE0196" w:rsidRDefault="00863212" w:rsidP="004A28E4">
      <w:pPr>
        <w:widowControl w:val="0"/>
        <w:numPr>
          <w:ilvl w:val="0"/>
          <w:numId w:val="61"/>
        </w:numPr>
        <w:shd w:val="clear" w:color="auto" w:fill="FFFFFF"/>
        <w:tabs>
          <w:tab w:val="left" w:pos="1152"/>
        </w:tabs>
        <w:spacing w:before="5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5"/>
        </w:rPr>
        <w:t>Karty niezgodności</w:t>
      </w:r>
      <w:r w:rsidR="004A28E4">
        <w:rPr>
          <w:rFonts w:ascii="Arial" w:hAnsi="Arial" w:cs="Arial"/>
          <w:color w:val="000000"/>
          <w:spacing w:val="-5"/>
        </w:rPr>
        <w:t>,</w:t>
      </w:r>
    </w:p>
    <w:p w14:paraId="67BB63DA" w14:textId="28EE7733" w:rsidR="00BE0196" w:rsidRPr="00A96CFE" w:rsidRDefault="00863212" w:rsidP="00A96CFE">
      <w:pPr>
        <w:pStyle w:val="Akapitzlist"/>
        <w:numPr>
          <w:ilvl w:val="0"/>
          <w:numId w:val="123"/>
        </w:numPr>
        <w:shd w:val="clear" w:color="auto" w:fill="FFFFFF"/>
        <w:tabs>
          <w:tab w:val="left" w:pos="792"/>
        </w:tabs>
        <w:spacing w:line="276" w:lineRule="auto"/>
        <w:jc w:val="both"/>
        <w:rPr>
          <w:rFonts w:ascii="Arial" w:hAnsi="Arial" w:cs="Arial"/>
        </w:rPr>
      </w:pPr>
      <w:r w:rsidRPr="00A96CFE">
        <w:rPr>
          <w:rFonts w:ascii="Arial" w:hAnsi="Arial" w:cs="Arial"/>
          <w:b/>
          <w:bCs/>
          <w:color w:val="000000"/>
          <w:spacing w:val="-6"/>
        </w:rPr>
        <w:t xml:space="preserve">Biuro OP </w:t>
      </w:r>
      <w:r w:rsidRPr="00A96CFE">
        <w:rPr>
          <w:rFonts w:ascii="Arial" w:hAnsi="Arial" w:cs="Arial"/>
          <w:color w:val="000000"/>
          <w:spacing w:val="-6"/>
        </w:rPr>
        <w:t>- pracownik Biura OP będzie miał dostęp</w:t>
      </w:r>
      <w:r w:rsidR="00A30A07" w:rsidRPr="00A96CFE">
        <w:rPr>
          <w:rFonts w:ascii="Arial" w:hAnsi="Arial" w:cs="Arial"/>
          <w:color w:val="000000"/>
          <w:spacing w:val="-6"/>
        </w:rPr>
        <w:t xml:space="preserve"> </w:t>
      </w:r>
      <w:r w:rsidRPr="00A96CFE">
        <w:rPr>
          <w:rFonts w:ascii="Arial" w:hAnsi="Arial" w:cs="Arial"/>
          <w:color w:val="000000"/>
          <w:spacing w:val="-6"/>
        </w:rPr>
        <w:t>do pozycji menu:</w:t>
      </w:r>
    </w:p>
    <w:p w14:paraId="1AF297E9" w14:textId="242030D8" w:rsidR="00BE0196" w:rsidRDefault="00863212" w:rsidP="004A28E4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before="1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>Przeglądy mierników</w:t>
      </w:r>
      <w:r w:rsidR="004A28E4">
        <w:rPr>
          <w:rFonts w:ascii="Arial" w:hAnsi="Arial" w:cs="Arial"/>
          <w:color w:val="000000"/>
          <w:spacing w:val="-3"/>
        </w:rPr>
        <w:t>,</w:t>
      </w:r>
    </w:p>
    <w:p w14:paraId="67BA86D4" w14:textId="01FE89E4" w:rsidR="00BE0196" w:rsidRDefault="00863212" w:rsidP="004A28E4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before="5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>Generowanie przeglądu</w:t>
      </w:r>
      <w:r w:rsidR="004A28E4">
        <w:rPr>
          <w:rFonts w:ascii="Arial" w:hAnsi="Arial" w:cs="Arial"/>
          <w:color w:val="000000"/>
          <w:spacing w:val="-3"/>
        </w:rPr>
        <w:t>,</w:t>
      </w:r>
    </w:p>
    <w:p w14:paraId="79D37444" w14:textId="50FA108A" w:rsidR="00BE0196" w:rsidRDefault="00863212" w:rsidP="004A28E4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5"/>
        </w:rPr>
        <w:t>Karty niezgodności</w:t>
      </w:r>
      <w:r w:rsidR="004A28E4">
        <w:rPr>
          <w:rFonts w:ascii="Arial" w:hAnsi="Arial" w:cs="Arial"/>
          <w:color w:val="000000"/>
          <w:spacing w:val="-5"/>
        </w:rPr>
        <w:t>,</w:t>
      </w:r>
    </w:p>
    <w:p w14:paraId="40203B35" w14:textId="397F8118" w:rsidR="00BE0196" w:rsidRDefault="00863212" w:rsidP="004A28E4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before="10" w:line="276" w:lineRule="auto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Mierniki</w:t>
      </w:r>
      <w:r w:rsidR="004A28E4">
        <w:rPr>
          <w:rFonts w:ascii="Arial" w:hAnsi="Arial" w:cs="Arial"/>
          <w:color w:val="000000"/>
          <w:spacing w:val="-3"/>
        </w:rPr>
        <w:t>,</w:t>
      </w:r>
    </w:p>
    <w:p w14:paraId="2F8C2650" w14:textId="6B88509B" w:rsidR="00BE0196" w:rsidRDefault="00863212" w:rsidP="004A28E4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before="10" w:line="276" w:lineRule="auto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Monitoring</w:t>
      </w:r>
      <w:r w:rsidR="004A28E4">
        <w:rPr>
          <w:rFonts w:ascii="Arial" w:hAnsi="Arial" w:cs="Arial"/>
          <w:color w:val="000000"/>
          <w:spacing w:val="-3"/>
        </w:rPr>
        <w:t>,</w:t>
      </w:r>
    </w:p>
    <w:p w14:paraId="2EA69E89" w14:textId="77777777" w:rsidR="00BE0196" w:rsidRPr="00A96CFE" w:rsidRDefault="00863212" w:rsidP="00A96CFE">
      <w:pPr>
        <w:pStyle w:val="Akapitzlist"/>
        <w:numPr>
          <w:ilvl w:val="0"/>
          <w:numId w:val="123"/>
        </w:numPr>
        <w:shd w:val="clear" w:color="auto" w:fill="FFFFFF"/>
        <w:tabs>
          <w:tab w:val="left" w:pos="1418"/>
        </w:tabs>
        <w:spacing w:line="276" w:lineRule="auto"/>
        <w:jc w:val="both"/>
        <w:rPr>
          <w:rFonts w:ascii="Arial" w:hAnsi="Arial" w:cs="Arial"/>
        </w:rPr>
      </w:pPr>
      <w:r w:rsidRPr="00A96CFE">
        <w:rPr>
          <w:rFonts w:ascii="Arial" w:hAnsi="Arial" w:cs="Arial"/>
          <w:b/>
          <w:bCs/>
          <w:color w:val="292929"/>
          <w:spacing w:val="-2"/>
        </w:rPr>
        <w:t xml:space="preserve">Pracownik Biura/Zespołu Centrali </w:t>
      </w:r>
      <w:r w:rsidRPr="00A96CFE">
        <w:rPr>
          <w:rFonts w:ascii="Arial" w:hAnsi="Arial" w:cs="Arial"/>
          <w:color w:val="292929"/>
          <w:spacing w:val="-2"/>
        </w:rPr>
        <w:t>- będzie miał dostęp do pozycji menu:</w:t>
      </w:r>
    </w:p>
    <w:p w14:paraId="491CAE95" w14:textId="77777777" w:rsidR="00BE0196" w:rsidRDefault="00863212" w:rsidP="004A28E4">
      <w:pPr>
        <w:numPr>
          <w:ilvl w:val="0"/>
          <w:numId w:val="63"/>
        </w:numPr>
        <w:shd w:val="clear" w:color="auto" w:fill="FFFFFF"/>
        <w:tabs>
          <w:tab w:val="left" w:pos="706"/>
        </w:tabs>
        <w:spacing w:before="5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92929"/>
          <w:spacing w:val="-3"/>
        </w:rPr>
        <w:t xml:space="preserve">Przeglądy [tylko podgląd mierników </w:t>
      </w:r>
      <w:r>
        <w:rPr>
          <w:rFonts w:ascii="Arial" w:hAnsi="Arial" w:cs="Arial"/>
          <w:color w:val="000000"/>
          <w:spacing w:val="-3"/>
        </w:rPr>
        <w:t xml:space="preserve">z </w:t>
      </w:r>
      <w:r>
        <w:rPr>
          <w:rFonts w:ascii="Arial" w:hAnsi="Arial" w:cs="Arial"/>
          <w:color w:val="292929"/>
          <w:spacing w:val="-3"/>
        </w:rPr>
        <w:t xml:space="preserve">ich pionu </w:t>
      </w:r>
      <w:r>
        <w:rPr>
          <w:rFonts w:ascii="Arial" w:hAnsi="Arial" w:cs="Arial"/>
          <w:color w:val="000000"/>
          <w:spacing w:val="-3"/>
        </w:rPr>
        <w:t>merytorycznego]</w:t>
      </w:r>
    </w:p>
    <w:p w14:paraId="6C626889" w14:textId="3BA8AE13" w:rsidR="00BE0196" w:rsidRDefault="00863212" w:rsidP="00A232E6">
      <w:pPr>
        <w:shd w:val="clear" w:color="auto" w:fill="FFFFFF"/>
        <w:tabs>
          <w:tab w:val="left" w:pos="706"/>
        </w:tabs>
        <w:spacing w:before="5" w:line="276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 moduł ma posiadać możliwość ręcznego udostępnienia przeglądu / wyników przeglądu osobie wskazanej z imienia i nazwiska lub stanowiska.</w:t>
      </w:r>
    </w:p>
    <w:p w14:paraId="46AE366C" w14:textId="7D708073" w:rsidR="00AA4C79" w:rsidRPr="00A96CFE" w:rsidRDefault="00AA4C79" w:rsidP="00A96CFE">
      <w:pPr>
        <w:pStyle w:val="Akapitzlist"/>
        <w:numPr>
          <w:ilvl w:val="0"/>
          <w:numId w:val="123"/>
        </w:numPr>
        <w:shd w:val="clear" w:color="auto" w:fill="FFFFFF"/>
        <w:tabs>
          <w:tab w:val="left" w:pos="1418"/>
        </w:tabs>
        <w:spacing w:line="276" w:lineRule="auto"/>
        <w:jc w:val="both"/>
        <w:rPr>
          <w:rFonts w:ascii="Arial" w:hAnsi="Arial" w:cs="Arial"/>
        </w:rPr>
      </w:pPr>
      <w:r w:rsidRPr="00A96CFE">
        <w:rPr>
          <w:rFonts w:ascii="Arial" w:hAnsi="Arial" w:cs="Arial"/>
          <w:b/>
          <w:bCs/>
          <w:color w:val="292929"/>
          <w:spacing w:val="-2"/>
        </w:rPr>
        <w:t>Pracownik</w:t>
      </w:r>
      <w:r w:rsidRPr="00A96CFE">
        <w:rPr>
          <w:rFonts w:ascii="Arial" w:hAnsi="Arial" w:cs="Arial"/>
        </w:rPr>
        <w:t xml:space="preserve"> </w:t>
      </w:r>
      <w:r w:rsidRPr="00A96CFE">
        <w:rPr>
          <w:rFonts w:ascii="Arial" w:hAnsi="Arial" w:cs="Arial"/>
          <w:b/>
        </w:rPr>
        <w:t>KRUS</w:t>
      </w:r>
      <w:r w:rsidRPr="00A96CFE">
        <w:rPr>
          <w:rFonts w:ascii="Arial" w:hAnsi="Arial" w:cs="Arial"/>
        </w:rPr>
        <w:t>- będzie miał dostęp do odczytu wartości mierników</w:t>
      </w:r>
      <w:r w:rsidR="00474E1E" w:rsidRPr="00A96CFE">
        <w:rPr>
          <w:rFonts w:ascii="Arial" w:hAnsi="Arial" w:cs="Arial"/>
        </w:rPr>
        <w:t xml:space="preserve"> dla istniejących i przyszłych przeglądów mierników w obrębie swojej jednostki organizacyjnej</w:t>
      </w:r>
      <w:r w:rsidR="00A96CFE">
        <w:rPr>
          <w:rFonts w:ascii="Arial" w:hAnsi="Arial" w:cs="Arial"/>
        </w:rPr>
        <w:t xml:space="preserve">. </w:t>
      </w:r>
    </w:p>
    <w:p w14:paraId="16514AE1" w14:textId="77777777" w:rsidR="00BE0196" w:rsidRDefault="00BE0196">
      <w:pPr>
        <w:widowControl w:val="0"/>
        <w:shd w:val="clear" w:color="auto" w:fill="FFFFFF"/>
        <w:tabs>
          <w:tab w:val="left" w:pos="1152"/>
        </w:tabs>
        <w:spacing w:before="10" w:line="276" w:lineRule="auto"/>
        <w:ind w:left="787"/>
        <w:rPr>
          <w:rFonts w:ascii="Arial" w:hAnsi="Arial" w:cs="Arial"/>
          <w:color w:val="000000"/>
          <w:spacing w:val="-3"/>
        </w:rPr>
      </w:pPr>
    </w:p>
    <w:p w14:paraId="47B25DFF" w14:textId="77777777" w:rsidR="00BE0196" w:rsidRDefault="00863212" w:rsidP="004A28E4">
      <w:pPr>
        <w:numPr>
          <w:ilvl w:val="0"/>
          <w:numId w:val="20"/>
        </w:numPr>
        <w:spacing w:beforeAutospacing="1" w:afterAutospacing="1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Moduł biblioteka dokumentów</w:t>
      </w:r>
    </w:p>
    <w:p w14:paraId="20CCEBAF" w14:textId="77777777" w:rsidR="00BE0196" w:rsidRDefault="00863212" w:rsidP="004A28E4">
      <w:pPr>
        <w:numPr>
          <w:ilvl w:val="0"/>
          <w:numId w:val="50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administrator  posiada możliwość:</w:t>
      </w:r>
    </w:p>
    <w:p w14:paraId="707A6F90" w14:textId="77777777" w:rsidR="00BE0196" w:rsidRDefault="00863212" w:rsidP="004A28E4">
      <w:pPr>
        <w:numPr>
          <w:ilvl w:val="0"/>
          <w:numId w:val="51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utworzenia nowej grupy głównej,</w:t>
      </w:r>
    </w:p>
    <w:p w14:paraId="2416E319" w14:textId="77777777" w:rsidR="00BE0196" w:rsidRDefault="00863212" w:rsidP="004A28E4">
      <w:pPr>
        <w:numPr>
          <w:ilvl w:val="0"/>
          <w:numId w:val="5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edytowania grupy głównej,</w:t>
      </w:r>
    </w:p>
    <w:p w14:paraId="1D12EC42" w14:textId="77777777" w:rsidR="00BE0196" w:rsidRDefault="00863212" w:rsidP="004A28E4">
      <w:pPr>
        <w:numPr>
          <w:ilvl w:val="0"/>
          <w:numId w:val="5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utworzenia nowej podgrupy,</w:t>
      </w:r>
    </w:p>
    <w:p w14:paraId="79FE5FF6" w14:textId="77777777" w:rsidR="00BE0196" w:rsidRDefault="00863212" w:rsidP="004A28E4">
      <w:pPr>
        <w:numPr>
          <w:ilvl w:val="0"/>
          <w:numId w:val="5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edytowania podgrupy,</w:t>
      </w:r>
    </w:p>
    <w:p w14:paraId="2EB46537" w14:textId="77777777" w:rsidR="00BE0196" w:rsidRDefault="00863212" w:rsidP="004A28E4">
      <w:pPr>
        <w:numPr>
          <w:ilvl w:val="0"/>
          <w:numId w:val="5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wyznaczania administratora biblioteki,</w:t>
      </w:r>
    </w:p>
    <w:p w14:paraId="599BCAC4" w14:textId="77777777" w:rsidR="00BE0196" w:rsidRDefault="00863212" w:rsidP="004A28E4">
      <w:pPr>
        <w:numPr>
          <w:ilvl w:val="0"/>
          <w:numId w:val="5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ustalania grup stanowisk do rozdzielnika,</w:t>
      </w:r>
    </w:p>
    <w:p w14:paraId="48BEAE99" w14:textId="77777777" w:rsidR="00BE0196" w:rsidRDefault="00863212" w:rsidP="004A28E4">
      <w:pPr>
        <w:numPr>
          <w:ilvl w:val="0"/>
          <w:numId w:val="5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dodawania dokumentów do grupy,</w:t>
      </w:r>
    </w:p>
    <w:p w14:paraId="563D04EA" w14:textId="77777777" w:rsidR="00BE0196" w:rsidRDefault="00863212" w:rsidP="004A28E4">
      <w:pPr>
        <w:numPr>
          <w:ilvl w:val="0"/>
          <w:numId w:val="5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przenoszenia dokumentów pomiędzy grupami,</w:t>
      </w:r>
    </w:p>
    <w:p w14:paraId="7DF25CF8" w14:textId="77777777" w:rsidR="00BE0196" w:rsidRDefault="00863212" w:rsidP="004A28E4">
      <w:pPr>
        <w:numPr>
          <w:ilvl w:val="0"/>
          <w:numId w:val="5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kasowania dokumentów w grupie,</w:t>
      </w:r>
    </w:p>
    <w:p w14:paraId="55E59FBC" w14:textId="77777777" w:rsidR="00BE0196" w:rsidRDefault="00863212" w:rsidP="004A28E4">
      <w:pPr>
        <w:numPr>
          <w:ilvl w:val="0"/>
          <w:numId w:val="5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wyznaczenia administratora grupy,</w:t>
      </w:r>
    </w:p>
    <w:p w14:paraId="652DE30F" w14:textId="77777777" w:rsidR="00BE0196" w:rsidRDefault="00863212" w:rsidP="004A28E4">
      <w:pPr>
        <w:numPr>
          <w:ilvl w:val="0"/>
          <w:numId w:val="5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kasowania grupy,</w:t>
      </w:r>
    </w:p>
    <w:p w14:paraId="2C6CA8A4" w14:textId="77777777" w:rsidR="00BE0196" w:rsidRDefault="00863212" w:rsidP="004A28E4">
      <w:pPr>
        <w:numPr>
          <w:ilvl w:val="0"/>
          <w:numId w:val="5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dostępu do archiwum w celu zweryfikowania stanu zapoznania się użytkowników z danym dokumentem,</w:t>
      </w:r>
    </w:p>
    <w:p w14:paraId="5F8E6E86" w14:textId="77777777" w:rsidR="00BE0196" w:rsidRDefault="00863212" w:rsidP="004A28E4">
      <w:pPr>
        <w:numPr>
          <w:ilvl w:val="0"/>
          <w:numId w:val="51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przypisania nadzorującego dany dokument;</w:t>
      </w:r>
    </w:p>
    <w:p w14:paraId="7632E770" w14:textId="77777777" w:rsidR="00BE0196" w:rsidRDefault="00863212" w:rsidP="00A96CFE">
      <w:pPr>
        <w:numPr>
          <w:ilvl w:val="0"/>
          <w:numId w:val="50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użytkownik posiada możliwość:</w:t>
      </w:r>
    </w:p>
    <w:p w14:paraId="19E5AEF2" w14:textId="77777777" w:rsidR="00BE0196" w:rsidRDefault="00863212" w:rsidP="00A96CFE">
      <w:pPr>
        <w:numPr>
          <w:ilvl w:val="0"/>
          <w:numId w:val="68"/>
        </w:numPr>
        <w:spacing w:before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przeglądania i zapisu   dokumentów w bibliotece  przypisanych zgodnie z rozdzielnikiem,</w:t>
      </w:r>
    </w:p>
    <w:p w14:paraId="1B754C1D" w14:textId="77777777" w:rsidR="00BE0196" w:rsidRDefault="00863212" w:rsidP="00A96CFE">
      <w:pPr>
        <w:numPr>
          <w:ilvl w:val="0"/>
          <w:numId w:val="68"/>
        </w:numPr>
        <w:spacing w:afterAutospacing="1" w:line="276" w:lineRule="auto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wyszukiwania dokumentów – kryterium – wyraz/wyrazy z tytułu dokumentu lub ich fragmenty, w różnych grupach, wg. nadzorującego, w zadanym przedziale czasowym wydania. </w:t>
      </w:r>
      <w:r>
        <w:rPr>
          <w:rFonts w:ascii="Arial" w:hAnsi="Arial" w:cs="Arial"/>
        </w:rPr>
        <w:t xml:space="preserve">Proces wyszukiwania oparty o wyszukiwarkę działającą po zadanym haśle oraz rozwijany skorowidz haseł działający analogicznie jak w ogólnodostępnych na rynku programach - </w:t>
      </w:r>
      <w:r>
        <w:rPr>
          <w:rFonts w:ascii="Arial" w:hAnsi="Arial" w:cs="Arial"/>
          <w:shd w:val="clear" w:color="auto" w:fill="FFFFFF"/>
        </w:rPr>
        <w:t xml:space="preserve">systemach informacji prawnej. </w:t>
      </w:r>
      <w:r>
        <w:rPr>
          <w:rFonts w:ascii="Arial" w:hAnsi="Arial" w:cs="Arial"/>
        </w:rPr>
        <w:t xml:space="preserve"> </w:t>
      </w:r>
    </w:p>
    <w:p w14:paraId="4D98308B" w14:textId="7DA8D2FF" w:rsidR="00474E1E" w:rsidRPr="004812D7" w:rsidRDefault="00474E1E" w:rsidP="00A96CFE">
      <w:pPr>
        <w:numPr>
          <w:ilvl w:val="0"/>
          <w:numId w:val="50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 w:rsidRPr="004812D7">
        <w:rPr>
          <w:rFonts w:ascii="Arial" w:eastAsia="Calibri" w:hAnsi="Arial" w:cs="Arial"/>
        </w:rPr>
        <w:lastRenderedPageBreak/>
        <w:t>Pracownik KRUS ma automatyczny dostęp podglądu do wszystkich dokumentów zamieszczonych w Bibliotece dokumentów,</w:t>
      </w:r>
    </w:p>
    <w:p w14:paraId="59CA05A1" w14:textId="3C548834" w:rsidR="00474E1E" w:rsidRPr="004812D7" w:rsidRDefault="00474E1E" w:rsidP="00A96CFE">
      <w:pPr>
        <w:numPr>
          <w:ilvl w:val="0"/>
          <w:numId w:val="50"/>
        </w:numPr>
        <w:spacing w:beforeAutospacing="1" w:afterAutospacing="1" w:line="276" w:lineRule="auto"/>
        <w:contextualSpacing/>
        <w:jc w:val="both"/>
        <w:rPr>
          <w:rFonts w:ascii="Arial" w:eastAsia="Calibri" w:hAnsi="Arial" w:cs="Arial"/>
        </w:rPr>
      </w:pPr>
      <w:r w:rsidRPr="004812D7">
        <w:rPr>
          <w:rFonts w:ascii="Arial" w:eastAsia="Calibri" w:hAnsi="Arial" w:cs="Arial"/>
        </w:rPr>
        <w:t xml:space="preserve">Wprowadzone dokumenty wyświetlane są chronologicznie – bez konieczności stosowania opcji </w:t>
      </w:r>
      <w:proofErr w:type="spellStart"/>
      <w:r w:rsidRPr="004812D7">
        <w:rPr>
          <w:rFonts w:ascii="Arial" w:eastAsia="Calibri" w:hAnsi="Arial" w:cs="Arial"/>
        </w:rPr>
        <w:t>drill</w:t>
      </w:r>
      <w:proofErr w:type="spellEnd"/>
      <w:r w:rsidRPr="004812D7">
        <w:rPr>
          <w:rFonts w:ascii="Arial" w:eastAsia="Calibri" w:hAnsi="Arial" w:cs="Arial"/>
        </w:rPr>
        <w:t>-down.</w:t>
      </w:r>
    </w:p>
    <w:p w14:paraId="7DF5B1F9" w14:textId="75E0D6AA" w:rsidR="00BE0196" w:rsidRDefault="00863212" w:rsidP="00A96CFE">
      <w:pPr>
        <w:numPr>
          <w:ilvl w:val="0"/>
          <w:numId w:val="20"/>
        </w:numPr>
        <w:spacing w:beforeAutospacing="1" w:afterAutospacing="1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Moduł wnioski o zmianę</w:t>
      </w:r>
    </w:p>
    <w:p w14:paraId="55B99B8F" w14:textId="72BA3A86" w:rsidR="00BE0196" w:rsidRDefault="00863212">
      <w:pPr>
        <w:spacing w:beforeAutospacing="1" w:afterAutospacing="1" w:line="276" w:lineRule="auto"/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Program umożliwia zgłaszanie wniosków o zmianę w systemie (zarówno z poziomu każdej procedury jak i ogólnego  dotyczącego systemu) każdemu pracownikowi wraz z podglądem statusu realizacji każdego wniosku. Wnioski z poziomu procedur - przekazywane mają być do rozpatrzenia przez właściciela procedury/ wnioski ogólne - do rozpatrzenia przez </w:t>
      </w:r>
      <w:r w:rsidR="00474E1E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ełnomocnika Prezesa KRUS ds. ZSZ</w:t>
      </w:r>
    </w:p>
    <w:p w14:paraId="4C91B1C3" w14:textId="77777777" w:rsidR="00BE0196" w:rsidRDefault="00863212">
      <w:pPr>
        <w:spacing w:beforeAutospacing="1" w:afterAutospacing="1" w:line="276" w:lineRule="auto"/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Dostępne zakładki: </w:t>
      </w:r>
    </w:p>
    <w:p w14:paraId="0C5D6680" w14:textId="47613BFF" w:rsidR="00BE0196" w:rsidRDefault="00A96CFE" w:rsidP="00A96CFE">
      <w:pPr>
        <w:numPr>
          <w:ilvl w:val="0"/>
          <w:numId w:val="65"/>
        </w:numPr>
        <w:spacing w:beforeAutospacing="1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="00863212">
        <w:rPr>
          <w:rFonts w:ascii="Arial" w:eastAsia="Calibri" w:hAnsi="Arial" w:cs="Arial"/>
        </w:rPr>
        <w:t>ierozpatrzone</w:t>
      </w:r>
    </w:p>
    <w:p w14:paraId="7631FC1C" w14:textId="4BC7B46B" w:rsidR="00BE0196" w:rsidRDefault="00863212" w:rsidP="00A96CFE">
      <w:pPr>
        <w:numPr>
          <w:ilvl w:val="0"/>
          <w:numId w:val="65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akceptacji Pełnomocnika Prezesa KRUS ds. ZSZ</w:t>
      </w:r>
    </w:p>
    <w:p w14:paraId="76A1C68A" w14:textId="5E06F3E6" w:rsidR="00BE0196" w:rsidRDefault="00863212" w:rsidP="00A96CFE">
      <w:pPr>
        <w:numPr>
          <w:ilvl w:val="0"/>
          <w:numId w:val="65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zaakceptowane</w:t>
      </w:r>
    </w:p>
    <w:p w14:paraId="374A8C74" w14:textId="7B00854E" w:rsidR="00BE0196" w:rsidRDefault="00863212" w:rsidP="00A96CFE">
      <w:pPr>
        <w:numPr>
          <w:ilvl w:val="0"/>
          <w:numId w:val="65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zrealizowane</w:t>
      </w:r>
    </w:p>
    <w:p w14:paraId="41FAFC68" w14:textId="44BBFDB3" w:rsidR="00BE0196" w:rsidRDefault="00863212" w:rsidP="00A96CFE">
      <w:pPr>
        <w:numPr>
          <w:ilvl w:val="0"/>
          <w:numId w:val="65"/>
        </w:numPr>
        <w:spacing w:afterAutospacing="1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odrzucone</w:t>
      </w:r>
    </w:p>
    <w:p w14:paraId="54B1F972" w14:textId="036B5390" w:rsidR="00BE0196" w:rsidRDefault="00863212">
      <w:pPr>
        <w:spacing w:beforeAutospacing="1" w:afterAutospacing="1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Program zapisuje i wyświetla każdą zmianę w realizacji wniosku - zapis daty i godziny zmiany oraz osoby która dokonała zmiany.</w:t>
      </w:r>
    </w:p>
    <w:p w14:paraId="477174EF" w14:textId="5FD544A5" w:rsidR="0048081A" w:rsidRDefault="0048081A">
      <w:pPr>
        <w:spacing w:beforeAutospacing="1" w:afterAutospacing="1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Aplikacja umożliwia wydrukowanie wniosku</w:t>
      </w:r>
      <w:r w:rsidR="00A30A07">
        <w:rPr>
          <w:rFonts w:ascii="Arial" w:eastAsia="Calibri" w:hAnsi="Arial" w:cs="Arial"/>
        </w:rPr>
        <w:t xml:space="preserve"> o zmianę.</w:t>
      </w:r>
    </w:p>
    <w:p w14:paraId="4ABB782F" w14:textId="77777777" w:rsidR="00BE0196" w:rsidRDefault="00863212">
      <w:p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Uprawnione osoby posiadają możliwość:</w:t>
      </w:r>
    </w:p>
    <w:p w14:paraId="14FE80E3" w14:textId="77777777" w:rsidR="00BE0196" w:rsidRPr="00A96CFE" w:rsidRDefault="00863212" w:rsidP="00A96CFE">
      <w:pPr>
        <w:pStyle w:val="Akapitzlist"/>
        <w:numPr>
          <w:ilvl w:val="0"/>
          <w:numId w:val="124"/>
        </w:numPr>
        <w:spacing w:line="276" w:lineRule="auto"/>
        <w:ind w:firstLine="273"/>
        <w:contextualSpacing/>
        <w:rPr>
          <w:rFonts w:ascii="Arial" w:eastAsia="Calibri" w:hAnsi="Arial" w:cs="Arial"/>
        </w:rPr>
      </w:pPr>
      <w:r w:rsidRPr="00A96CFE">
        <w:rPr>
          <w:rFonts w:ascii="Arial" w:eastAsia="Calibri" w:hAnsi="Arial" w:cs="Arial"/>
        </w:rPr>
        <w:t>użytkownik - zgłoszenie wniosku, dostępne pola:</w:t>
      </w:r>
    </w:p>
    <w:p w14:paraId="02A347D4" w14:textId="77777777" w:rsidR="00BE0196" w:rsidRDefault="00863212" w:rsidP="00A96CFE">
      <w:pPr>
        <w:numPr>
          <w:ilvl w:val="1"/>
          <w:numId w:val="66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temat wniosku</w:t>
      </w:r>
    </w:p>
    <w:p w14:paraId="4D074ECE" w14:textId="77777777" w:rsidR="00BE0196" w:rsidRDefault="00863212" w:rsidP="00A96CFE">
      <w:pPr>
        <w:numPr>
          <w:ilvl w:val="1"/>
          <w:numId w:val="66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opis zmiany</w:t>
      </w:r>
    </w:p>
    <w:p w14:paraId="2C6716EC" w14:textId="77777777" w:rsidR="00BE0196" w:rsidRDefault="00863212" w:rsidP="00A96CFE">
      <w:pPr>
        <w:numPr>
          <w:ilvl w:val="1"/>
          <w:numId w:val="66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uzasadnienie</w:t>
      </w:r>
    </w:p>
    <w:p w14:paraId="09E71D4D" w14:textId="77777777" w:rsidR="00BE0196" w:rsidRDefault="00863212" w:rsidP="00A96CFE">
      <w:pPr>
        <w:numPr>
          <w:ilvl w:val="1"/>
          <w:numId w:val="66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dołącz plik</w:t>
      </w:r>
    </w:p>
    <w:p w14:paraId="025BC3FB" w14:textId="77777777" w:rsidR="00BE0196" w:rsidRDefault="00863212" w:rsidP="00A96CFE">
      <w:pPr>
        <w:numPr>
          <w:ilvl w:val="1"/>
          <w:numId w:val="66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wyślij wniosek</w:t>
      </w:r>
    </w:p>
    <w:p w14:paraId="157A1FB8" w14:textId="77777777" w:rsidR="00BE0196" w:rsidRDefault="00863212" w:rsidP="00A96CFE">
      <w:pPr>
        <w:numPr>
          <w:ilvl w:val="1"/>
          <w:numId w:val="66"/>
        </w:numPr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anuluj </w:t>
      </w:r>
    </w:p>
    <w:p w14:paraId="091F9DC8" w14:textId="6D6429BA" w:rsidR="00BE0196" w:rsidRDefault="00863212" w:rsidP="00A96CFE">
      <w:pPr>
        <w:numPr>
          <w:ilvl w:val="0"/>
          <w:numId w:val="6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właściciel procedury - zmiana statusu wniosku (przekazanie do akceptacji przez </w:t>
      </w:r>
      <w:r w:rsidR="0048081A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ełnomocnika prezesa KRUS ds. ZSZ/odrzucenie wniosku), dodanie komentarza, obsługa wniosków dot. procedur będących pod jego nadzorem</w:t>
      </w:r>
    </w:p>
    <w:p w14:paraId="1CF4B429" w14:textId="77777777" w:rsidR="00BE0196" w:rsidRDefault="00863212" w:rsidP="00A96CFE">
      <w:pPr>
        <w:numPr>
          <w:ilvl w:val="0"/>
          <w:numId w:val="66"/>
        </w:numPr>
        <w:spacing w:afterAutospacing="1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administrator  - zmiana statutu wniosku (łącznie z usunięciem i zamknięciem), widok/obsługa wniosków z całej organizacji </w:t>
      </w:r>
    </w:p>
    <w:p w14:paraId="72B04CB4" w14:textId="77777777" w:rsidR="00BE0196" w:rsidRDefault="00863212">
      <w:pPr>
        <w:spacing w:beforeAutospacing="1" w:afterAutospacing="1" w:line="276" w:lineRule="auto"/>
        <w:ind w:left="3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Realizowana ścieżka obiegu wniosków:</w:t>
      </w:r>
    </w:p>
    <w:p w14:paraId="707B7DFD" w14:textId="77777777" w:rsidR="00BE0196" w:rsidRDefault="00863212" w:rsidP="00A96CFE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zgłasza wniosek o zmianę procesu/procedury/w systemie. Po</w:t>
      </w:r>
    </w:p>
    <w:p w14:paraId="4C9D42A1" w14:textId="77777777" w:rsidR="00BE0196" w:rsidRDefault="00863212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wysłaniu wniosku dotyczącego procesu/procedury osoba wniosek znajdzie</w:t>
      </w:r>
    </w:p>
    <w:p w14:paraId="4811EDBC" w14:textId="77777777" w:rsidR="00BE0196" w:rsidRDefault="00863212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się w widoku Nierozpatrzone. Gdy wysłany wniosek dotyczy zmiany w</w:t>
      </w:r>
    </w:p>
    <w:p w14:paraId="72DA1791" w14:textId="77777777" w:rsidR="00BE0196" w:rsidRDefault="00863212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systemie, czyli został wysłany bezpośrednio do Administratora, użytkownik</w:t>
      </w:r>
    </w:p>
    <w:p w14:paraId="33C70073" w14:textId="77777777" w:rsidR="00BE0196" w:rsidRDefault="00863212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odnajdzie go w zakładce Do akceptacji Pełnomocnika Prezesa KRUS ds. ZSZ;</w:t>
      </w:r>
    </w:p>
    <w:p w14:paraId="74690F78" w14:textId="77777777" w:rsidR="00BE0196" w:rsidRDefault="00BE0196">
      <w:pPr>
        <w:spacing w:line="276" w:lineRule="auto"/>
        <w:ind w:left="720"/>
        <w:jc w:val="both"/>
        <w:rPr>
          <w:rFonts w:ascii="Arial" w:hAnsi="Arial" w:cs="Arial"/>
        </w:rPr>
      </w:pPr>
    </w:p>
    <w:p w14:paraId="7D836AAC" w14:textId="77777777" w:rsidR="00BE0196" w:rsidRDefault="00863212" w:rsidP="00A96CFE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trafia do właściciela procesu/procedury/Administratora. Właściciele</w:t>
      </w:r>
    </w:p>
    <w:p w14:paraId="35A040E5" w14:textId="77777777" w:rsidR="00BE0196" w:rsidRDefault="00863212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znajdą je wybierając opcję Nierozpatrzone, Administrator natomiast</w:t>
      </w:r>
    </w:p>
    <w:p w14:paraId="5FE66722" w14:textId="77777777" w:rsidR="00BE0196" w:rsidRDefault="00863212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wybierając opcję Do akceptacji Pełnomocnika Prezesa KRUS ds. ZSZ</w:t>
      </w:r>
    </w:p>
    <w:p w14:paraId="250F6A4E" w14:textId="77777777" w:rsidR="00BE0196" w:rsidRDefault="00BE0196">
      <w:pPr>
        <w:spacing w:line="276" w:lineRule="auto"/>
        <w:ind w:left="720"/>
        <w:jc w:val="both"/>
        <w:rPr>
          <w:rFonts w:ascii="Arial" w:hAnsi="Arial" w:cs="Arial"/>
        </w:rPr>
      </w:pPr>
    </w:p>
    <w:p w14:paraId="5B6DFBD7" w14:textId="77777777" w:rsidR="00BE0196" w:rsidRDefault="00863212" w:rsidP="00A96CFE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Właściciel/Administrator może odrzucić wniosek (wtedy system zamyka</w:t>
      </w:r>
    </w:p>
    <w:p w14:paraId="25634837" w14:textId="77777777" w:rsidR="00BE0196" w:rsidRDefault="00863212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ścieżkę), albo zatwierdzić wniosek (wtedy system kontynuuje);</w:t>
      </w:r>
    </w:p>
    <w:p w14:paraId="6CD6290A" w14:textId="77777777" w:rsidR="00BE0196" w:rsidRDefault="00BE0196">
      <w:pPr>
        <w:spacing w:line="276" w:lineRule="auto"/>
        <w:ind w:left="720"/>
        <w:jc w:val="both"/>
        <w:rPr>
          <w:rFonts w:ascii="Arial" w:hAnsi="Arial" w:cs="Arial"/>
        </w:rPr>
      </w:pPr>
    </w:p>
    <w:p w14:paraId="6EF15446" w14:textId="77777777" w:rsidR="00BE0196" w:rsidRDefault="00863212" w:rsidP="00A96CFE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właściciel zaakceptuje wniosek, trafia on do Administratora, który może</w:t>
      </w:r>
    </w:p>
    <w:p w14:paraId="3B3AF425" w14:textId="77777777" w:rsidR="00BE0196" w:rsidRDefault="00863212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go odrzucić (wtedy system zamyka ścieżkę), albo zatwierdzić (wtedy system</w:t>
      </w:r>
    </w:p>
    <w:p w14:paraId="5FB50CE0" w14:textId="77777777" w:rsidR="00BE0196" w:rsidRDefault="00863212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kontynuuje). Wniosek ten znajduje się teraz w zakładce Do akceptacji</w:t>
      </w:r>
    </w:p>
    <w:p w14:paraId="3FBBDA9F" w14:textId="77777777" w:rsidR="00BE0196" w:rsidRDefault="00863212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Pełnomocnika prezesa KRUS ds. ZSZ.</w:t>
      </w:r>
    </w:p>
    <w:p w14:paraId="24BED929" w14:textId="77777777" w:rsidR="00BE0196" w:rsidRDefault="00BE0196">
      <w:pPr>
        <w:spacing w:line="276" w:lineRule="auto"/>
        <w:ind w:left="720"/>
        <w:jc w:val="both"/>
        <w:rPr>
          <w:rFonts w:ascii="Arial" w:hAnsi="Arial" w:cs="Arial"/>
        </w:rPr>
      </w:pPr>
    </w:p>
    <w:p w14:paraId="489DB3BD" w14:textId="77777777" w:rsidR="00BE0196" w:rsidRDefault="00863212" w:rsidP="00A96CFE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zaakceptowane przez Pełnomocnika Prezesa KRUS ds. ZSZ (Administratora)</w:t>
      </w:r>
    </w:p>
    <w:p w14:paraId="65053C30" w14:textId="77777777" w:rsidR="00BE0196" w:rsidRDefault="00863212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zakładce Zaakceptowane. W tej zakładce wnioski oczekują na</w:t>
      </w:r>
    </w:p>
    <w:p w14:paraId="14E2F82C" w14:textId="77777777" w:rsidR="00BE0196" w:rsidRDefault="00863212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realizację.</w:t>
      </w:r>
    </w:p>
    <w:p w14:paraId="625777B0" w14:textId="77777777" w:rsidR="00BE0196" w:rsidRDefault="00BE0196">
      <w:pPr>
        <w:spacing w:line="276" w:lineRule="auto"/>
        <w:ind w:left="720"/>
        <w:jc w:val="both"/>
        <w:rPr>
          <w:rFonts w:ascii="Arial" w:hAnsi="Arial" w:cs="Arial"/>
        </w:rPr>
      </w:pPr>
    </w:p>
    <w:p w14:paraId="5097949F" w14:textId="77777777" w:rsidR="00BE0196" w:rsidRDefault="00863212" w:rsidP="00A96CFE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niezbędnych zmian sygnalizuje Administrator opcją „zrealizuj wniosek” po wykonaniu niezbędnych zmian, wniosek trafia do zakładki Zrealizowane.</w:t>
      </w:r>
    </w:p>
    <w:p w14:paraId="622D7100" w14:textId="77777777" w:rsidR="00BE0196" w:rsidRDefault="00BE0196">
      <w:pPr>
        <w:spacing w:line="276" w:lineRule="auto"/>
        <w:ind w:left="720"/>
        <w:jc w:val="both"/>
        <w:rPr>
          <w:rFonts w:ascii="Arial" w:hAnsi="Arial" w:cs="Arial"/>
        </w:rPr>
      </w:pPr>
    </w:p>
    <w:p w14:paraId="0454F3A8" w14:textId="77777777" w:rsidR="00BE0196" w:rsidRDefault="00863212" w:rsidP="00A96CFE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o zmianę dotyczące procesów i procedur wysyła się z poziomu podglądu</w:t>
      </w:r>
    </w:p>
    <w:p w14:paraId="4A1421AA" w14:textId="77777777" w:rsidR="00BE0196" w:rsidRDefault="00863212">
      <w:pPr>
        <w:spacing w:line="276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procedury. Propozycje zmian dotyczące systemu użytkownik wysyła wykorzystując opcję zgłoś wniosek o zmianę w systemie.</w:t>
      </w:r>
    </w:p>
    <w:p w14:paraId="015C41FD" w14:textId="77777777" w:rsidR="00BE0196" w:rsidRDefault="00BE0196">
      <w:pPr>
        <w:spacing w:line="276" w:lineRule="auto"/>
        <w:rPr>
          <w:rFonts w:ascii="Arial" w:hAnsi="Arial" w:cs="Arial"/>
          <w:iCs/>
          <w:lang w:eastAsia="ar-SA"/>
        </w:rPr>
      </w:pPr>
    </w:p>
    <w:p w14:paraId="4B5C4879" w14:textId="77777777" w:rsidR="00BE0196" w:rsidRDefault="00863212" w:rsidP="00A96CFE">
      <w:pPr>
        <w:numPr>
          <w:ilvl w:val="0"/>
          <w:numId w:val="20"/>
        </w:numPr>
        <w:spacing w:beforeAutospacing="1" w:afterAutospacing="1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Teleadresowy informator KRUS</w:t>
      </w:r>
    </w:p>
    <w:p w14:paraId="2E552153" w14:textId="77777777" w:rsidR="00BE0196" w:rsidRDefault="00863212">
      <w:pPr>
        <w:spacing w:line="276" w:lineRule="auto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iCs/>
          <w:lang w:eastAsia="ar-SA"/>
        </w:rPr>
        <w:t xml:space="preserve">Moduł zawiera wszystkie niżej wymienione pola. </w:t>
      </w:r>
    </w:p>
    <w:p w14:paraId="12EC4A84" w14:textId="77777777" w:rsidR="00BE0196" w:rsidRDefault="00BE0196">
      <w:pPr>
        <w:spacing w:line="276" w:lineRule="auto"/>
        <w:rPr>
          <w:rFonts w:ascii="Arial" w:hAnsi="Arial" w:cs="Arial"/>
          <w:iCs/>
          <w:lang w:eastAsia="ar-SA"/>
        </w:rPr>
      </w:pPr>
    </w:p>
    <w:p w14:paraId="0DF369DF" w14:textId="77777777" w:rsidR="00BE0196" w:rsidRDefault="008632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Podział na dwie części „Wyszukaj:” i „Wynik wyszukiwania:”. </w:t>
      </w:r>
    </w:p>
    <w:p w14:paraId="4E31412A" w14:textId="77777777" w:rsidR="00BE0196" w:rsidRDefault="00BE0196">
      <w:pPr>
        <w:spacing w:line="276" w:lineRule="auto"/>
        <w:rPr>
          <w:rFonts w:ascii="Arial" w:hAnsi="Arial" w:cs="Arial"/>
        </w:rPr>
      </w:pPr>
    </w:p>
    <w:p w14:paraId="529DC817" w14:textId="77777777" w:rsidR="00BE0196" w:rsidRDefault="00BE0196">
      <w:pPr>
        <w:spacing w:line="276" w:lineRule="auto"/>
        <w:rPr>
          <w:rFonts w:ascii="Arial" w:hAnsi="Arial" w:cs="Arial"/>
        </w:rPr>
      </w:pPr>
    </w:p>
    <w:p w14:paraId="0A120069" w14:textId="77777777" w:rsidR="00BE0196" w:rsidRDefault="00863212" w:rsidP="00A96CFE">
      <w:pPr>
        <w:numPr>
          <w:ilvl w:val="0"/>
          <w:numId w:val="54"/>
        </w:numPr>
        <w:spacing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Wyszukaj:</w:t>
      </w:r>
    </w:p>
    <w:p w14:paraId="6FA67EC1" w14:textId="77777777" w:rsidR="00BE0196" w:rsidRDefault="00863212" w:rsidP="00A96CFE">
      <w:pPr>
        <w:numPr>
          <w:ilvl w:val="0"/>
          <w:numId w:val="5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Nazwisko;</w:t>
      </w:r>
    </w:p>
    <w:p w14:paraId="61599E4F" w14:textId="77777777" w:rsidR="00BE0196" w:rsidRDefault="00863212" w:rsidP="00A96CFE">
      <w:pPr>
        <w:numPr>
          <w:ilvl w:val="0"/>
          <w:numId w:val="5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Imię;</w:t>
      </w:r>
    </w:p>
    <w:p w14:paraId="461B21A1" w14:textId="77777777" w:rsidR="00BE0196" w:rsidRDefault="00863212" w:rsidP="00A96CFE">
      <w:pPr>
        <w:numPr>
          <w:ilvl w:val="0"/>
          <w:numId w:val="5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Drugie Imię;</w:t>
      </w:r>
    </w:p>
    <w:p w14:paraId="19E5EAAB" w14:textId="77777777" w:rsidR="00BE0196" w:rsidRDefault="00863212" w:rsidP="00A96CFE">
      <w:pPr>
        <w:numPr>
          <w:ilvl w:val="0"/>
          <w:numId w:val="5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Stanowisko; </w:t>
      </w:r>
    </w:p>
    <w:p w14:paraId="2468590C" w14:textId="77777777" w:rsidR="00BE0196" w:rsidRDefault="00863212" w:rsidP="00A96CFE">
      <w:pPr>
        <w:numPr>
          <w:ilvl w:val="0"/>
          <w:numId w:val="5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Komórka organizacyjna; </w:t>
      </w:r>
    </w:p>
    <w:p w14:paraId="522CDA4E" w14:textId="77777777" w:rsidR="00BE0196" w:rsidRDefault="00863212" w:rsidP="00A96CFE">
      <w:pPr>
        <w:numPr>
          <w:ilvl w:val="0"/>
          <w:numId w:val="5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Jednostka organizacyjna; </w:t>
      </w:r>
    </w:p>
    <w:p w14:paraId="1DBFBDFA" w14:textId="77777777" w:rsidR="00BE0196" w:rsidRDefault="00863212" w:rsidP="00A96CFE">
      <w:pPr>
        <w:numPr>
          <w:ilvl w:val="0"/>
          <w:numId w:val="56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Centrala + Oddziały Regionalne, Centrala, Odziały Regionalne </w:t>
      </w:r>
      <w:r>
        <w:rPr>
          <w:rFonts w:ascii="Arial" w:hAnsi="Arial" w:cs="Arial"/>
        </w:rPr>
        <w:br/>
        <w:t xml:space="preserve">(z możliwością wyboru jednego), </w:t>
      </w:r>
    </w:p>
    <w:p w14:paraId="5FE7D8EA" w14:textId="77777777" w:rsidR="00BE0196" w:rsidRDefault="00863212" w:rsidP="00A96CFE">
      <w:pPr>
        <w:numPr>
          <w:ilvl w:val="0"/>
          <w:numId w:val="56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Oddział Regionalny + Placówki Terenowe, Oddział Regionalny, Placówka Terenowa, </w:t>
      </w:r>
    </w:p>
    <w:p w14:paraId="5C797295" w14:textId="77777777" w:rsidR="00BE0196" w:rsidRDefault="00863212" w:rsidP="00A96CFE">
      <w:pPr>
        <w:numPr>
          <w:ilvl w:val="0"/>
          <w:numId w:val="5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Adres; </w:t>
      </w:r>
    </w:p>
    <w:p w14:paraId="3A2D9559" w14:textId="77777777" w:rsidR="00BE0196" w:rsidRDefault="00863212" w:rsidP="00A96CFE">
      <w:pPr>
        <w:numPr>
          <w:ilvl w:val="0"/>
          <w:numId w:val="5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Telefon IP; </w:t>
      </w:r>
    </w:p>
    <w:p w14:paraId="01C73B4C" w14:textId="77777777" w:rsidR="00BE0196" w:rsidRDefault="00863212" w:rsidP="00A96CFE">
      <w:pPr>
        <w:numPr>
          <w:ilvl w:val="0"/>
          <w:numId w:val="5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Telefon stacjonarny; </w:t>
      </w:r>
    </w:p>
    <w:p w14:paraId="533A7C6B" w14:textId="77777777" w:rsidR="00BE0196" w:rsidRDefault="00863212" w:rsidP="00A96CFE">
      <w:pPr>
        <w:numPr>
          <w:ilvl w:val="0"/>
          <w:numId w:val="5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Adres e-mail; </w:t>
      </w:r>
    </w:p>
    <w:p w14:paraId="05C3FC5A" w14:textId="77777777" w:rsidR="00BE0196" w:rsidRDefault="00863212" w:rsidP="00A96CFE">
      <w:pPr>
        <w:numPr>
          <w:ilvl w:val="0"/>
          <w:numId w:val="5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Faks; </w:t>
      </w:r>
    </w:p>
    <w:p w14:paraId="4AB4CD41" w14:textId="77777777" w:rsidR="00BE0196" w:rsidRDefault="00863212" w:rsidP="00A96CFE">
      <w:pPr>
        <w:numPr>
          <w:ilvl w:val="0"/>
          <w:numId w:val="5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Uprawnienia;</w:t>
      </w:r>
    </w:p>
    <w:p w14:paraId="1533182C" w14:textId="77777777" w:rsidR="00BE0196" w:rsidRDefault="00863212" w:rsidP="00A96CFE">
      <w:pPr>
        <w:numPr>
          <w:ilvl w:val="0"/>
          <w:numId w:val="5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Wyszukaj; </w:t>
      </w:r>
    </w:p>
    <w:p w14:paraId="6433167D" w14:textId="77777777" w:rsidR="00BE0196" w:rsidRDefault="00863212" w:rsidP="00A96CFE">
      <w:pPr>
        <w:numPr>
          <w:ilvl w:val="0"/>
          <w:numId w:val="5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Anuluj. </w:t>
      </w:r>
    </w:p>
    <w:p w14:paraId="16F2B6B1" w14:textId="77777777" w:rsidR="00BE0196" w:rsidRDefault="00BE0196">
      <w:pPr>
        <w:spacing w:line="276" w:lineRule="auto"/>
        <w:ind w:left="1800"/>
        <w:rPr>
          <w:rFonts w:ascii="Arial" w:hAnsi="Arial" w:cs="Arial"/>
        </w:rPr>
      </w:pPr>
    </w:p>
    <w:p w14:paraId="785772BF" w14:textId="77777777" w:rsidR="00BE0196" w:rsidRDefault="00863212" w:rsidP="00A96CFE">
      <w:pPr>
        <w:numPr>
          <w:ilvl w:val="0"/>
          <w:numId w:val="54"/>
        </w:numPr>
        <w:spacing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Wynik Wyszukiwania: </w:t>
      </w:r>
    </w:p>
    <w:p w14:paraId="4DDA1068" w14:textId="461D4024" w:rsidR="00BE0196" w:rsidRDefault="00863212" w:rsidP="00A96CFE">
      <w:pPr>
        <w:numPr>
          <w:ilvl w:val="0"/>
          <w:numId w:val="57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Drukuj wynik wyszukiwa</w:t>
      </w:r>
      <w:r w:rsidR="00A96CFE">
        <w:rPr>
          <w:rFonts w:ascii="Arial" w:hAnsi="Arial" w:cs="Arial"/>
        </w:rPr>
        <w:t>nia (MS Word lub EXCEL).</w:t>
      </w:r>
    </w:p>
    <w:p w14:paraId="41B44BE9" w14:textId="77777777" w:rsidR="00BE0196" w:rsidRDefault="00863212" w:rsidP="00A96CFE">
      <w:pPr>
        <w:numPr>
          <w:ilvl w:val="0"/>
          <w:numId w:val="57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Wynik wyszukiwania powinien zawierać wszystkie informacje określone w części „Wyszukaj”. </w:t>
      </w:r>
    </w:p>
    <w:p w14:paraId="3CD0F33A" w14:textId="77777777" w:rsidR="00BE0196" w:rsidRDefault="00BE0196">
      <w:pPr>
        <w:spacing w:line="276" w:lineRule="auto"/>
        <w:rPr>
          <w:rFonts w:ascii="Arial" w:hAnsi="Arial" w:cs="Arial"/>
          <w:iCs/>
          <w:lang w:eastAsia="ar-SA"/>
        </w:rPr>
      </w:pPr>
    </w:p>
    <w:p w14:paraId="370FB9C9" w14:textId="77777777" w:rsidR="00BE0196" w:rsidRDefault="00863212">
      <w:pPr>
        <w:spacing w:line="276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IX. Wymagania niefunkcjonalne</w:t>
      </w:r>
    </w:p>
    <w:p w14:paraId="715712F5" w14:textId="77777777" w:rsidR="00BE0196" w:rsidRDefault="00BE0196">
      <w:pPr>
        <w:spacing w:line="276" w:lineRule="auto"/>
        <w:rPr>
          <w:rFonts w:ascii="Arial" w:eastAsia="Calibri" w:hAnsi="Arial" w:cs="Arial"/>
          <w:b/>
          <w:u w:val="single"/>
        </w:rPr>
      </w:pPr>
    </w:p>
    <w:p w14:paraId="347F3106" w14:textId="77777777" w:rsidR="00BE0196" w:rsidRDefault="00863212" w:rsidP="00A96CFE">
      <w:pPr>
        <w:numPr>
          <w:ilvl w:val="1"/>
          <w:numId w:val="6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System zainstalowany na systemie Linux lub Windows 7/10/2008R2 </w:t>
      </w:r>
      <w:r>
        <w:rPr>
          <w:rFonts w:ascii="Arial" w:eastAsia="Calibri" w:hAnsi="Arial" w:cs="Arial"/>
        </w:rPr>
        <w:br/>
        <w:t xml:space="preserve">w oparciu o bazę danych </w:t>
      </w:r>
      <w:proofErr w:type="spellStart"/>
      <w:r>
        <w:rPr>
          <w:rFonts w:ascii="Arial" w:eastAsia="Calibri" w:hAnsi="Arial" w:cs="Arial"/>
        </w:rPr>
        <w:t>MariaDB</w:t>
      </w:r>
      <w:proofErr w:type="spellEnd"/>
      <w:r>
        <w:rPr>
          <w:rFonts w:ascii="Arial" w:eastAsia="Calibri" w:hAnsi="Arial" w:cs="Arial"/>
        </w:rPr>
        <w:t xml:space="preserve"> lub inne rozwiązanie </w:t>
      </w:r>
      <w:proofErr w:type="spellStart"/>
      <w:r>
        <w:rPr>
          <w:rFonts w:ascii="Arial" w:eastAsia="Calibri" w:hAnsi="Arial" w:cs="Arial"/>
        </w:rPr>
        <w:t>OpenSource</w:t>
      </w:r>
      <w:proofErr w:type="spellEnd"/>
      <w:r>
        <w:rPr>
          <w:rFonts w:ascii="Arial" w:eastAsia="Calibri" w:hAnsi="Arial" w:cs="Arial"/>
        </w:rPr>
        <w:t>.</w:t>
      </w:r>
    </w:p>
    <w:p w14:paraId="0E887BF0" w14:textId="77777777" w:rsidR="00BE0196" w:rsidRDefault="00863212" w:rsidP="00A96CFE">
      <w:pPr>
        <w:numPr>
          <w:ilvl w:val="1"/>
          <w:numId w:val="6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System musi być zintegrowany z Active Directory.</w:t>
      </w:r>
    </w:p>
    <w:p w14:paraId="250767FA" w14:textId="77777777" w:rsidR="00BE0196" w:rsidRDefault="00863212" w:rsidP="00A96CFE">
      <w:pPr>
        <w:numPr>
          <w:ilvl w:val="1"/>
          <w:numId w:val="6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System musi posiadać narzędzia pozwalające na wykonanie kopii bezpieczeństwa.</w:t>
      </w:r>
    </w:p>
    <w:p w14:paraId="282CA7BB" w14:textId="77777777" w:rsidR="00BE0196" w:rsidRDefault="00863212" w:rsidP="00A96CFE">
      <w:pPr>
        <w:numPr>
          <w:ilvl w:val="1"/>
          <w:numId w:val="6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System musi pracować w architekturze wielowarstwowej uruchamianej poprzez przeglądarkę internetową w oparciu o serwer aplikacyjny.</w:t>
      </w:r>
    </w:p>
    <w:p w14:paraId="542B7677" w14:textId="77777777" w:rsidR="00BE0196" w:rsidRDefault="00863212" w:rsidP="00A96CFE">
      <w:pPr>
        <w:numPr>
          <w:ilvl w:val="1"/>
          <w:numId w:val="6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Zapewnienie zarządzania prawami dostępu użytkowników do zasobów w oparciu o mechanizm ról systemowych.</w:t>
      </w:r>
    </w:p>
    <w:p w14:paraId="226CA2A7" w14:textId="77777777" w:rsidR="00BE0196" w:rsidRDefault="00863212" w:rsidP="00A96CFE">
      <w:pPr>
        <w:numPr>
          <w:ilvl w:val="1"/>
          <w:numId w:val="6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Posiadanie rozbudowanego systemu uprawnień do danych (użytkownik widzi wyłącznie określone dane pracowników do których dostał uprawnienia).</w:t>
      </w:r>
    </w:p>
    <w:p w14:paraId="3CA897F7" w14:textId="77777777" w:rsidR="00BE0196" w:rsidRDefault="00863212" w:rsidP="00A96CFE">
      <w:pPr>
        <w:numPr>
          <w:ilvl w:val="1"/>
          <w:numId w:val="6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Posiadanie rozbudowanego systemu uprawnień do funkcji systemu (użytkownik widzi wyłącznie ekrany i funkcje do których został upoważniony).</w:t>
      </w:r>
    </w:p>
    <w:p w14:paraId="2ADABA85" w14:textId="77777777" w:rsidR="00BE0196" w:rsidRDefault="00863212" w:rsidP="00A96CFE">
      <w:pPr>
        <w:numPr>
          <w:ilvl w:val="1"/>
          <w:numId w:val="6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System musi umożliwiać dostęp do wszystkich dostępnych użytkownikowi zasobów systemu poprzez jedną konsolę dostępu – po jednokrotnym wpisaniu hasła i nazwy użytkownika.</w:t>
      </w:r>
    </w:p>
    <w:p w14:paraId="2432475A" w14:textId="77777777" w:rsidR="00BE0196" w:rsidRDefault="00863212" w:rsidP="00A96CFE">
      <w:pPr>
        <w:numPr>
          <w:ilvl w:val="1"/>
          <w:numId w:val="6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System musi być poprawnie interpretowany i dostępny przez co najmniej niżej wymienione przeglądarki: Google Chrome, Microsoft Internet Explorer oraz w ich odpowiednikach w urządzeniach mobilnych. </w:t>
      </w:r>
    </w:p>
    <w:p w14:paraId="37E802AA" w14:textId="77777777" w:rsidR="00BE0196" w:rsidRDefault="00863212" w:rsidP="00A96CFE">
      <w:pPr>
        <w:numPr>
          <w:ilvl w:val="1"/>
          <w:numId w:val="6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Korzystanie z systemu nie będzie wymagało konieczności instalacji po stronie użytkownika dodatkowego oprogramowania.</w:t>
      </w:r>
    </w:p>
    <w:p w14:paraId="5ABB0BB9" w14:textId="77777777" w:rsidR="00BE0196" w:rsidRDefault="00863212" w:rsidP="00A96CFE">
      <w:pPr>
        <w:numPr>
          <w:ilvl w:val="1"/>
          <w:numId w:val="6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Rozwiązanie powinno zapewnić polskojęzyczny interfejs z użytkownikiem oraz polskojęzyczne wartości danych przechowywanych w systemie (sortowanie, reprezentacja dat, liczb).</w:t>
      </w:r>
    </w:p>
    <w:p w14:paraId="54BD9B7C" w14:textId="77777777" w:rsidR="00BE0196" w:rsidRDefault="00BE0196">
      <w:pPr>
        <w:spacing w:line="276" w:lineRule="auto"/>
        <w:rPr>
          <w:rFonts w:ascii="Arial" w:hAnsi="Arial" w:cs="Arial"/>
          <w:iCs/>
          <w:lang w:eastAsia="ar-SA"/>
        </w:rPr>
      </w:pPr>
    </w:p>
    <w:p w14:paraId="0902D7BD" w14:textId="77777777" w:rsidR="00BE0196" w:rsidRDefault="00BE0196">
      <w:pPr>
        <w:rPr>
          <w:iCs/>
          <w:lang w:eastAsia="ar-SA"/>
        </w:rPr>
      </w:pPr>
    </w:p>
    <w:p w14:paraId="4D1B3285" w14:textId="77777777" w:rsidR="00BE0196" w:rsidRDefault="00BE0196">
      <w:pPr>
        <w:rPr>
          <w:iCs/>
          <w:lang w:eastAsia="ar-SA"/>
        </w:rPr>
      </w:pPr>
    </w:p>
    <w:p w14:paraId="276DEF63" w14:textId="77777777" w:rsidR="00BE0196" w:rsidRDefault="00BE0196">
      <w:pPr>
        <w:rPr>
          <w:iCs/>
          <w:lang w:eastAsia="ar-SA"/>
        </w:rPr>
      </w:pPr>
    </w:p>
    <w:p w14:paraId="3F855EFD" w14:textId="77777777" w:rsidR="00BE0196" w:rsidRDefault="00BE0196">
      <w:pPr>
        <w:rPr>
          <w:iCs/>
          <w:lang w:eastAsia="ar-SA"/>
        </w:rPr>
      </w:pPr>
    </w:p>
    <w:p w14:paraId="7A99E853" w14:textId="77777777" w:rsidR="00BE0196" w:rsidRDefault="00BE0196">
      <w:pPr>
        <w:rPr>
          <w:iCs/>
          <w:lang w:eastAsia="ar-SA"/>
        </w:rPr>
      </w:pPr>
    </w:p>
    <w:p w14:paraId="7D729EE0" w14:textId="77777777" w:rsidR="00BE0196" w:rsidRDefault="00BE0196">
      <w:pPr>
        <w:rPr>
          <w:iCs/>
          <w:lang w:eastAsia="ar-SA"/>
        </w:rPr>
      </w:pPr>
    </w:p>
    <w:p w14:paraId="3145F8C7" w14:textId="77777777" w:rsidR="00BE0196" w:rsidRDefault="00BE0196">
      <w:pPr>
        <w:rPr>
          <w:iCs/>
          <w:lang w:eastAsia="ar-SA"/>
        </w:rPr>
      </w:pPr>
    </w:p>
    <w:p w14:paraId="6465B871" w14:textId="77777777" w:rsidR="00BE0196" w:rsidRDefault="00BE0196">
      <w:pPr>
        <w:rPr>
          <w:iCs/>
          <w:lang w:eastAsia="ar-SA"/>
        </w:rPr>
      </w:pPr>
    </w:p>
    <w:p w14:paraId="2D61B233" w14:textId="77777777" w:rsidR="00BE0196" w:rsidRDefault="00BE0196">
      <w:pPr>
        <w:rPr>
          <w:iCs/>
          <w:lang w:eastAsia="ar-SA"/>
        </w:rPr>
      </w:pPr>
    </w:p>
    <w:p w14:paraId="17FE1EA1" w14:textId="77777777" w:rsidR="00BE0196" w:rsidRDefault="00BE0196">
      <w:pPr>
        <w:rPr>
          <w:iCs/>
          <w:lang w:eastAsia="ar-SA"/>
        </w:rPr>
      </w:pPr>
    </w:p>
    <w:p w14:paraId="0AE9C0A3" w14:textId="77777777" w:rsidR="00BE0196" w:rsidRDefault="00BE0196">
      <w:pPr>
        <w:rPr>
          <w:iCs/>
          <w:lang w:eastAsia="ar-SA"/>
        </w:rPr>
      </w:pPr>
    </w:p>
    <w:p w14:paraId="448FDEE4" w14:textId="77777777" w:rsidR="00BE0196" w:rsidRDefault="00BE0196">
      <w:pPr>
        <w:rPr>
          <w:iCs/>
          <w:lang w:eastAsia="ar-SA"/>
        </w:rPr>
      </w:pPr>
    </w:p>
    <w:p w14:paraId="5E66BB13" w14:textId="77777777" w:rsidR="00BE0196" w:rsidRDefault="00BE0196">
      <w:pPr>
        <w:rPr>
          <w:iCs/>
          <w:lang w:eastAsia="ar-SA"/>
        </w:rPr>
      </w:pPr>
    </w:p>
    <w:p w14:paraId="2623B779" w14:textId="77777777" w:rsidR="00BE0196" w:rsidRDefault="00BE0196">
      <w:pPr>
        <w:rPr>
          <w:iCs/>
          <w:lang w:eastAsia="ar-SA"/>
        </w:rPr>
      </w:pPr>
    </w:p>
    <w:p w14:paraId="026FBA29" w14:textId="77777777" w:rsidR="00BE0196" w:rsidRDefault="00BE0196" w:rsidP="00A96CFE">
      <w:pPr>
        <w:spacing w:line="312" w:lineRule="auto"/>
        <w:rPr>
          <w:rFonts w:ascii="Arial" w:hAnsi="Arial" w:cs="Arial"/>
          <w:lang w:eastAsia="ar-SA"/>
        </w:rPr>
      </w:pPr>
    </w:p>
    <w:p w14:paraId="134556AB" w14:textId="77777777" w:rsidR="00BE0196" w:rsidRDefault="00863212">
      <w:pPr>
        <w:spacing w:line="312" w:lineRule="auto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Załącznik nr 4</w:t>
      </w:r>
    </w:p>
    <w:p w14:paraId="661A9232" w14:textId="77777777" w:rsidR="00BE0196" w:rsidRDefault="00863212">
      <w:pPr>
        <w:spacing w:line="312" w:lineRule="auto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Umowy nr ……</w:t>
      </w:r>
    </w:p>
    <w:p w14:paraId="24678239" w14:textId="77777777" w:rsidR="00BE0196" w:rsidRDefault="00863212">
      <w:pPr>
        <w:spacing w:line="312" w:lineRule="auto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 dn. ………………..</w:t>
      </w:r>
    </w:p>
    <w:p w14:paraId="31FB9A6D" w14:textId="77777777" w:rsidR="00BE0196" w:rsidRDefault="00863212">
      <w:pPr>
        <w:tabs>
          <w:tab w:val="right" w:pos="6480"/>
        </w:tabs>
        <w:ind w:right="-1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Warszawa, dnia ............................</w:t>
      </w:r>
    </w:p>
    <w:p w14:paraId="1C6019A6" w14:textId="77777777" w:rsidR="00BE0196" w:rsidRDefault="00BE0196">
      <w:pPr>
        <w:tabs>
          <w:tab w:val="right" w:pos="9639"/>
        </w:tabs>
        <w:ind w:right="140"/>
        <w:jc w:val="center"/>
        <w:rPr>
          <w:rFonts w:ascii="Arial" w:hAnsi="Arial" w:cs="Arial"/>
          <w:b/>
          <w:lang w:eastAsia="ar-SA"/>
        </w:rPr>
      </w:pPr>
    </w:p>
    <w:p w14:paraId="2DC4A4D0" w14:textId="77777777" w:rsidR="00BE0196" w:rsidRDefault="00863212">
      <w:pPr>
        <w:tabs>
          <w:tab w:val="right" w:pos="9639"/>
        </w:tabs>
        <w:ind w:right="14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PROTOKÓŁ ODBIORU </w:t>
      </w:r>
    </w:p>
    <w:p w14:paraId="6BF3792E" w14:textId="77777777" w:rsidR="00BE0196" w:rsidRDefault="00863212">
      <w:pPr>
        <w:tabs>
          <w:tab w:val="right" w:pos="9639"/>
        </w:tabs>
        <w:ind w:right="14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USŁUGI KONSULTACJI BEZPOŚREDNICH/MODYFIKACJI* </w:t>
      </w:r>
    </w:p>
    <w:p w14:paraId="767CCDB2" w14:textId="77777777" w:rsidR="00BE0196" w:rsidRDefault="00BE0196">
      <w:pPr>
        <w:ind w:right="-1"/>
        <w:jc w:val="center"/>
        <w:rPr>
          <w:rFonts w:ascii="Arial" w:hAnsi="Arial" w:cs="Arial"/>
          <w:b/>
          <w:u w:val="single"/>
          <w:lang w:eastAsia="ar-SA"/>
        </w:rPr>
      </w:pPr>
    </w:p>
    <w:p w14:paraId="2CEC2CC3" w14:textId="77777777" w:rsidR="00BE0196" w:rsidRDefault="00863212">
      <w:pPr>
        <w:tabs>
          <w:tab w:val="right" w:pos="6480"/>
        </w:tabs>
        <w:ind w:right="2354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Dane zamawiającego: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6457"/>
      </w:tblGrid>
      <w:tr w:rsidR="00BE0196" w14:paraId="700CA5A1" w14:textId="77777777">
        <w:tc>
          <w:tcPr>
            <w:tcW w:w="33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DFB7E" w14:textId="77777777" w:rsidR="00BE0196" w:rsidRDefault="00863212">
            <w:pPr>
              <w:tabs>
                <w:tab w:val="right" w:pos="6480"/>
              </w:tabs>
              <w:ind w:right="2354"/>
              <w:rPr>
                <w:rFonts w:ascii="Arial" w:hAnsi="Arial" w:cs="Arial"/>
                <w:b/>
                <w:bCs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ar-SA"/>
              </w:rPr>
              <w:t>Nazwa: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61BFE" w14:textId="77777777" w:rsidR="00BE0196" w:rsidRDefault="00863212">
            <w:pPr>
              <w:tabs>
                <w:tab w:val="right" w:pos="6480"/>
              </w:tabs>
              <w:ind w:right="402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Kasa Rolniczego Ubezpieczenia Społecznego</w:t>
            </w:r>
          </w:p>
        </w:tc>
      </w:tr>
      <w:tr w:rsidR="00BE0196" w14:paraId="0C76CC31" w14:textId="77777777">
        <w:tc>
          <w:tcPr>
            <w:tcW w:w="3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B00D5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Adres:</w:t>
            </w:r>
          </w:p>
        </w:tc>
        <w:tc>
          <w:tcPr>
            <w:tcW w:w="6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BC238" w14:textId="77777777" w:rsidR="00BE0196" w:rsidRDefault="00863212">
            <w:pPr>
              <w:tabs>
                <w:tab w:val="right" w:pos="6480"/>
              </w:tabs>
              <w:spacing w:before="1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Al. Niepodległości 190, 00-608 Warszawa</w:t>
            </w:r>
          </w:p>
        </w:tc>
      </w:tr>
      <w:tr w:rsidR="00BE0196" w14:paraId="47B832A8" w14:textId="77777777">
        <w:tc>
          <w:tcPr>
            <w:tcW w:w="3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43237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NIP</w:t>
            </w:r>
          </w:p>
        </w:tc>
        <w:tc>
          <w:tcPr>
            <w:tcW w:w="6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74D96" w14:textId="77777777" w:rsidR="00BE0196" w:rsidRDefault="00863212">
            <w:pPr>
              <w:tabs>
                <w:tab w:val="right" w:pos="6480"/>
              </w:tabs>
              <w:spacing w:before="1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526-00-13-054</w:t>
            </w:r>
          </w:p>
        </w:tc>
      </w:tr>
      <w:tr w:rsidR="00BE0196" w14:paraId="5C209E13" w14:textId="77777777">
        <w:tc>
          <w:tcPr>
            <w:tcW w:w="3321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007C3598" w14:textId="77777777" w:rsidR="00BE0196" w:rsidRDefault="00863212">
            <w:pPr>
              <w:tabs>
                <w:tab w:val="right" w:pos="6480"/>
              </w:tabs>
              <w:ind w:right="74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Osoba odpowiedzialna za zamówienie:</w:t>
            </w:r>
          </w:p>
        </w:tc>
        <w:tc>
          <w:tcPr>
            <w:tcW w:w="6456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3820C489" w14:textId="77777777" w:rsidR="00BE0196" w:rsidRDefault="00BE0196">
            <w:pPr>
              <w:tabs>
                <w:tab w:val="right" w:pos="6480"/>
              </w:tabs>
              <w:rPr>
                <w:rFonts w:ascii="Arial" w:hAnsi="Arial" w:cs="Arial"/>
                <w:lang w:eastAsia="ar-SA"/>
              </w:rPr>
            </w:pPr>
          </w:p>
        </w:tc>
      </w:tr>
      <w:tr w:rsidR="00BE0196" w14:paraId="140AB7D6" w14:textId="77777777">
        <w:tc>
          <w:tcPr>
            <w:tcW w:w="3321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D3031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Tel./Fax</w:t>
            </w:r>
          </w:p>
        </w:tc>
        <w:tc>
          <w:tcPr>
            <w:tcW w:w="6456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EBA38" w14:textId="77777777" w:rsidR="00BE0196" w:rsidRDefault="00BE0196">
            <w:pPr>
              <w:tabs>
                <w:tab w:val="right" w:pos="6480"/>
              </w:tabs>
              <w:spacing w:before="120"/>
              <w:rPr>
                <w:rFonts w:ascii="Arial" w:hAnsi="Arial" w:cs="Arial"/>
                <w:lang w:eastAsia="ar-SA"/>
              </w:rPr>
            </w:pPr>
          </w:p>
        </w:tc>
      </w:tr>
      <w:tr w:rsidR="00BE0196" w14:paraId="47E3329E" w14:textId="77777777">
        <w:tc>
          <w:tcPr>
            <w:tcW w:w="3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B36C6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E-mail:</w:t>
            </w:r>
          </w:p>
        </w:tc>
        <w:tc>
          <w:tcPr>
            <w:tcW w:w="6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1464F" w14:textId="77777777" w:rsidR="00BE0196" w:rsidRDefault="00BE0196">
            <w:pPr>
              <w:tabs>
                <w:tab w:val="right" w:pos="6480"/>
              </w:tabs>
              <w:spacing w:before="120"/>
              <w:rPr>
                <w:rFonts w:ascii="Arial" w:hAnsi="Arial" w:cs="Arial"/>
                <w:lang w:eastAsia="ar-SA"/>
              </w:rPr>
            </w:pPr>
          </w:p>
        </w:tc>
      </w:tr>
    </w:tbl>
    <w:p w14:paraId="7219C325" w14:textId="77777777" w:rsidR="00BE0196" w:rsidRDefault="00BE0196">
      <w:pPr>
        <w:rPr>
          <w:rFonts w:ascii="Arial" w:hAnsi="Arial" w:cs="Arial"/>
          <w:lang w:eastAsia="ar-SA"/>
        </w:rPr>
      </w:pPr>
    </w:p>
    <w:p w14:paraId="616043EC" w14:textId="77777777" w:rsidR="00BE0196" w:rsidRDefault="00863212">
      <w:pPr>
        <w:tabs>
          <w:tab w:val="right" w:pos="6480"/>
        </w:tabs>
        <w:ind w:right="2354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Zamówienie:</w:t>
      </w: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594"/>
      </w:tblGrid>
      <w:tr w:rsidR="00BE0196" w14:paraId="3A2D0794" w14:textId="77777777">
        <w:tc>
          <w:tcPr>
            <w:tcW w:w="21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A9AB6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 zamówienia: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E1A20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</w:p>
        </w:tc>
      </w:tr>
    </w:tbl>
    <w:p w14:paraId="6C889D51" w14:textId="77777777" w:rsidR="00BE0196" w:rsidRDefault="00BE0196">
      <w:pPr>
        <w:rPr>
          <w:rFonts w:ascii="Arial" w:hAnsi="Arial" w:cs="Arial"/>
          <w:lang w:eastAsia="ar-SA"/>
        </w:rPr>
      </w:pPr>
    </w:p>
    <w:p w14:paraId="5008237C" w14:textId="77777777" w:rsidR="00BE0196" w:rsidRDefault="00863212">
      <w:pPr>
        <w:tabs>
          <w:tab w:val="right" w:pos="6480"/>
        </w:tabs>
        <w:ind w:right="2354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Potwierdzam wykonanie następujących usług:</w:t>
      </w:r>
    </w:p>
    <w:tbl>
      <w:tblPr>
        <w:tblW w:w="9793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32"/>
        <w:gridCol w:w="6661"/>
      </w:tblGrid>
      <w:tr w:rsidR="00BE0196" w14:paraId="79CF13E5" w14:textId="77777777">
        <w:trPr>
          <w:cantSplit/>
          <w:trHeight w:val="270"/>
        </w:trPr>
        <w:tc>
          <w:tcPr>
            <w:tcW w:w="313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63E03" w14:textId="7255E14C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Zakres </w:t>
            </w:r>
            <w:r w:rsidR="0049746B">
              <w:rPr>
                <w:rFonts w:ascii="Arial" w:hAnsi="Arial" w:cs="Arial"/>
                <w:lang w:eastAsia="ar-SA"/>
              </w:rPr>
              <w:t>K</w:t>
            </w:r>
            <w:r>
              <w:rPr>
                <w:rFonts w:ascii="Arial" w:hAnsi="Arial" w:cs="Arial"/>
                <w:lang w:eastAsia="ar-SA"/>
              </w:rPr>
              <w:t>onsultacji/</w:t>
            </w:r>
            <w:r w:rsidR="0049746B">
              <w:rPr>
                <w:rFonts w:ascii="Arial" w:hAnsi="Arial" w:cs="Arial"/>
                <w:lang w:eastAsia="ar-SA"/>
              </w:rPr>
              <w:t>M</w:t>
            </w:r>
            <w:r>
              <w:rPr>
                <w:rFonts w:ascii="Arial" w:hAnsi="Arial" w:cs="Arial"/>
                <w:lang w:eastAsia="ar-SA"/>
              </w:rPr>
              <w:t>odyfikacji*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5DD7F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</w:p>
        </w:tc>
      </w:tr>
      <w:tr w:rsidR="00BE0196" w14:paraId="3D0FA3C6" w14:textId="77777777">
        <w:trPr>
          <w:cantSplit/>
          <w:trHeight w:val="270"/>
        </w:trPr>
        <w:tc>
          <w:tcPr>
            <w:tcW w:w="3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B3254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Adres wykonania usługi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676FD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</w:p>
        </w:tc>
      </w:tr>
      <w:tr w:rsidR="00BE0196" w14:paraId="6825D9D3" w14:textId="77777777">
        <w:trPr>
          <w:cantSplit/>
          <w:trHeight w:val="270"/>
        </w:trPr>
        <w:tc>
          <w:tcPr>
            <w:tcW w:w="313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AB0EF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Kompletność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277AC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Zlecone prace spełniają wymogi określone w Zamówieniu: TAK/NIE</w:t>
            </w:r>
          </w:p>
        </w:tc>
      </w:tr>
      <w:tr w:rsidR="00BE0196" w14:paraId="59B6182A" w14:textId="77777777">
        <w:trPr>
          <w:cantSplit/>
          <w:trHeight w:val="660"/>
        </w:trPr>
        <w:tc>
          <w:tcPr>
            <w:tcW w:w="313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0F22536A" w14:textId="19146DA0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Czas trwania </w:t>
            </w:r>
            <w:r w:rsidR="0049746B">
              <w:rPr>
                <w:rFonts w:ascii="Arial" w:hAnsi="Arial" w:cs="Arial"/>
                <w:lang w:eastAsia="ar-SA"/>
              </w:rPr>
              <w:t>K</w:t>
            </w:r>
            <w:r>
              <w:rPr>
                <w:rFonts w:ascii="Arial" w:hAnsi="Arial" w:cs="Arial"/>
                <w:lang w:eastAsia="ar-SA"/>
              </w:rPr>
              <w:t>onsultacji/</w:t>
            </w:r>
            <w:r w:rsidR="0049746B">
              <w:rPr>
                <w:rFonts w:ascii="Arial" w:hAnsi="Arial" w:cs="Arial"/>
                <w:lang w:eastAsia="ar-SA"/>
              </w:rPr>
              <w:t>M</w:t>
            </w:r>
            <w:r>
              <w:rPr>
                <w:rFonts w:ascii="Arial" w:hAnsi="Arial" w:cs="Arial"/>
                <w:lang w:eastAsia="ar-SA"/>
              </w:rPr>
              <w:t>odyfikacji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32E6C23B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</w:p>
        </w:tc>
      </w:tr>
      <w:tr w:rsidR="00BE0196" w14:paraId="1238E044" w14:textId="77777777">
        <w:trPr>
          <w:cantSplit/>
          <w:trHeight w:val="285"/>
        </w:trPr>
        <w:tc>
          <w:tcPr>
            <w:tcW w:w="313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9EF15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Termin wykonania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5BAB8" w14:textId="77777777" w:rsidR="00BE0196" w:rsidRDefault="00BE0196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</w:p>
        </w:tc>
      </w:tr>
      <w:tr w:rsidR="00BE0196" w14:paraId="1B78BAB3" w14:textId="77777777">
        <w:trPr>
          <w:cantSplit/>
          <w:trHeight w:val="270"/>
        </w:trPr>
        <w:tc>
          <w:tcPr>
            <w:tcW w:w="3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045C1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Zastrzeżenia Zamawiającego 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0C7AB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>[wypełnić w przypadku stwierdzenia niekompletności wykonanej usługi]</w:t>
            </w:r>
          </w:p>
        </w:tc>
      </w:tr>
      <w:tr w:rsidR="00BE0196" w14:paraId="545458A0" w14:textId="77777777">
        <w:trPr>
          <w:cantSplit/>
          <w:trHeight w:val="270"/>
        </w:trPr>
        <w:tc>
          <w:tcPr>
            <w:tcW w:w="3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F14C3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Termin na usunięcie zastrzeżeń/dokonanie poprawek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C2500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>[wypełnić w przypadku stwierdzenia niekompletności wykonanej usługi]</w:t>
            </w:r>
          </w:p>
        </w:tc>
      </w:tr>
      <w:tr w:rsidR="00BE0196" w14:paraId="606E9861" w14:textId="77777777">
        <w:trPr>
          <w:cantSplit/>
          <w:trHeight w:val="270"/>
        </w:trPr>
        <w:tc>
          <w:tcPr>
            <w:tcW w:w="3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8DF72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Liczba dni i godzin pozostałych w ramach limitu określonego w umowie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0F2C8" w14:textId="77777777" w:rsidR="00BE0196" w:rsidRDefault="00863212">
            <w:pPr>
              <w:tabs>
                <w:tab w:val="right" w:pos="6480"/>
              </w:tabs>
              <w:spacing w:before="120"/>
              <w:ind w:right="72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>[wypełnić w przypadku przysługującego limitu]</w:t>
            </w:r>
          </w:p>
        </w:tc>
      </w:tr>
    </w:tbl>
    <w:p w14:paraId="0DD8A426" w14:textId="77777777" w:rsidR="00BE0196" w:rsidRDefault="00BE0196">
      <w:pPr>
        <w:rPr>
          <w:rFonts w:ascii="Arial" w:hAnsi="Arial" w:cs="Arial"/>
          <w:lang w:eastAsia="ar-SA"/>
        </w:rPr>
      </w:pPr>
    </w:p>
    <w:p w14:paraId="4B1DF04A" w14:textId="77777777" w:rsidR="00BE0196" w:rsidRDefault="00BE0196">
      <w:pPr>
        <w:rPr>
          <w:rFonts w:ascii="Arial" w:hAnsi="Arial" w:cs="Arial"/>
          <w:lang w:eastAsia="ar-SA"/>
        </w:rPr>
      </w:pPr>
    </w:p>
    <w:p w14:paraId="56982059" w14:textId="77777777" w:rsidR="00BE0196" w:rsidRDefault="00863212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………………………………                      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…………………………         </w:t>
      </w:r>
    </w:p>
    <w:p w14:paraId="251DCB87" w14:textId="77777777" w:rsidR="00BE0196" w:rsidRDefault="00863212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Wykonawca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Zamawiający</w:t>
      </w:r>
    </w:p>
    <w:p w14:paraId="0315C1AE" w14:textId="77777777" w:rsidR="00BE0196" w:rsidRDefault="00BE0196">
      <w:pPr>
        <w:spacing w:line="312" w:lineRule="auto"/>
        <w:jc w:val="center"/>
        <w:rPr>
          <w:lang w:eastAsia="ar-SA"/>
        </w:rPr>
      </w:pPr>
    </w:p>
    <w:p w14:paraId="74B3D632" w14:textId="77777777" w:rsidR="00BE0196" w:rsidRDefault="00BE0196">
      <w:pPr>
        <w:spacing w:line="312" w:lineRule="auto"/>
        <w:jc w:val="center"/>
        <w:rPr>
          <w:rFonts w:ascii="Arial" w:hAnsi="Arial" w:cs="Arial"/>
          <w:lang w:eastAsia="ar-SA"/>
        </w:rPr>
      </w:pPr>
    </w:p>
    <w:p w14:paraId="322D3FE4" w14:textId="77777777" w:rsidR="00BE0196" w:rsidRDefault="00863212">
      <w:pPr>
        <w:spacing w:line="312" w:lineRule="auto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Załącznik nr 5</w:t>
      </w:r>
    </w:p>
    <w:p w14:paraId="0CF8E4D3" w14:textId="77777777" w:rsidR="00BE0196" w:rsidRDefault="00863212">
      <w:pPr>
        <w:spacing w:line="312" w:lineRule="auto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Umowy nr ……</w:t>
      </w:r>
    </w:p>
    <w:p w14:paraId="436F21B5" w14:textId="77777777" w:rsidR="00BE0196" w:rsidRDefault="00863212">
      <w:pPr>
        <w:spacing w:line="312" w:lineRule="auto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 dn. ………………..</w:t>
      </w:r>
    </w:p>
    <w:p w14:paraId="196CF94B" w14:textId="77777777" w:rsidR="00BE0196" w:rsidRDefault="00863212">
      <w:pPr>
        <w:tabs>
          <w:tab w:val="right" w:pos="6480"/>
        </w:tabs>
        <w:ind w:right="-1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Warszawa, dnia ............................</w:t>
      </w:r>
    </w:p>
    <w:p w14:paraId="04A4723D" w14:textId="77777777" w:rsidR="00BE0196" w:rsidRDefault="00BE0196">
      <w:pPr>
        <w:spacing w:line="312" w:lineRule="auto"/>
        <w:jc w:val="right"/>
        <w:rPr>
          <w:rFonts w:ascii="Arial" w:hAnsi="Arial" w:cs="Arial"/>
          <w:lang w:eastAsia="ar-SA"/>
        </w:rPr>
      </w:pPr>
    </w:p>
    <w:p w14:paraId="33BF4648" w14:textId="77777777" w:rsidR="00BE0196" w:rsidRDefault="00BE0196">
      <w:pPr>
        <w:spacing w:line="312" w:lineRule="auto"/>
        <w:jc w:val="center"/>
        <w:rPr>
          <w:rFonts w:ascii="Arial" w:hAnsi="Arial" w:cs="Arial"/>
          <w:lang w:eastAsia="ar-SA"/>
        </w:rPr>
      </w:pPr>
    </w:p>
    <w:p w14:paraId="4BF813DE" w14:textId="041157D1" w:rsidR="00BE0196" w:rsidRDefault="00863212">
      <w:pPr>
        <w:spacing w:line="312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Protokół odbioru przejęcia utrzymania </w:t>
      </w:r>
      <w:r w:rsidR="00A96CFE">
        <w:rPr>
          <w:rFonts w:ascii="Arial" w:hAnsi="Arial" w:cs="Arial"/>
          <w:b/>
          <w:lang w:eastAsia="ar-SA"/>
        </w:rPr>
        <w:t>Zintegrowanego Systemu Zarządzania</w:t>
      </w:r>
    </w:p>
    <w:p w14:paraId="071F1214" w14:textId="77777777" w:rsidR="00BE0196" w:rsidRDefault="00BE0196">
      <w:pPr>
        <w:spacing w:line="360" w:lineRule="auto"/>
        <w:rPr>
          <w:rFonts w:ascii="Arial" w:hAnsi="Arial" w:cs="Arial"/>
          <w:lang w:eastAsia="ar-SA"/>
        </w:rPr>
      </w:pPr>
    </w:p>
    <w:p w14:paraId="4E05485B" w14:textId="77777777" w:rsidR="00BE0196" w:rsidRDefault="00863212">
      <w:pPr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 </w:t>
      </w:r>
    </w:p>
    <w:p w14:paraId="3BB5A2A6" w14:textId="77777777" w:rsidR="00BE0196" w:rsidRDefault="00863212">
      <w:pPr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dniu ……………….. w ramach realizacji Umowy nr ……………….., w siedzibie Centrali KRUS w Warszawie Al. Niepodległości 190, dokonano odbioru wykonania prac: ………………………………………………………………………………………………...………………………………………………………………………………………………….......</w:t>
      </w:r>
    </w:p>
    <w:p w14:paraId="422DA11B" w14:textId="77777777" w:rsidR="00BE0196" w:rsidRDefault="00BE0196">
      <w:pPr>
        <w:spacing w:line="360" w:lineRule="auto"/>
        <w:jc w:val="both"/>
        <w:rPr>
          <w:rFonts w:ascii="Arial" w:hAnsi="Arial" w:cs="Arial"/>
          <w:lang w:eastAsia="ar-SA"/>
        </w:rPr>
      </w:pPr>
    </w:p>
    <w:p w14:paraId="6B8A6ABD" w14:textId="77777777" w:rsidR="00BE0196" w:rsidRDefault="00BE0196">
      <w:pPr>
        <w:spacing w:line="360" w:lineRule="auto"/>
        <w:rPr>
          <w:rFonts w:ascii="Arial" w:hAnsi="Arial" w:cs="Arial"/>
          <w:lang w:eastAsia="ar-SA"/>
        </w:rPr>
      </w:pPr>
    </w:p>
    <w:p w14:paraId="382DBE03" w14:textId="6A124833" w:rsidR="00BE0196" w:rsidRDefault="00863212">
      <w:p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Oprogramowanie </w:t>
      </w:r>
      <w:r w:rsidR="00A96CFE">
        <w:rPr>
          <w:rFonts w:ascii="Arial" w:hAnsi="Arial" w:cs="Arial"/>
          <w:lang w:eastAsia="ar-SA"/>
        </w:rPr>
        <w:t>Zintegrowanego Systemu Zarządzania</w:t>
      </w:r>
      <w:r>
        <w:rPr>
          <w:rFonts w:ascii="Arial" w:hAnsi="Arial" w:cs="Arial"/>
          <w:lang w:eastAsia="ar-SA"/>
        </w:rPr>
        <w:t xml:space="preserve">  zostało przyjęte/nieprzyjęte</w:t>
      </w:r>
      <w:r>
        <w:rPr>
          <w:rFonts w:ascii="Arial" w:hAnsi="Arial" w:cs="Arial"/>
          <w:b/>
          <w:lang w:eastAsia="ar-SA"/>
        </w:rPr>
        <w:t>* -</w:t>
      </w:r>
      <w:r>
        <w:rPr>
          <w:rFonts w:ascii="Arial" w:hAnsi="Arial" w:cs="Arial"/>
          <w:lang w:eastAsia="ar-SA"/>
        </w:rPr>
        <w:t xml:space="preserve"> uwagi:</w:t>
      </w:r>
    </w:p>
    <w:p w14:paraId="4DDF3B8D" w14:textId="77777777" w:rsidR="00BE0196" w:rsidRDefault="00863212">
      <w:p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</w:t>
      </w:r>
    </w:p>
    <w:p w14:paraId="07FC6E7C" w14:textId="77777777" w:rsidR="00BE0196" w:rsidRDefault="00BE0196">
      <w:pPr>
        <w:spacing w:line="360" w:lineRule="auto"/>
        <w:rPr>
          <w:rFonts w:ascii="Arial" w:hAnsi="Arial" w:cs="Arial"/>
          <w:lang w:eastAsia="ar-SA"/>
        </w:rPr>
      </w:pPr>
    </w:p>
    <w:p w14:paraId="7A2751DA" w14:textId="77777777" w:rsidR="00BE0196" w:rsidRDefault="00863212">
      <w:p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* - niepotrzebne skreślić</w:t>
      </w:r>
    </w:p>
    <w:p w14:paraId="517C0AFC" w14:textId="77777777" w:rsidR="00BE0196" w:rsidRDefault="00BE0196">
      <w:pPr>
        <w:spacing w:line="360" w:lineRule="auto"/>
        <w:rPr>
          <w:rFonts w:ascii="Arial" w:hAnsi="Arial" w:cs="Arial"/>
          <w:lang w:eastAsia="ar-SA"/>
        </w:rPr>
      </w:pPr>
    </w:p>
    <w:p w14:paraId="1EBE49E1" w14:textId="77777777" w:rsidR="00BE0196" w:rsidRDefault="00863212">
      <w:pPr>
        <w:spacing w:line="360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ZAMAWIAJĄCY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>WYKONAWCA</w:t>
      </w:r>
    </w:p>
    <w:p w14:paraId="0524F889" w14:textId="77777777" w:rsidR="00BE0196" w:rsidRDefault="00BE0196">
      <w:pPr>
        <w:spacing w:line="312" w:lineRule="auto"/>
        <w:jc w:val="center"/>
        <w:rPr>
          <w:rFonts w:ascii="Arial" w:hAnsi="Arial" w:cs="Arial"/>
          <w:lang w:eastAsia="ar-SA"/>
        </w:rPr>
      </w:pPr>
    </w:p>
    <w:p w14:paraId="765F514B" w14:textId="77777777" w:rsidR="00BE0196" w:rsidRDefault="00BE0196">
      <w:pPr>
        <w:spacing w:line="312" w:lineRule="auto"/>
        <w:jc w:val="center"/>
        <w:rPr>
          <w:rFonts w:ascii="Arial" w:hAnsi="Arial" w:cs="Arial"/>
          <w:lang w:eastAsia="ar-SA"/>
        </w:rPr>
      </w:pPr>
    </w:p>
    <w:p w14:paraId="41BEACEC" w14:textId="77777777" w:rsidR="00BE0196" w:rsidRDefault="00BE0196">
      <w:pPr>
        <w:spacing w:line="312" w:lineRule="auto"/>
        <w:jc w:val="center"/>
        <w:rPr>
          <w:rFonts w:ascii="Arial" w:hAnsi="Arial" w:cs="Arial"/>
          <w:lang w:eastAsia="ar-SA"/>
        </w:rPr>
      </w:pPr>
    </w:p>
    <w:p w14:paraId="4AFCAB2E" w14:textId="77777777" w:rsidR="00BE0196" w:rsidRDefault="00BE0196">
      <w:pPr>
        <w:spacing w:line="312" w:lineRule="auto"/>
        <w:jc w:val="center"/>
        <w:rPr>
          <w:rFonts w:ascii="Arial" w:hAnsi="Arial" w:cs="Arial"/>
          <w:lang w:eastAsia="ar-SA"/>
        </w:rPr>
      </w:pPr>
    </w:p>
    <w:p w14:paraId="5A3FEE8F" w14:textId="77777777" w:rsidR="00BE0196" w:rsidRDefault="00BE0196">
      <w:pPr>
        <w:spacing w:line="312" w:lineRule="auto"/>
        <w:jc w:val="center"/>
        <w:rPr>
          <w:rFonts w:ascii="Arial" w:hAnsi="Arial" w:cs="Arial"/>
          <w:lang w:eastAsia="ar-SA"/>
        </w:rPr>
      </w:pPr>
    </w:p>
    <w:p w14:paraId="61AFBE89" w14:textId="77777777" w:rsidR="00BE0196" w:rsidRDefault="00BE0196">
      <w:pPr>
        <w:spacing w:line="312" w:lineRule="auto"/>
        <w:jc w:val="center"/>
        <w:rPr>
          <w:rFonts w:ascii="Arial" w:hAnsi="Arial" w:cs="Arial"/>
          <w:lang w:eastAsia="ar-SA"/>
        </w:rPr>
      </w:pPr>
    </w:p>
    <w:p w14:paraId="2E2D7EC3" w14:textId="77777777" w:rsidR="00BE0196" w:rsidRDefault="00BE0196">
      <w:pPr>
        <w:spacing w:line="312" w:lineRule="auto"/>
        <w:rPr>
          <w:rFonts w:ascii="Arial" w:hAnsi="Arial" w:cs="Arial"/>
          <w:lang w:eastAsia="ar-SA"/>
        </w:rPr>
      </w:pPr>
    </w:p>
    <w:p w14:paraId="2264D562" w14:textId="77777777" w:rsidR="00BE0196" w:rsidRDefault="00BE0196">
      <w:pPr>
        <w:spacing w:line="312" w:lineRule="auto"/>
        <w:jc w:val="center"/>
        <w:rPr>
          <w:rFonts w:ascii="Arial" w:hAnsi="Arial" w:cs="Arial"/>
          <w:lang w:eastAsia="ar-SA"/>
        </w:rPr>
      </w:pPr>
    </w:p>
    <w:p w14:paraId="115AE294" w14:textId="77777777" w:rsidR="00BE0196" w:rsidRDefault="00BE0196">
      <w:pPr>
        <w:rPr>
          <w:rFonts w:ascii="Arial" w:hAnsi="Arial" w:cs="Arial"/>
        </w:rPr>
      </w:pPr>
    </w:p>
    <w:p w14:paraId="66B2F04D" w14:textId="77777777" w:rsidR="00BE0196" w:rsidRDefault="00BE0196">
      <w:pPr>
        <w:rPr>
          <w:rFonts w:ascii="Arial" w:hAnsi="Arial" w:cs="Arial"/>
        </w:rPr>
      </w:pPr>
    </w:p>
    <w:p w14:paraId="79B99E13" w14:textId="77777777" w:rsidR="00BE0196" w:rsidRDefault="00BE0196">
      <w:pPr>
        <w:rPr>
          <w:rFonts w:ascii="Arial" w:hAnsi="Arial" w:cs="Arial"/>
        </w:rPr>
      </w:pPr>
    </w:p>
    <w:p w14:paraId="60F23284" w14:textId="77777777" w:rsidR="00BE0196" w:rsidRDefault="00BE0196">
      <w:pPr>
        <w:rPr>
          <w:rFonts w:ascii="Arial" w:hAnsi="Arial" w:cs="Arial"/>
        </w:rPr>
      </w:pPr>
    </w:p>
    <w:p w14:paraId="4688D648" w14:textId="77777777" w:rsidR="00BE0196" w:rsidRDefault="00BE0196">
      <w:pPr>
        <w:rPr>
          <w:rFonts w:ascii="Arial" w:hAnsi="Arial" w:cs="Arial"/>
        </w:rPr>
      </w:pPr>
    </w:p>
    <w:p w14:paraId="0A916A51" w14:textId="77777777" w:rsidR="00BE0196" w:rsidRDefault="00BE0196">
      <w:pPr>
        <w:rPr>
          <w:rFonts w:ascii="Arial" w:hAnsi="Arial" w:cs="Arial"/>
        </w:rPr>
      </w:pPr>
    </w:p>
    <w:p w14:paraId="07A856F5" w14:textId="77777777" w:rsidR="00BE0196" w:rsidRDefault="00BE0196">
      <w:pPr>
        <w:rPr>
          <w:rFonts w:ascii="Arial" w:hAnsi="Arial" w:cs="Arial"/>
        </w:rPr>
      </w:pPr>
    </w:p>
    <w:p w14:paraId="601CAAF3" w14:textId="77777777" w:rsidR="00BE0196" w:rsidRDefault="00BE0196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46D72416" w14:textId="77777777" w:rsidR="00BE0196" w:rsidRDefault="00863212">
      <w:pPr>
        <w:pStyle w:val="Tekstpodstawowy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Rozdział III – Formularz oferty i Załączniki do SIWZ</w:t>
      </w:r>
    </w:p>
    <w:p w14:paraId="46904AD7" w14:textId="77777777" w:rsidR="00BE0196" w:rsidRDefault="00BE0196">
      <w:pPr>
        <w:pStyle w:val="Tekstpodstawowy"/>
        <w:jc w:val="left"/>
        <w:rPr>
          <w:rFonts w:ascii="Arial" w:hAnsi="Arial" w:cs="Arial"/>
        </w:rPr>
      </w:pPr>
    </w:p>
    <w:p w14:paraId="2893F4B2" w14:textId="77777777" w:rsidR="00BE0196" w:rsidRDefault="00BE0196">
      <w:pPr>
        <w:pStyle w:val="Tekstpodstawowy"/>
        <w:jc w:val="left"/>
        <w:rPr>
          <w:rFonts w:ascii="Arial" w:hAnsi="Arial" w:cs="Arial"/>
        </w:rPr>
      </w:pPr>
    </w:p>
    <w:p w14:paraId="4F1F1B4B" w14:textId="77777777" w:rsidR="00BE0196" w:rsidRDefault="00863212">
      <w:pPr>
        <w:pStyle w:val="Tekstpodstawowy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Formularz oferty </w:t>
      </w:r>
    </w:p>
    <w:p w14:paraId="7766E2C9" w14:textId="77777777" w:rsidR="00BE0196" w:rsidRDefault="00BE0196">
      <w:pPr>
        <w:pStyle w:val="Tekstpodstawowy"/>
        <w:rPr>
          <w:rFonts w:ascii="Arial" w:hAnsi="Arial" w:cs="Arial"/>
        </w:rPr>
      </w:pPr>
    </w:p>
    <w:p w14:paraId="4117315B" w14:textId="77777777" w:rsidR="00BE0196" w:rsidRDefault="00863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(Firma) Wykonawcy </w:t>
      </w:r>
    </w:p>
    <w:p w14:paraId="31CD3F1C" w14:textId="77777777" w:rsidR="00BE0196" w:rsidRDefault="0086321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………………………………………………………………………………….,</w:t>
      </w:r>
    </w:p>
    <w:p w14:paraId="29FAE0DA" w14:textId="77777777" w:rsidR="00BE0196" w:rsidRDefault="00863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siedziby </w:t>
      </w:r>
    </w:p>
    <w:p w14:paraId="1890D035" w14:textId="77777777" w:rsidR="00BE0196" w:rsidRDefault="0086321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……………………………………………………………………………………,</w:t>
      </w:r>
    </w:p>
    <w:p w14:paraId="06903FE6" w14:textId="77777777" w:rsidR="00BE0196" w:rsidRDefault="00863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do korespondencji </w:t>
      </w:r>
    </w:p>
    <w:p w14:paraId="66F00855" w14:textId="77777777" w:rsidR="00BE0196" w:rsidRDefault="0086321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……………………………………………………………………………………,</w:t>
      </w:r>
    </w:p>
    <w:p w14:paraId="217CA469" w14:textId="77777777" w:rsidR="00BE0196" w:rsidRDefault="00863212">
      <w:pPr>
        <w:rPr>
          <w:rFonts w:ascii="Arial" w:hAnsi="Arial" w:cs="Arial"/>
        </w:rPr>
      </w:pPr>
      <w:r>
        <w:rPr>
          <w:rFonts w:ascii="Arial" w:hAnsi="Arial" w:cs="Arial"/>
        </w:rPr>
        <w:t>Osoba do kontaktów - ……………………………………………………………;</w:t>
      </w:r>
    </w:p>
    <w:p w14:paraId="45BC0977" w14:textId="77777777" w:rsidR="00BE0196" w:rsidRDefault="00863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- ......................................................; fax - ......................................................;       </w:t>
      </w:r>
    </w:p>
    <w:p w14:paraId="59C3F258" w14:textId="77777777" w:rsidR="00BE0196" w:rsidRDefault="00863212">
      <w:pPr>
        <w:rPr>
          <w:rFonts w:ascii="Arial" w:hAnsi="Arial" w:cs="Arial"/>
        </w:rPr>
      </w:pPr>
      <w:r>
        <w:rPr>
          <w:rFonts w:ascii="Arial" w:hAnsi="Arial" w:cs="Arial"/>
        </w:rPr>
        <w:t>E-mail: ..............................................................;</w:t>
      </w:r>
    </w:p>
    <w:p w14:paraId="65A68479" w14:textId="77777777" w:rsidR="0049746B" w:rsidRDefault="0049746B" w:rsidP="0049746B">
      <w:pPr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Należymy do sektora małych lub średnich przedsiębiorców…… (TAK/NIE).</w:t>
      </w:r>
    </w:p>
    <w:p w14:paraId="4D350B2F" w14:textId="77777777" w:rsidR="00BE0196" w:rsidRDefault="00BE0196">
      <w:pPr>
        <w:shd w:val="clear" w:color="auto" w:fill="FFFFFF"/>
        <w:spacing w:line="299" w:lineRule="exact"/>
        <w:ind w:right="1426"/>
        <w:rPr>
          <w:rFonts w:ascii="Arial" w:hAnsi="Arial" w:cs="Arial"/>
          <w:spacing w:val="-1"/>
          <w:u w:val="single"/>
          <w:lang w:eastAsia="ar-SA"/>
        </w:rPr>
      </w:pPr>
    </w:p>
    <w:p w14:paraId="06FAF586" w14:textId="77777777" w:rsidR="00BE0196" w:rsidRDefault="00BE0196">
      <w:pPr>
        <w:shd w:val="clear" w:color="auto" w:fill="FFFFFF"/>
        <w:spacing w:line="299" w:lineRule="exact"/>
        <w:ind w:right="1426"/>
        <w:rPr>
          <w:rFonts w:ascii="Arial" w:hAnsi="Arial" w:cs="Arial"/>
          <w:spacing w:val="-1"/>
          <w:u w:val="single"/>
          <w:lang w:eastAsia="ar-SA"/>
        </w:rPr>
      </w:pPr>
    </w:p>
    <w:p w14:paraId="64A9DB49" w14:textId="37D62546" w:rsidR="00BE0196" w:rsidRDefault="00863212">
      <w:pPr>
        <w:numPr>
          <w:ilvl w:val="0"/>
          <w:numId w:val="3"/>
        </w:numPr>
        <w:spacing w:after="200" w:line="288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ogłoszenie o zamówieniu, w postępowaniu o udzielenie zamówienia publicznego prowadzonego na podstawie  art. 39 i nast. ustawy z dnia 29 stycznia 2004r. Prawo zamówień publicznych (t.j. Dz. U.  z 2019r. poz. 1843) zwanej dalej PZP w trybie przetargu nieograniczonego pn.: </w:t>
      </w:r>
      <w:r>
        <w:rPr>
          <w:rFonts w:ascii="Arial" w:hAnsi="Arial" w:cs="Arial"/>
          <w:b/>
        </w:rPr>
        <w:t xml:space="preserve">Świadczenie usługi utrzymania i modyfikacji </w:t>
      </w:r>
      <w:r w:rsidR="00A96CFE">
        <w:rPr>
          <w:rFonts w:ascii="Arial" w:hAnsi="Arial" w:cs="Arial"/>
          <w:b/>
        </w:rPr>
        <w:t>Zintegrowanego Systemu Zarządzania</w:t>
      </w:r>
      <w:r>
        <w:rPr>
          <w:rFonts w:ascii="Arial" w:hAnsi="Arial" w:cs="Arial"/>
          <w:b/>
        </w:rPr>
        <w:t xml:space="preserve"> (0000-ZP.261.13.2020) </w:t>
      </w:r>
      <w:r>
        <w:rPr>
          <w:rFonts w:ascii="Arial" w:hAnsi="Arial" w:cs="Arial"/>
        </w:rPr>
        <w:t>przedkładamy niniejszą ofertę zgodnie z wymaganiami określonymi w SIWZ  oraz oferujemy wykonanie przedmiotu zamówienia za cenę:</w:t>
      </w:r>
    </w:p>
    <w:tbl>
      <w:tblPr>
        <w:tblStyle w:val="Tabela-Siatka"/>
        <w:tblW w:w="3350" w:type="pct"/>
        <w:jc w:val="center"/>
        <w:tblLook w:val="04A0" w:firstRow="1" w:lastRow="0" w:firstColumn="1" w:lastColumn="0" w:noHBand="0" w:noVBand="1"/>
      </w:tblPr>
      <w:tblGrid>
        <w:gridCol w:w="2219"/>
        <w:gridCol w:w="1123"/>
        <w:gridCol w:w="905"/>
        <w:gridCol w:w="2355"/>
      </w:tblGrid>
      <w:tr w:rsidR="00BE0196" w14:paraId="2F3DD288" w14:textId="77777777">
        <w:trPr>
          <w:trHeight w:val="671"/>
          <w:jc w:val="center"/>
        </w:trPr>
        <w:tc>
          <w:tcPr>
            <w:tcW w:w="2170" w:type="dxa"/>
            <w:shd w:val="pct12" w:color="auto" w:fill="auto"/>
            <w:vAlign w:val="center"/>
          </w:tcPr>
          <w:p w14:paraId="634E75E8" w14:textId="77777777" w:rsidR="00BE0196" w:rsidRDefault="00863212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098" w:type="dxa"/>
            <w:shd w:val="pct12" w:color="auto" w:fill="auto"/>
            <w:vAlign w:val="center"/>
          </w:tcPr>
          <w:p w14:paraId="540E1ED2" w14:textId="77777777" w:rsidR="00BE0196" w:rsidRDefault="00863212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Cena jednostkowa brutto  zł</w:t>
            </w:r>
          </w:p>
        </w:tc>
        <w:tc>
          <w:tcPr>
            <w:tcW w:w="885" w:type="dxa"/>
            <w:shd w:val="pct12" w:color="auto" w:fill="auto"/>
            <w:vAlign w:val="center"/>
          </w:tcPr>
          <w:p w14:paraId="3CC13A74" w14:textId="77777777" w:rsidR="00BE0196" w:rsidRDefault="00863212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Ilość jednostek</w:t>
            </w:r>
          </w:p>
        </w:tc>
        <w:tc>
          <w:tcPr>
            <w:tcW w:w="2303" w:type="dxa"/>
            <w:shd w:val="pct12" w:color="auto" w:fill="auto"/>
            <w:vAlign w:val="center"/>
          </w:tcPr>
          <w:p w14:paraId="5BEC37A6" w14:textId="77777777" w:rsidR="00BE0196" w:rsidRDefault="00863212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Wartość brutto w zł</w:t>
            </w:r>
          </w:p>
          <w:p w14:paraId="101FCE66" w14:textId="77777777" w:rsidR="00BE0196" w:rsidRDefault="00863212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(kol. 2 + kol. 3)</w:t>
            </w:r>
          </w:p>
        </w:tc>
      </w:tr>
      <w:tr w:rsidR="00BE0196" w14:paraId="0EEA26CE" w14:textId="77777777">
        <w:trPr>
          <w:jc w:val="center"/>
        </w:trPr>
        <w:tc>
          <w:tcPr>
            <w:tcW w:w="2170" w:type="dxa"/>
            <w:vAlign w:val="center"/>
          </w:tcPr>
          <w:p w14:paraId="71C27D13" w14:textId="77777777" w:rsidR="00BE0196" w:rsidRDefault="00863212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8" w:type="dxa"/>
            <w:vAlign w:val="center"/>
          </w:tcPr>
          <w:p w14:paraId="4D4541A8" w14:textId="77777777" w:rsidR="00BE0196" w:rsidRDefault="00863212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85" w:type="dxa"/>
            <w:vAlign w:val="center"/>
          </w:tcPr>
          <w:p w14:paraId="74F49854" w14:textId="77777777" w:rsidR="00BE0196" w:rsidRDefault="00863212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03" w:type="dxa"/>
            <w:vAlign w:val="center"/>
          </w:tcPr>
          <w:p w14:paraId="6684C799" w14:textId="77777777" w:rsidR="00BE0196" w:rsidRDefault="00863212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</w:t>
            </w:r>
          </w:p>
        </w:tc>
      </w:tr>
      <w:tr w:rsidR="00BE0196" w14:paraId="6FA5698A" w14:textId="77777777">
        <w:trPr>
          <w:jc w:val="center"/>
        </w:trPr>
        <w:tc>
          <w:tcPr>
            <w:tcW w:w="2170" w:type="dxa"/>
            <w:vAlign w:val="center"/>
          </w:tcPr>
          <w:p w14:paraId="47DF67BB" w14:textId="77777777" w:rsidR="00BE0196" w:rsidRDefault="00863212">
            <w:pPr>
              <w:pStyle w:val="Listanumerowana"/>
              <w:tabs>
                <w:tab w:val="left" w:pos="708"/>
              </w:tabs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Cena ryczałtu miesięcznego za usługi utrzymania</w:t>
            </w:r>
          </w:p>
        </w:tc>
        <w:tc>
          <w:tcPr>
            <w:tcW w:w="1098" w:type="dxa"/>
            <w:vAlign w:val="center"/>
          </w:tcPr>
          <w:p w14:paraId="609B41EE" w14:textId="77777777" w:rsidR="00BE0196" w:rsidRDefault="00BE0196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885" w:type="dxa"/>
            <w:vAlign w:val="center"/>
          </w:tcPr>
          <w:p w14:paraId="3F3D2EDD" w14:textId="77777777" w:rsidR="00BE0196" w:rsidRDefault="00863212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36*</w:t>
            </w:r>
          </w:p>
        </w:tc>
        <w:tc>
          <w:tcPr>
            <w:tcW w:w="2303" w:type="dxa"/>
            <w:vAlign w:val="center"/>
          </w:tcPr>
          <w:p w14:paraId="293BA13D" w14:textId="77777777" w:rsidR="00BE0196" w:rsidRDefault="00BE0196">
            <w:pPr>
              <w:pStyle w:val="Listanumerowana"/>
              <w:tabs>
                <w:tab w:val="left" w:pos="708"/>
              </w:tabs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BE0196" w14:paraId="781C3F01" w14:textId="77777777">
        <w:trPr>
          <w:jc w:val="center"/>
        </w:trPr>
        <w:tc>
          <w:tcPr>
            <w:tcW w:w="2170" w:type="dxa"/>
            <w:vAlign w:val="center"/>
          </w:tcPr>
          <w:p w14:paraId="37CEBECE" w14:textId="77777777" w:rsidR="00BE0196" w:rsidRDefault="00863212">
            <w:pPr>
              <w:pStyle w:val="Listanumerowana"/>
              <w:tabs>
                <w:tab w:val="left" w:pos="708"/>
              </w:tabs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Roboczogodzina</w:t>
            </w:r>
          </w:p>
        </w:tc>
        <w:tc>
          <w:tcPr>
            <w:tcW w:w="1098" w:type="dxa"/>
            <w:vAlign w:val="center"/>
          </w:tcPr>
          <w:p w14:paraId="117ABF6D" w14:textId="77777777" w:rsidR="00BE0196" w:rsidRDefault="00BE0196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885" w:type="dxa"/>
            <w:vAlign w:val="center"/>
          </w:tcPr>
          <w:p w14:paraId="2D0E833A" w14:textId="77777777" w:rsidR="00BE0196" w:rsidRDefault="00863212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400</w:t>
            </w:r>
          </w:p>
        </w:tc>
        <w:tc>
          <w:tcPr>
            <w:tcW w:w="2303" w:type="dxa"/>
            <w:vAlign w:val="center"/>
          </w:tcPr>
          <w:p w14:paraId="20CD1E9D" w14:textId="77777777" w:rsidR="00BE0196" w:rsidRDefault="00BE0196">
            <w:pPr>
              <w:pStyle w:val="Listanumerowana"/>
              <w:tabs>
                <w:tab w:val="left" w:pos="708"/>
              </w:tabs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BE0196" w14:paraId="1F775B4D" w14:textId="77777777">
        <w:trPr>
          <w:jc w:val="center"/>
        </w:trPr>
        <w:tc>
          <w:tcPr>
            <w:tcW w:w="4153" w:type="dxa"/>
            <w:gridSpan w:val="3"/>
            <w:vAlign w:val="center"/>
          </w:tcPr>
          <w:p w14:paraId="6EA9FEA0" w14:textId="77777777" w:rsidR="00BE0196" w:rsidRDefault="00BE0196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sz w:val="20"/>
                <w:lang w:eastAsia="en-US"/>
              </w:rPr>
            </w:pPr>
          </w:p>
          <w:p w14:paraId="0A9A244F" w14:textId="77777777" w:rsidR="00BE0196" w:rsidRDefault="00863212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RAZEM w zł</w:t>
            </w:r>
          </w:p>
          <w:p w14:paraId="566F98A1" w14:textId="77777777" w:rsidR="00BE0196" w:rsidRDefault="00BE0196">
            <w:pPr>
              <w:pStyle w:val="Listanumerowana"/>
              <w:tabs>
                <w:tab w:val="left" w:pos="708"/>
              </w:tabs>
              <w:jc w:val="center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123F3F98" w14:textId="77777777" w:rsidR="00BE0196" w:rsidRDefault="00BE0196">
            <w:pPr>
              <w:pStyle w:val="Listanumerowana"/>
              <w:tabs>
                <w:tab w:val="left" w:pos="708"/>
              </w:tabs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</w:tbl>
    <w:p w14:paraId="40F64B79" w14:textId="77777777" w:rsidR="00BE0196" w:rsidRDefault="00863212">
      <w:pPr>
        <w:pStyle w:val="Akapitzlist"/>
        <w:spacing w:line="288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*okres 36 miesięcy na potrzeby wyliczenia ceny oferty został wyliczony z uwzględnieniem rozpoczęcia świadczenia usługi utrzymania od dnia 01.10.2020 do dnia30.09.2023r.  </w:t>
      </w:r>
    </w:p>
    <w:p w14:paraId="43BA4B21" w14:textId="77777777" w:rsidR="00BE0196" w:rsidRDefault="00BE0196">
      <w:pPr>
        <w:pStyle w:val="Akapitzlist"/>
        <w:spacing w:line="288" w:lineRule="auto"/>
        <w:ind w:left="284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5CE11996" w14:textId="77777777" w:rsidR="00BE0196" w:rsidRDefault="00BE0196">
      <w:pPr>
        <w:pStyle w:val="Akapitzlist"/>
        <w:spacing w:line="288" w:lineRule="auto"/>
        <w:ind w:left="284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429F7F36" w14:textId="77777777" w:rsidR="00BE0196" w:rsidRDefault="00863212" w:rsidP="00A96CFE">
      <w:pPr>
        <w:pStyle w:val="Akapitzlist"/>
        <w:numPr>
          <w:ilvl w:val="1"/>
          <w:numId w:val="75"/>
        </w:num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Wynagrodzenie całkowite za wykonanie przedmiotu zamówienia wynosi ……………zł brutto   (słownie:…………………………..), w tym VAT (……%).</w:t>
      </w:r>
    </w:p>
    <w:p w14:paraId="7BE00DC9" w14:textId="77777777" w:rsidR="00BE0196" w:rsidRDefault="00BE0196">
      <w:pPr>
        <w:pStyle w:val="Akapitzlist"/>
        <w:shd w:val="clear" w:color="auto" w:fill="FFFFFF"/>
        <w:ind w:left="1287"/>
        <w:jc w:val="both"/>
        <w:rPr>
          <w:rFonts w:ascii="Arial" w:hAnsi="Arial" w:cs="Arial"/>
          <w:b/>
          <w:bCs/>
        </w:rPr>
      </w:pPr>
    </w:p>
    <w:p w14:paraId="5D7DC9AF" w14:textId="77777777" w:rsidR="00BE0196" w:rsidRDefault="00BE0196">
      <w:pPr>
        <w:pStyle w:val="Akapitzlist"/>
        <w:shd w:val="clear" w:color="auto" w:fill="FFFFFF"/>
        <w:ind w:left="1287"/>
        <w:jc w:val="both"/>
        <w:rPr>
          <w:rFonts w:ascii="Arial" w:hAnsi="Arial" w:cs="Arial"/>
          <w:b/>
          <w:bCs/>
        </w:rPr>
      </w:pPr>
    </w:p>
    <w:p w14:paraId="3DAF2D8B" w14:textId="5A93CFD8" w:rsidR="00BE0196" w:rsidRDefault="00863212" w:rsidP="00A96CFE">
      <w:pPr>
        <w:pStyle w:val="Listanumerowana"/>
        <w:numPr>
          <w:ilvl w:val="1"/>
          <w:numId w:val="7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Oferujemy Parametry utrzymaniowe SLA usługi utrzymania </w:t>
      </w:r>
      <w:r w:rsidR="00A96CFE">
        <w:rPr>
          <w:b/>
          <w:sz w:val="24"/>
          <w:szCs w:val="24"/>
        </w:rPr>
        <w:t xml:space="preserve">Zintegrowanego Systemu Zarządzania </w:t>
      </w:r>
      <w:r>
        <w:rPr>
          <w:sz w:val="24"/>
          <w:szCs w:val="24"/>
        </w:rPr>
        <w:t>w wymiarze:</w:t>
      </w:r>
    </w:p>
    <w:p w14:paraId="31B03628" w14:textId="77777777" w:rsidR="00BE0196" w:rsidRDefault="00BE0196" w:rsidP="007F2531">
      <w:pPr>
        <w:pStyle w:val="Listanumerowana"/>
        <w:jc w:val="both"/>
        <w:rPr>
          <w:sz w:val="24"/>
          <w:szCs w:val="24"/>
        </w:rPr>
      </w:pPr>
    </w:p>
    <w:tbl>
      <w:tblPr>
        <w:tblStyle w:val="Tabela-Siatka5"/>
        <w:tblW w:w="8753" w:type="dxa"/>
        <w:tblInd w:w="1101" w:type="dxa"/>
        <w:tblLook w:val="04A0" w:firstRow="1" w:lastRow="0" w:firstColumn="1" w:lastColumn="0" w:noHBand="0" w:noVBand="1"/>
      </w:tblPr>
      <w:tblGrid>
        <w:gridCol w:w="2140"/>
        <w:gridCol w:w="1931"/>
        <w:gridCol w:w="2018"/>
        <w:gridCol w:w="2664"/>
      </w:tblGrid>
      <w:tr w:rsidR="00BE0196" w14:paraId="2B50BB5E" w14:textId="77777777">
        <w:trPr>
          <w:trHeight w:val="43"/>
        </w:trPr>
        <w:tc>
          <w:tcPr>
            <w:tcW w:w="2139" w:type="dxa"/>
          </w:tcPr>
          <w:p w14:paraId="501A606A" w14:textId="77777777" w:rsidR="00BE0196" w:rsidRDefault="00BE0196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14:paraId="1EF1B214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reakcji w </w:t>
            </w:r>
            <w:r>
              <w:rPr>
                <w:rFonts w:ascii="Arial" w:hAnsi="Arial" w:cs="Arial"/>
              </w:rPr>
              <w:lastRenderedPageBreak/>
              <w:t>godz. roboczych</w:t>
            </w:r>
          </w:p>
        </w:tc>
        <w:tc>
          <w:tcPr>
            <w:tcW w:w="2018" w:type="dxa"/>
          </w:tcPr>
          <w:p w14:paraId="39496E80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Czas usunięcia </w:t>
            </w:r>
            <w:r>
              <w:rPr>
                <w:rFonts w:ascii="Arial" w:hAnsi="Arial" w:cs="Arial"/>
              </w:rPr>
              <w:lastRenderedPageBreak/>
              <w:t>w godz. roboczych</w:t>
            </w:r>
          </w:p>
        </w:tc>
        <w:tc>
          <w:tcPr>
            <w:tcW w:w="2664" w:type="dxa"/>
          </w:tcPr>
          <w:p w14:paraId="5120F80B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  <w:p w14:paraId="78D8AC23" w14:textId="77777777" w:rsidR="00BE0196" w:rsidRDefault="0086321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lastRenderedPageBreak/>
              <w:t>Do wypełnienia przez Wykonawcę – wpisać tak/nie*</w:t>
            </w:r>
          </w:p>
        </w:tc>
      </w:tr>
      <w:tr w:rsidR="00BE0196" w14:paraId="098DFD1B" w14:textId="77777777">
        <w:trPr>
          <w:trHeight w:val="42"/>
        </w:trPr>
        <w:tc>
          <w:tcPr>
            <w:tcW w:w="2139" w:type="dxa"/>
          </w:tcPr>
          <w:p w14:paraId="5330DA57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Niedostępność  Aplikacji</w:t>
            </w:r>
          </w:p>
        </w:tc>
        <w:tc>
          <w:tcPr>
            <w:tcW w:w="1931" w:type="dxa"/>
          </w:tcPr>
          <w:p w14:paraId="1435299A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018" w:type="dxa"/>
          </w:tcPr>
          <w:p w14:paraId="5689C54C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64" w:type="dxa"/>
            <w:vMerge w:val="restart"/>
          </w:tcPr>
          <w:p w14:paraId="7E62D1F7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  <w:p w14:paraId="301DFD5F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</w:tc>
      </w:tr>
      <w:tr w:rsidR="00BE0196" w14:paraId="6A879C21" w14:textId="77777777">
        <w:trPr>
          <w:trHeight w:val="42"/>
        </w:trPr>
        <w:tc>
          <w:tcPr>
            <w:tcW w:w="2139" w:type="dxa"/>
          </w:tcPr>
          <w:p w14:paraId="2733B540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Błąd krytyczny</w:t>
            </w:r>
          </w:p>
        </w:tc>
        <w:tc>
          <w:tcPr>
            <w:tcW w:w="1931" w:type="dxa"/>
          </w:tcPr>
          <w:p w14:paraId="05BD13D2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018" w:type="dxa"/>
          </w:tcPr>
          <w:p w14:paraId="41AE2246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64" w:type="dxa"/>
            <w:vMerge/>
          </w:tcPr>
          <w:p w14:paraId="5065C01B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</w:tc>
      </w:tr>
      <w:tr w:rsidR="00BE0196" w14:paraId="493BDA59" w14:textId="77777777">
        <w:trPr>
          <w:trHeight w:val="42"/>
        </w:trPr>
        <w:tc>
          <w:tcPr>
            <w:tcW w:w="2139" w:type="dxa"/>
          </w:tcPr>
          <w:p w14:paraId="6F7D9366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Błąd zwykły/Problem</w:t>
            </w:r>
          </w:p>
        </w:tc>
        <w:tc>
          <w:tcPr>
            <w:tcW w:w="1931" w:type="dxa"/>
          </w:tcPr>
          <w:p w14:paraId="3F8CA219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8" w:type="dxa"/>
          </w:tcPr>
          <w:p w14:paraId="11335E3E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64" w:type="dxa"/>
            <w:vMerge/>
          </w:tcPr>
          <w:p w14:paraId="7AB33D19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</w:tc>
      </w:tr>
      <w:tr w:rsidR="00BE0196" w14:paraId="34AD6D4B" w14:textId="77777777">
        <w:trPr>
          <w:trHeight w:val="42"/>
        </w:trPr>
        <w:tc>
          <w:tcPr>
            <w:tcW w:w="2139" w:type="dxa"/>
          </w:tcPr>
          <w:p w14:paraId="18346253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Niedostępność Aplikacji</w:t>
            </w:r>
          </w:p>
        </w:tc>
        <w:tc>
          <w:tcPr>
            <w:tcW w:w="1931" w:type="dxa"/>
          </w:tcPr>
          <w:p w14:paraId="2CACC366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8" w:type="dxa"/>
          </w:tcPr>
          <w:p w14:paraId="7AD0F133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64" w:type="dxa"/>
            <w:vMerge w:val="restart"/>
          </w:tcPr>
          <w:p w14:paraId="3CC226DE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  <w:p w14:paraId="7F59D781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</w:tc>
      </w:tr>
      <w:tr w:rsidR="00BE0196" w14:paraId="6FCE07B9" w14:textId="77777777">
        <w:trPr>
          <w:trHeight w:val="42"/>
        </w:trPr>
        <w:tc>
          <w:tcPr>
            <w:tcW w:w="2139" w:type="dxa"/>
          </w:tcPr>
          <w:p w14:paraId="7C46B2C7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Błąd krytyczny</w:t>
            </w:r>
          </w:p>
        </w:tc>
        <w:tc>
          <w:tcPr>
            <w:tcW w:w="1931" w:type="dxa"/>
          </w:tcPr>
          <w:p w14:paraId="3F458902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8" w:type="dxa"/>
          </w:tcPr>
          <w:p w14:paraId="69A5F05C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64" w:type="dxa"/>
            <w:vMerge/>
          </w:tcPr>
          <w:p w14:paraId="1E02E313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</w:tc>
      </w:tr>
      <w:tr w:rsidR="00BE0196" w14:paraId="7DA97A60" w14:textId="77777777">
        <w:trPr>
          <w:trHeight w:val="42"/>
        </w:trPr>
        <w:tc>
          <w:tcPr>
            <w:tcW w:w="2139" w:type="dxa"/>
          </w:tcPr>
          <w:p w14:paraId="4E0B2A69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Błąd zwykły/Problem</w:t>
            </w:r>
          </w:p>
        </w:tc>
        <w:tc>
          <w:tcPr>
            <w:tcW w:w="1931" w:type="dxa"/>
          </w:tcPr>
          <w:p w14:paraId="1D66CEB2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8" w:type="dxa"/>
          </w:tcPr>
          <w:p w14:paraId="0C144042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64" w:type="dxa"/>
            <w:vMerge/>
          </w:tcPr>
          <w:p w14:paraId="7FF1E34A" w14:textId="77777777" w:rsidR="00BE0196" w:rsidRDefault="00BE0196">
            <w:pPr>
              <w:jc w:val="center"/>
              <w:rPr>
                <w:rFonts w:ascii="Arial" w:hAnsi="Arial" w:cs="Arial"/>
              </w:rPr>
            </w:pPr>
          </w:p>
        </w:tc>
      </w:tr>
      <w:tr w:rsidR="00BE0196" w14:paraId="02DE3B30" w14:textId="77777777">
        <w:trPr>
          <w:trHeight w:val="42"/>
        </w:trPr>
        <w:tc>
          <w:tcPr>
            <w:tcW w:w="2139" w:type="dxa"/>
          </w:tcPr>
          <w:p w14:paraId="69C8B5AD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Niedostępność Aplikacji</w:t>
            </w:r>
          </w:p>
        </w:tc>
        <w:tc>
          <w:tcPr>
            <w:tcW w:w="1931" w:type="dxa"/>
          </w:tcPr>
          <w:p w14:paraId="53EE90FA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8" w:type="dxa"/>
          </w:tcPr>
          <w:p w14:paraId="023CAC94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64" w:type="dxa"/>
          </w:tcPr>
          <w:p w14:paraId="6CB55080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minimalne parametry utrzymaniowe SLA </w:t>
            </w:r>
          </w:p>
        </w:tc>
      </w:tr>
      <w:tr w:rsidR="00BE0196" w14:paraId="7AAE0320" w14:textId="77777777">
        <w:trPr>
          <w:trHeight w:val="42"/>
        </w:trPr>
        <w:tc>
          <w:tcPr>
            <w:tcW w:w="2139" w:type="dxa"/>
          </w:tcPr>
          <w:p w14:paraId="22914E39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Błąd krytyczny</w:t>
            </w:r>
          </w:p>
        </w:tc>
        <w:tc>
          <w:tcPr>
            <w:tcW w:w="1931" w:type="dxa"/>
          </w:tcPr>
          <w:p w14:paraId="3B729383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8" w:type="dxa"/>
          </w:tcPr>
          <w:p w14:paraId="3591D8EA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664" w:type="dxa"/>
          </w:tcPr>
          <w:p w14:paraId="373B580F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minimalne parametry utrzymaniowe SLA </w:t>
            </w:r>
          </w:p>
        </w:tc>
      </w:tr>
      <w:tr w:rsidR="00BE0196" w14:paraId="6106758C" w14:textId="77777777">
        <w:trPr>
          <w:trHeight w:val="42"/>
        </w:trPr>
        <w:tc>
          <w:tcPr>
            <w:tcW w:w="2139" w:type="dxa"/>
          </w:tcPr>
          <w:p w14:paraId="00BACE00" w14:textId="77777777" w:rsidR="00BE0196" w:rsidRDefault="00863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Błąd zwykły/Problem</w:t>
            </w:r>
          </w:p>
        </w:tc>
        <w:tc>
          <w:tcPr>
            <w:tcW w:w="1931" w:type="dxa"/>
          </w:tcPr>
          <w:p w14:paraId="197D94B8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8" w:type="dxa"/>
          </w:tcPr>
          <w:p w14:paraId="01BF0B99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664" w:type="dxa"/>
          </w:tcPr>
          <w:p w14:paraId="192CA6C4" w14:textId="77777777" w:rsidR="00BE0196" w:rsidRDefault="0086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minimalne parametry utrzymaniowe SLA </w:t>
            </w:r>
          </w:p>
        </w:tc>
      </w:tr>
    </w:tbl>
    <w:p w14:paraId="4FD867DE" w14:textId="77777777" w:rsidR="00BE0196" w:rsidRDefault="00BE0196">
      <w:pPr>
        <w:pStyle w:val="Akapitzlist"/>
        <w:rPr>
          <w:highlight w:val="yellow"/>
        </w:rPr>
      </w:pPr>
    </w:p>
    <w:p w14:paraId="3C15964D" w14:textId="77777777" w:rsidR="00BE0196" w:rsidRDefault="00BE0196">
      <w:pPr>
        <w:pStyle w:val="Listanumerowana"/>
        <w:ind w:left="1287"/>
        <w:jc w:val="both"/>
        <w:rPr>
          <w:sz w:val="24"/>
          <w:szCs w:val="24"/>
          <w:highlight w:val="yellow"/>
        </w:rPr>
      </w:pPr>
    </w:p>
    <w:p w14:paraId="2333DBF8" w14:textId="60BEFB79" w:rsidR="00BE0196" w:rsidRDefault="00863212" w:rsidP="00A96CFE">
      <w:pPr>
        <w:pStyle w:val="Listanumerowana"/>
        <w:numPr>
          <w:ilvl w:val="1"/>
          <w:numId w:val="7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Oferujemy ……..  konsultacji bezpośrednich w ramach usługi utrzymania </w:t>
      </w:r>
      <w:r w:rsidR="00A96CFE">
        <w:rPr>
          <w:b/>
          <w:sz w:val="24"/>
          <w:szCs w:val="24"/>
        </w:rPr>
        <w:t>Zintegrowanego Systemu Zarządzania</w:t>
      </w:r>
      <w:r>
        <w:rPr>
          <w:rFonts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(wpisać: 4 lub 6). </w:t>
      </w:r>
    </w:p>
    <w:p w14:paraId="178A8453" w14:textId="77777777" w:rsidR="00BE0196" w:rsidRDefault="00BE0196">
      <w:pPr>
        <w:pStyle w:val="Listanumerowana"/>
        <w:ind w:left="1287"/>
        <w:rPr>
          <w:b/>
          <w:sz w:val="24"/>
          <w:szCs w:val="24"/>
        </w:rPr>
      </w:pPr>
    </w:p>
    <w:p w14:paraId="380325B7" w14:textId="77777777" w:rsidR="00BE0196" w:rsidRDefault="00863212">
      <w:pPr>
        <w:pStyle w:val="Listanumerowana"/>
        <w:ind w:left="1287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W przypadku wpisania innej liczby lub nie wypełnienia pola, oferta Wykonawcy otrzyma 0 pkt w tym kryterium oceny ofert. </w:t>
      </w:r>
    </w:p>
    <w:p w14:paraId="6BCAB4D8" w14:textId="77777777" w:rsidR="00BE0196" w:rsidRDefault="00BE0196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14:paraId="5A88BABA" w14:textId="77777777" w:rsidR="00BE0196" w:rsidRDefault="0086321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Oświadczamy, że: </w:t>
      </w:r>
    </w:p>
    <w:p w14:paraId="4A705FF0" w14:textId="77777777" w:rsidR="00BE0196" w:rsidRDefault="00863212">
      <w:pPr>
        <w:pStyle w:val="Akapitzlist"/>
        <w:numPr>
          <w:ilvl w:val="1"/>
          <w:numId w:val="3"/>
        </w:numPr>
        <w:ind w:left="993" w:hanging="426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złożona przez nas oferta …………. </w:t>
      </w:r>
      <w:r>
        <w:rPr>
          <w:rFonts w:ascii="Arial" w:hAnsi="Arial" w:cs="Arial"/>
          <w:b/>
          <w:bCs/>
          <w:u w:val="single"/>
          <w:lang w:eastAsia="zh-CN"/>
        </w:rPr>
        <w:t>(wpisać: powoduje lub nie powoduje)</w:t>
      </w:r>
      <w:r>
        <w:rPr>
          <w:rFonts w:ascii="Arial" w:hAnsi="Arial" w:cs="Arial"/>
          <w:b/>
          <w:bCs/>
          <w:lang w:eastAsia="zh-CN"/>
        </w:rPr>
        <w:t xml:space="preserve">* </w:t>
      </w:r>
      <w:r>
        <w:rPr>
          <w:rFonts w:ascii="Arial" w:hAnsi="Arial" w:cs="Arial"/>
          <w:lang w:eastAsia="zh-CN"/>
        </w:rPr>
        <w:t xml:space="preserve">powstanie u Zamawiającego obowiązku podatkowego zgodnie z przepisami o podatku od towarów i usług  dla: </w:t>
      </w:r>
    </w:p>
    <w:p w14:paraId="541D6961" w14:textId="77777777" w:rsidR="00BE0196" w:rsidRDefault="00BE0196">
      <w:pPr>
        <w:ind w:left="360"/>
        <w:jc w:val="both"/>
        <w:rPr>
          <w:rFonts w:ascii="Arial" w:hAnsi="Arial" w:cs="Arial"/>
          <w:lang w:eastAsia="zh-CN"/>
        </w:rPr>
      </w:pPr>
    </w:p>
    <w:p w14:paraId="07609D5C" w14:textId="77777777" w:rsidR="00BE0196" w:rsidRDefault="00863212">
      <w:pPr>
        <w:ind w:firstLine="567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……………………………………….…………….........................................................</w:t>
      </w:r>
    </w:p>
    <w:p w14:paraId="20819436" w14:textId="77777777" w:rsidR="00BE0196" w:rsidRDefault="00863212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                                  </w:t>
      </w:r>
      <w:r>
        <w:rPr>
          <w:rFonts w:ascii="Arial" w:hAnsi="Arial" w:cs="Arial"/>
          <w:vertAlign w:val="superscript"/>
          <w:lang w:eastAsia="zh-CN"/>
        </w:rPr>
        <w:t>(wskazać nazwę (rodzaj) towaru lub usługi)</w:t>
      </w:r>
      <w:r>
        <w:rPr>
          <w:rFonts w:ascii="Arial" w:hAnsi="Arial" w:cs="Arial"/>
          <w:lang w:eastAsia="zh-CN"/>
        </w:rPr>
        <w:t xml:space="preserve"> </w:t>
      </w:r>
    </w:p>
    <w:p w14:paraId="261FA187" w14:textId="77777777" w:rsidR="00BE0196" w:rsidRDefault="00863212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</w:t>
      </w:r>
      <w:r>
        <w:rPr>
          <w:rFonts w:ascii="Arial" w:hAnsi="Arial" w:cs="Arial"/>
          <w:lang w:eastAsia="zh-CN"/>
        </w:rPr>
        <w:tab/>
        <w:t xml:space="preserve">    o wartości ………………………………………… (wskazać wartość bez kwoty podatku). </w:t>
      </w:r>
    </w:p>
    <w:p w14:paraId="26847D94" w14:textId="77777777" w:rsidR="00BE0196" w:rsidRDefault="00BE0196">
      <w:pPr>
        <w:jc w:val="both"/>
        <w:rPr>
          <w:rFonts w:ascii="Arial" w:hAnsi="Arial" w:cs="Arial"/>
          <w:b/>
          <w:bCs/>
          <w:lang w:eastAsia="en-US"/>
        </w:rPr>
      </w:pPr>
    </w:p>
    <w:p w14:paraId="43D25FD2" w14:textId="77777777" w:rsidR="00BE0196" w:rsidRDefault="00BE0196">
      <w:pPr>
        <w:jc w:val="both"/>
        <w:rPr>
          <w:rFonts w:ascii="Arial" w:hAnsi="Arial" w:cs="Arial"/>
          <w:b/>
          <w:bCs/>
          <w:lang w:eastAsia="en-US"/>
        </w:rPr>
      </w:pPr>
    </w:p>
    <w:p w14:paraId="78B2D8F2" w14:textId="77777777" w:rsidR="00BE0196" w:rsidRDefault="00863212">
      <w:pPr>
        <w:pStyle w:val="Akapitzlist"/>
        <w:numPr>
          <w:ilvl w:val="1"/>
          <w:numId w:val="3"/>
        </w:numPr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oferowany przez nas przedmiot zamówienia spełnia wszystkie wymagania określone przez Zamawiającego w SIWZ i zobowiązujemy się zrealizować przedmiot zamówienia na warunkach określonych w SIWZ;</w:t>
      </w:r>
    </w:p>
    <w:p w14:paraId="0039BE12" w14:textId="77777777" w:rsidR="00BE0196" w:rsidRDefault="00863212">
      <w:pPr>
        <w:pStyle w:val="Akapitzlist"/>
        <w:numPr>
          <w:ilvl w:val="1"/>
          <w:numId w:val="3"/>
        </w:numPr>
        <w:tabs>
          <w:tab w:val="left" w:pos="502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podana wyżej cena jest ostateczna i zawiera wszystkie koszty Wykonawcy.</w:t>
      </w:r>
    </w:p>
    <w:p w14:paraId="423D5948" w14:textId="77777777" w:rsidR="00BE0196" w:rsidRDefault="00863212">
      <w:pPr>
        <w:pStyle w:val="Akapitzlist"/>
        <w:numPr>
          <w:ilvl w:val="1"/>
          <w:numId w:val="3"/>
        </w:numPr>
        <w:tabs>
          <w:tab w:val="left" w:pos="502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akceptujemy warunki płatności określone we Wzorze umowy.</w:t>
      </w:r>
    </w:p>
    <w:p w14:paraId="46970775" w14:textId="77777777" w:rsidR="00BE0196" w:rsidRDefault="00863212">
      <w:pPr>
        <w:pStyle w:val="Akapitzlist"/>
        <w:numPr>
          <w:ilvl w:val="1"/>
          <w:numId w:val="3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zapoznaliśmy się ze SIWZ, w tym z wzorem umowy, nie wnosimy zastrzeżeń </w:t>
      </w:r>
      <w:r>
        <w:rPr>
          <w:rFonts w:ascii="Arial" w:hAnsi="Arial" w:cs="Arial"/>
          <w:lang w:eastAsia="ar-SA"/>
        </w:rPr>
        <w:br/>
        <w:t xml:space="preserve">i zobowiązujemy się do stosowania określonych warunków oraz w przypadku wyboru naszej oferty - do zawarcia umowy zgodnej ze złożoną ofertą oraz postanowieniami SIWZ, w miejscu i terminie wyznaczonym przez Zamawiającego; </w:t>
      </w:r>
    </w:p>
    <w:p w14:paraId="2B05F5BD" w14:textId="77777777" w:rsidR="00BE0196" w:rsidRDefault="00863212">
      <w:pPr>
        <w:pStyle w:val="Akapitzlist"/>
        <w:numPr>
          <w:ilvl w:val="1"/>
          <w:numId w:val="3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 xml:space="preserve">uważamy się za związanych niniejszą ofertą na czas wskazany w SIWZ, tj. przez okres </w:t>
      </w:r>
      <w:r>
        <w:rPr>
          <w:rFonts w:ascii="Arial" w:hAnsi="Arial" w:cs="Arial"/>
          <w:b/>
          <w:bCs/>
          <w:lang w:eastAsia="ar-SA"/>
        </w:rPr>
        <w:t>30 dni</w:t>
      </w:r>
      <w:r>
        <w:rPr>
          <w:rFonts w:ascii="Arial" w:hAnsi="Arial" w:cs="Arial"/>
          <w:lang w:eastAsia="ar-SA"/>
        </w:rPr>
        <w:t xml:space="preserve"> od upływu terminu składania ofert;</w:t>
      </w:r>
    </w:p>
    <w:p w14:paraId="1EB10C29" w14:textId="77777777" w:rsidR="00BE0196" w:rsidRDefault="00863212">
      <w:pPr>
        <w:pStyle w:val="Akapitzlist"/>
        <w:numPr>
          <w:ilvl w:val="1"/>
          <w:numId w:val="3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deklarujemy wniesienie zabezpieczenia należytego wykonania umowy w wysokości 3</w:t>
      </w:r>
      <w:r>
        <w:rPr>
          <w:rFonts w:ascii="Arial" w:hAnsi="Arial" w:cs="Arial"/>
          <w:b/>
          <w:lang w:eastAsia="ar-SA"/>
        </w:rPr>
        <w:t>%</w:t>
      </w:r>
      <w:r>
        <w:rPr>
          <w:rFonts w:ascii="Arial" w:hAnsi="Arial" w:cs="Arial"/>
          <w:lang w:eastAsia="ar-SA"/>
        </w:rPr>
        <w:t xml:space="preserve"> ceny całkowitej brutto podanej w ofercie;</w:t>
      </w:r>
    </w:p>
    <w:p w14:paraId="092C32BA" w14:textId="77777777" w:rsidR="00BE0196" w:rsidRDefault="00863212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dokumenty wymienione w ofercie od strony ……… do strony ……… stanowią tajemnicę przedsiębiorstwa i nie mogą być ujawnione pozostałym uczestnikom postępowania;</w:t>
      </w:r>
    </w:p>
    <w:p w14:paraId="2007B4DF" w14:textId="77777777" w:rsidR="00BE0196" w:rsidRDefault="00863212">
      <w:pPr>
        <w:pStyle w:val="Akapitzlist"/>
        <w:numPr>
          <w:ilvl w:val="1"/>
          <w:numId w:val="3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wypełniłem obowiązki informacyjne przewidziane w art. 13 lub art. 14 RODO</w:t>
      </w:r>
      <w:r>
        <w:rPr>
          <w:rStyle w:val="Zakotwiczenieprzypisudolnego"/>
          <w:rFonts w:ascii="Arial" w:hAnsi="Arial" w:cs="Arial"/>
          <w:lang w:eastAsia="ar-SA"/>
        </w:rPr>
        <w:footnoteReference w:id="2"/>
      </w:r>
      <w:r>
        <w:rPr>
          <w:rFonts w:ascii="Arial" w:hAnsi="Arial" w:cs="Arial"/>
          <w:lang w:eastAsia="ar-SA"/>
        </w:rPr>
        <w:t xml:space="preserve">  wobec osób fizycznych, od których dane osobowe bezpośrednio lub pośrednio pozyskałem w celu ubiegania się o udzielenie niniejszego zamówienia</w:t>
      </w:r>
      <w:r>
        <w:rPr>
          <w:rStyle w:val="Zakotwiczenieprzypisudolnego"/>
          <w:rFonts w:ascii="Arial" w:hAnsi="Arial" w:cs="Arial"/>
          <w:lang w:eastAsia="ar-SA"/>
        </w:rPr>
        <w:footnoteReference w:id="3"/>
      </w:r>
      <w:r>
        <w:rPr>
          <w:rFonts w:ascii="Arial" w:hAnsi="Arial" w:cs="Arial"/>
          <w:lang w:eastAsia="ar-SA"/>
        </w:rPr>
        <w:t xml:space="preserve"> .</w:t>
      </w:r>
    </w:p>
    <w:p w14:paraId="62B29511" w14:textId="77777777" w:rsidR="00BE0196" w:rsidRDefault="00863212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Osobą uprawnioną do kontaktów z Zamawiającym jest:</w:t>
      </w:r>
    </w:p>
    <w:p w14:paraId="780DA702" w14:textId="77777777" w:rsidR="00BE0196" w:rsidRDefault="00863212">
      <w:pPr>
        <w:tabs>
          <w:tab w:val="left" w:pos="708"/>
        </w:tabs>
        <w:spacing w:line="288" w:lineRule="auto"/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nazwisko………………………………, tel.: ……………., </w:t>
      </w:r>
    </w:p>
    <w:p w14:paraId="3ECCDEE7" w14:textId="77777777" w:rsidR="00BE0196" w:rsidRDefault="00863212">
      <w:pPr>
        <w:tabs>
          <w:tab w:val="left" w:pos="708"/>
        </w:tabs>
        <w:spacing w:line="288" w:lineRule="auto"/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e-mail: ………………………………………….. </w:t>
      </w:r>
    </w:p>
    <w:p w14:paraId="54902267" w14:textId="77777777" w:rsidR="00BE0196" w:rsidRDefault="00BE0196">
      <w:pPr>
        <w:jc w:val="both"/>
        <w:rPr>
          <w:rFonts w:ascii="Arial" w:hAnsi="Arial" w:cs="Arial"/>
          <w:b/>
          <w:vertAlign w:val="superscript"/>
          <w:lang w:eastAsia="ar-SA"/>
        </w:rPr>
      </w:pPr>
    </w:p>
    <w:p w14:paraId="3884A522" w14:textId="77777777" w:rsidR="00BE0196" w:rsidRDefault="00863212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Informacje o oświadczeniach lub dokumentach ogólnodostępnych:  </w:t>
      </w:r>
    </w:p>
    <w:p w14:paraId="53BFC96A" w14:textId="77777777" w:rsidR="00BE0196" w:rsidRDefault="00863212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7F9ECCF5" w14:textId="77777777" w:rsidR="00BE0196" w:rsidRDefault="00863212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0A29D0F6" w14:textId="77777777" w:rsidR="00BE0196" w:rsidRDefault="00863212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01422DE2" w14:textId="77777777" w:rsidR="00BE0196" w:rsidRDefault="00863212">
      <w:pPr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* niepotrzebne skreślić</w:t>
      </w:r>
    </w:p>
    <w:p w14:paraId="62E6F9A3" w14:textId="77777777" w:rsidR="00BE0196" w:rsidRDefault="00BE0196">
      <w:pPr>
        <w:jc w:val="both"/>
        <w:rPr>
          <w:rFonts w:ascii="Arial" w:hAnsi="Arial" w:cs="Arial"/>
          <w:b/>
          <w:bCs/>
          <w:lang w:eastAsia="ar-SA"/>
        </w:rPr>
      </w:pPr>
    </w:p>
    <w:p w14:paraId="5203C771" w14:textId="77777777" w:rsidR="00BE0196" w:rsidRDefault="00BE0196">
      <w:pPr>
        <w:jc w:val="both"/>
        <w:rPr>
          <w:rFonts w:ascii="Arial" w:hAnsi="Arial" w:cs="Arial"/>
          <w:lang w:eastAsia="ar-SA"/>
        </w:rPr>
      </w:pPr>
    </w:p>
    <w:p w14:paraId="76072E90" w14:textId="77777777" w:rsidR="00BE0196" w:rsidRDefault="00863212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......................................... , dnia ..........................           …………………………………</w:t>
      </w:r>
    </w:p>
    <w:p w14:paraId="0C923577" w14:textId="727BECEC" w:rsidR="00BE0196" w:rsidRDefault="00A96CFE" w:rsidP="00A96CFE">
      <w:pPr>
        <w:ind w:left="5670" w:hanging="630"/>
        <w:rPr>
          <w:rFonts w:ascii="Arial" w:hAnsi="Arial" w:cs="Arial"/>
          <w:i/>
          <w:iCs/>
          <w:lang w:eastAsia="ar-SA"/>
        </w:rPr>
      </w:pPr>
      <w:r>
        <w:rPr>
          <w:rFonts w:ascii="Arial" w:hAnsi="Arial" w:cs="Arial"/>
          <w:i/>
          <w:iCs/>
          <w:lang w:eastAsia="ar-SA"/>
        </w:rPr>
        <w:t xml:space="preserve">          </w:t>
      </w:r>
      <w:r w:rsidR="00863212">
        <w:rPr>
          <w:rFonts w:ascii="Arial" w:hAnsi="Arial" w:cs="Arial"/>
          <w:i/>
          <w:iCs/>
          <w:lang w:eastAsia="ar-SA"/>
        </w:rPr>
        <w:t xml:space="preserve">/pieczęć i podpis osoby/osób </w:t>
      </w:r>
      <w:r>
        <w:rPr>
          <w:rFonts w:ascii="Arial" w:hAnsi="Arial" w:cs="Arial"/>
          <w:i/>
          <w:iCs/>
          <w:lang w:eastAsia="ar-SA"/>
        </w:rPr>
        <w:t xml:space="preserve">       </w:t>
      </w:r>
      <w:r w:rsidR="00863212">
        <w:rPr>
          <w:rFonts w:ascii="Arial" w:hAnsi="Arial" w:cs="Arial"/>
          <w:i/>
          <w:iCs/>
          <w:lang w:eastAsia="ar-SA"/>
        </w:rPr>
        <w:t>upoważnionej/</w:t>
      </w:r>
      <w:proofErr w:type="spellStart"/>
      <w:r w:rsidR="00863212">
        <w:rPr>
          <w:rFonts w:ascii="Arial" w:hAnsi="Arial" w:cs="Arial"/>
          <w:i/>
          <w:iCs/>
          <w:lang w:eastAsia="ar-SA"/>
        </w:rPr>
        <w:t>ych</w:t>
      </w:r>
      <w:proofErr w:type="spellEnd"/>
      <w:r w:rsidR="00863212">
        <w:rPr>
          <w:rFonts w:ascii="Arial" w:hAnsi="Arial" w:cs="Arial"/>
          <w:i/>
          <w:iCs/>
          <w:lang w:eastAsia="ar-SA"/>
        </w:rPr>
        <w:t xml:space="preserve"> do reprezentowania Wykonawcy/       </w:t>
      </w:r>
    </w:p>
    <w:p w14:paraId="6019C01D" w14:textId="77777777" w:rsidR="00BE0196" w:rsidRDefault="00BE0196">
      <w:pPr>
        <w:widowControl w:val="0"/>
        <w:jc w:val="both"/>
        <w:rPr>
          <w:rFonts w:ascii="Arial" w:hAnsi="Arial" w:cs="Arial"/>
        </w:rPr>
      </w:pPr>
    </w:p>
    <w:p w14:paraId="56EC06FA" w14:textId="77777777" w:rsidR="00BE0196" w:rsidRDefault="00BE0196">
      <w:pPr>
        <w:widowControl w:val="0"/>
        <w:jc w:val="both"/>
        <w:rPr>
          <w:rFonts w:ascii="Arial" w:hAnsi="Arial" w:cs="Arial"/>
        </w:rPr>
      </w:pPr>
    </w:p>
    <w:p w14:paraId="37D49AFC" w14:textId="77777777" w:rsidR="00BE0196" w:rsidRDefault="00863212">
      <w:pPr>
        <w:spacing w:line="276" w:lineRule="auto"/>
        <w:ind w:left="7090" w:hanging="427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p w14:paraId="724A7A2E" w14:textId="77777777" w:rsidR="00BE0196" w:rsidRDefault="00BE0196">
      <w:pPr>
        <w:spacing w:line="276" w:lineRule="auto"/>
        <w:ind w:left="7090" w:hanging="427"/>
        <w:rPr>
          <w:rFonts w:ascii="Arial" w:hAnsi="Arial" w:cs="Arial"/>
          <w:bCs/>
          <w:i/>
        </w:rPr>
      </w:pPr>
    </w:p>
    <w:p w14:paraId="2E3E1F3D" w14:textId="77777777" w:rsidR="00BE0196" w:rsidRDefault="00BE0196">
      <w:pPr>
        <w:spacing w:line="276" w:lineRule="auto"/>
        <w:ind w:left="7090" w:hanging="427"/>
        <w:rPr>
          <w:rFonts w:ascii="Arial" w:hAnsi="Arial" w:cs="Arial"/>
          <w:bCs/>
          <w:i/>
        </w:rPr>
      </w:pPr>
    </w:p>
    <w:p w14:paraId="204129A0" w14:textId="77777777" w:rsidR="00BE0196" w:rsidRDefault="00BE0196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7EE69705" w14:textId="77777777" w:rsidR="00BE0196" w:rsidRDefault="00BE0196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6F3C87FC" w14:textId="77777777" w:rsidR="00BE0196" w:rsidRDefault="00BE0196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0039C16B" w14:textId="77777777" w:rsidR="00BE0196" w:rsidRDefault="00BE0196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42BDC484" w14:textId="77777777" w:rsidR="00BE0196" w:rsidRDefault="00BE0196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5D47B3F6" w14:textId="77777777" w:rsidR="007F2531" w:rsidRDefault="007F2531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6A6EF941" w14:textId="77777777" w:rsidR="007F2531" w:rsidRDefault="007F2531" w:rsidP="00A96CFE">
      <w:pPr>
        <w:spacing w:line="276" w:lineRule="auto"/>
        <w:rPr>
          <w:rFonts w:ascii="Arial" w:hAnsi="Arial" w:cs="Arial"/>
          <w:b/>
          <w:bCs/>
          <w:i/>
        </w:rPr>
      </w:pPr>
    </w:p>
    <w:p w14:paraId="0528E0F6" w14:textId="77777777" w:rsidR="00BE0196" w:rsidRDefault="00863212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Załącznik nr 1 do SIWZ</w:t>
      </w:r>
    </w:p>
    <w:p w14:paraId="0C4AF98A" w14:textId="77777777" w:rsidR="00BE0196" w:rsidRDefault="00BE0196">
      <w:pPr>
        <w:jc w:val="right"/>
        <w:rPr>
          <w:rFonts w:ascii="Arial" w:hAnsi="Arial" w:cs="Arial"/>
          <w:b/>
          <w:bCs/>
          <w:i/>
          <w:iCs/>
        </w:rPr>
      </w:pPr>
    </w:p>
    <w:p w14:paraId="3353D124" w14:textId="77777777" w:rsidR="00BE0196" w:rsidRDefault="00BE0196">
      <w:pPr>
        <w:jc w:val="right"/>
        <w:rPr>
          <w:rFonts w:ascii="Arial" w:hAnsi="Arial" w:cs="Arial"/>
          <w:b/>
          <w:bCs/>
          <w:i/>
          <w:iCs/>
        </w:rPr>
      </w:pPr>
    </w:p>
    <w:p w14:paraId="318B19C9" w14:textId="77777777" w:rsidR="00BE0196" w:rsidRDefault="00863212">
      <w:pPr>
        <w:widowControl w:val="0"/>
        <w:tabs>
          <w:tab w:val="left" w:pos="3686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 </w:t>
      </w:r>
    </w:p>
    <w:p w14:paraId="40690757" w14:textId="77777777" w:rsidR="00BE0196" w:rsidRDefault="00863212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(nazwa i adres Wykonawcy)</w:t>
      </w:r>
    </w:p>
    <w:p w14:paraId="184B6DD9" w14:textId="77777777" w:rsidR="00BE0196" w:rsidRDefault="00BE0196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14:paraId="20C1DE1F" w14:textId="77777777" w:rsidR="00BE0196" w:rsidRDefault="00863212">
      <w:pPr>
        <w:spacing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</w:rPr>
        <w:t xml:space="preserve">OŚWIADCZENIE </w:t>
      </w:r>
    </w:p>
    <w:p w14:paraId="48731F42" w14:textId="77777777" w:rsidR="00BE0196" w:rsidRDefault="00BE0196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14:paraId="0382F235" w14:textId="77777777" w:rsidR="00BE0196" w:rsidRDefault="00863212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postępowaniu o udzielenie zamówienia publicznego</w:t>
      </w:r>
    </w:p>
    <w:p w14:paraId="51929CD1" w14:textId="77777777" w:rsidR="00BE0196" w:rsidRDefault="00863212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w trybie przetargu nieograniczonego</w:t>
      </w:r>
    </w:p>
    <w:p w14:paraId="0096D54C" w14:textId="77777777" w:rsidR="00BE0196" w:rsidRDefault="00BE0196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35817025" w14:textId="19C06FE9" w:rsidR="00BE0196" w:rsidRDefault="00863212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na </w:t>
      </w:r>
      <w:r>
        <w:rPr>
          <w:rFonts w:ascii="Arial" w:hAnsi="Arial" w:cs="Arial"/>
          <w:b/>
          <w:i/>
          <w:u w:val="single"/>
        </w:rPr>
        <w:t xml:space="preserve">świadczenie usługi utrzymania i modyfikacji  </w:t>
      </w:r>
      <w:r w:rsidR="00A96CFE">
        <w:rPr>
          <w:rFonts w:ascii="Arial" w:hAnsi="Arial" w:cs="Arial"/>
          <w:b/>
          <w:i/>
          <w:u w:val="single"/>
        </w:rPr>
        <w:t>Zintegrowanego Systemu Zarządzania</w:t>
      </w:r>
    </w:p>
    <w:p w14:paraId="41B80360" w14:textId="77777777" w:rsidR="00BE0196" w:rsidRDefault="00BE0196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14:paraId="4B664733" w14:textId="77777777" w:rsidR="00BE0196" w:rsidRDefault="00863212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14:paraId="2DC65AC0" w14:textId="77777777" w:rsidR="00BE0196" w:rsidRDefault="00BE0196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14:paraId="2D944ED1" w14:textId="77777777" w:rsidR="00BE0196" w:rsidRPr="00356E56" w:rsidRDefault="00863212">
      <w:pPr>
        <w:widowControl w:val="0"/>
        <w:numPr>
          <w:ilvl w:val="6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Wykonawca nie podlega wykluczeniu z postępowania;</w:t>
      </w:r>
    </w:p>
    <w:p w14:paraId="38DFA88A" w14:textId="77777777" w:rsidR="00356E56" w:rsidRDefault="00356E56" w:rsidP="00356E56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i/>
          <w:iCs/>
          <w:color w:val="000000"/>
        </w:rPr>
      </w:pPr>
    </w:p>
    <w:p w14:paraId="2DA08450" w14:textId="77777777" w:rsidR="00BE0196" w:rsidRPr="00356E56" w:rsidRDefault="00863212">
      <w:pPr>
        <w:widowControl w:val="0"/>
        <w:numPr>
          <w:ilvl w:val="6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Wykonawca spełnia warunki udziału w postępowaniu; </w:t>
      </w:r>
    </w:p>
    <w:p w14:paraId="0CBA0FE7" w14:textId="77777777" w:rsidR="00356E56" w:rsidRDefault="00356E56" w:rsidP="00356E56">
      <w:pPr>
        <w:pStyle w:val="Akapitzlist"/>
        <w:rPr>
          <w:rFonts w:ascii="Arial" w:hAnsi="Arial" w:cs="Arial"/>
          <w:i/>
          <w:iCs/>
          <w:color w:val="000000"/>
        </w:rPr>
      </w:pPr>
    </w:p>
    <w:p w14:paraId="77518075" w14:textId="77777777" w:rsidR="00356E56" w:rsidRDefault="00356E56" w:rsidP="00356E56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i/>
          <w:iCs/>
          <w:color w:val="000000"/>
        </w:rPr>
      </w:pPr>
    </w:p>
    <w:p w14:paraId="0200C97B" w14:textId="77777777" w:rsidR="00BE0196" w:rsidRDefault="00863212">
      <w:pPr>
        <w:widowControl w:val="0"/>
        <w:numPr>
          <w:ilvl w:val="6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Wykonawca zamierza powierzyć wykonanie części zamówienia następującym podwykonawcom:</w:t>
      </w:r>
    </w:p>
    <w:p w14:paraId="733E340B" w14:textId="77777777" w:rsidR="00BE0196" w:rsidRDefault="00863212">
      <w:pPr>
        <w:widowControl w:val="0"/>
        <w:numPr>
          <w:ilvl w:val="2"/>
          <w:numId w:val="4"/>
        </w:numPr>
        <w:spacing w:line="276" w:lineRule="auto"/>
        <w:ind w:left="993" w:hanging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>
        <w:rPr>
          <w:rFonts w:ascii="Arial" w:hAnsi="Arial" w:cs="Arial"/>
          <w:color w:val="000000"/>
        </w:rPr>
        <w:br/>
        <w:t>w następującym zakresie ……………………………………………………                     (podać część zamówienia, której wykonanie Wykonawca zamierza powierzyć podwykonawcy),</w:t>
      </w:r>
    </w:p>
    <w:p w14:paraId="345F8B53" w14:textId="77777777" w:rsidR="00BE0196" w:rsidRDefault="00BE0196">
      <w:pPr>
        <w:widowControl w:val="0"/>
        <w:spacing w:line="276" w:lineRule="auto"/>
        <w:ind w:left="993"/>
        <w:jc w:val="both"/>
        <w:rPr>
          <w:rFonts w:ascii="Arial" w:hAnsi="Arial" w:cs="Arial"/>
          <w:i/>
          <w:iCs/>
          <w:color w:val="000000"/>
        </w:rPr>
      </w:pPr>
    </w:p>
    <w:p w14:paraId="5070CD56" w14:textId="77777777" w:rsidR="00BE0196" w:rsidRDefault="00863212">
      <w:pPr>
        <w:widowControl w:val="0"/>
        <w:numPr>
          <w:ilvl w:val="2"/>
          <w:numId w:val="4"/>
        </w:numPr>
        <w:spacing w:line="276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>
        <w:rPr>
          <w:rFonts w:ascii="Arial" w:hAnsi="Arial" w:cs="Arial"/>
          <w:color w:val="000000"/>
        </w:rPr>
        <w:br/>
        <w:t>w następującym zakresie ……………………………………………………                     (podać część zamówienia, której wykonanie Wykonawca zamierza powierzyć podwykonawcy).</w:t>
      </w:r>
    </w:p>
    <w:p w14:paraId="45751CD3" w14:textId="77777777" w:rsidR="00356E56" w:rsidRDefault="00356E56" w:rsidP="00356E56">
      <w:pPr>
        <w:pStyle w:val="Akapitzlist"/>
        <w:rPr>
          <w:rFonts w:ascii="Arial" w:hAnsi="Arial" w:cs="Arial"/>
          <w:color w:val="000000"/>
        </w:rPr>
      </w:pPr>
    </w:p>
    <w:p w14:paraId="6BA21E66" w14:textId="77777777" w:rsidR="00356E56" w:rsidRDefault="00356E56" w:rsidP="00356E56">
      <w:pPr>
        <w:widowControl w:val="0"/>
        <w:spacing w:line="276" w:lineRule="auto"/>
        <w:ind w:left="993"/>
        <w:jc w:val="both"/>
        <w:rPr>
          <w:rFonts w:ascii="Arial" w:hAnsi="Arial" w:cs="Arial"/>
          <w:color w:val="000000"/>
        </w:rPr>
      </w:pPr>
    </w:p>
    <w:p w14:paraId="24660B41" w14:textId="5FAF05AD" w:rsidR="00356E56" w:rsidRPr="00356E56" w:rsidRDefault="00356E56" w:rsidP="00356E56">
      <w:pPr>
        <w:pStyle w:val="Akapitzlist"/>
        <w:widowControl w:val="0"/>
        <w:numPr>
          <w:ilvl w:val="6"/>
          <w:numId w:val="5"/>
        </w:numPr>
        <w:tabs>
          <w:tab w:val="num" w:pos="567"/>
        </w:tabs>
        <w:suppressAutoHyphens w:val="0"/>
        <w:spacing w:after="200" w:line="276" w:lineRule="auto"/>
        <w:ind w:hanging="5220"/>
        <w:jc w:val="both"/>
        <w:rPr>
          <w:rFonts w:ascii="Arial" w:hAnsi="Arial" w:cs="Arial"/>
          <w:i/>
          <w:iCs/>
          <w:color w:val="000000"/>
        </w:rPr>
      </w:pPr>
      <w:r w:rsidRPr="00356E56">
        <w:rPr>
          <w:rFonts w:ascii="Arial" w:hAnsi="Arial" w:cs="Arial"/>
          <w:color w:val="000000"/>
        </w:rPr>
        <w:t>Wykonawca powołuje się na zasoby następujących podmiotów:</w:t>
      </w:r>
    </w:p>
    <w:p w14:paraId="79CA951A" w14:textId="5DA4F3C7" w:rsidR="00356E56" w:rsidRPr="00F367BE" w:rsidRDefault="00356E56" w:rsidP="00A96CFE">
      <w:pPr>
        <w:widowControl w:val="0"/>
        <w:numPr>
          <w:ilvl w:val="0"/>
          <w:numId w:val="118"/>
        </w:numPr>
        <w:tabs>
          <w:tab w:val="num" w:pos="5220"/>
        </w:tabs>
        <w:suppressAutoHyphens w:val="0"/>
        <w:spacing w:after="200" w:line="276" w:lineRule="auto"/>
        <w:jc w:val="both"/>
        <w:rPr>
          <w:rFonts w:ascii="Arial" w:hAnsi="Arial" w:cs="Arial"/>
          <w:i/>
          <w:iCs/>
          <w:color w:val="000000"/>
        </w:rPr>
      </w:pPr>
      <w:r w:rsidRPr="00F367BE">
        <w:rPr>
          <w:rFonts w:ascii="Arial" w:hAnsi="Arial" w:cs="Arial"/>
          <w:color w:val="000000"/>
        </w:rPr>
        <w:t xml:space="preserve">…………………………………………..(nazwa i adres podmiotu) w następującym </w:t>
      </w:r>
      <w:r>
        <w:rPr>
          <w:rFonts w:ascii="Arial" w:hAnsi="Arial" w:cs="Arial"/>
          <w:color w:val="000000"/>
        </w:rPr>
        <w:br/>
      </w:r>
      <w:r w:rsidRPr="00F367BE">
        <w:rPr>
          <w:rFonts w:ascii="Arial" w:hAnsi="Arial" w:cs="Arial"/>
          <w:color w:val="000000"/>
        </w:rPr>
        <w:t xml:space="preserve">zakresie …………………………………………………………………………...… </w:t>
      </w:r>
      <w:r>
        <w:rPr>
          <w:rFonts w:ascii="Arial" w:hAnsi="Arial" w:cs="Arial"/>
          <w:color w:val="000000"/>
        </w:rPr>
        <w:br/>
      </w:r>
      <w:r w:rsidRPr="00F367BE">
        <w:rPr>
          <w:rFonts w:ascii="Arial" w:hAnsi="Arial" w:cs="Arial"/>
          <w:i/>
          <w:color w:val="000000"/>
        </w:rPr>
        <w:t>(podać zakres w jakim wykonawca powołuje się na zasoby podmiotu),</w:t>
      </w:r>
    </w:p>
    <w:p w14:paraId="6BC6F423" w14:textId="1C28FDED" w:rsidR="00356E56" w:rsidRPr="00F367BE" w:rsidRDefault="00356E56" w:rsidP="00A96CFE">
      <w:pPr>
        <w:widowControl w:val="0"/>
        <w:numPr>
          <w:ilvl w:val="0"/>
          <w:numId w:val="118"/>
        </w:numPr>
        <w:tabs>
          <w:tab w:val="num" w:pos="5220"/>
        </w:tabs>
        <w:suppressAutoHyphens w:val="0"/>
        <w:spacing w:after="200" w:line="276" w:lineRule="auto"/>
        <w:jc w:val="both"/>
        <w:rPr>
          <w:rFonts w:ascii="Arial" w:hAnsi="Arial" w:cs="Arial"/>
          <w:i/>
          <w:iCs/>
          <w:color w:val="000000"/>
        </w:rPr>
      </w:pPr>
      <w:r w:rsidRPr="00F367BE">
        <w:rPr>
          <w:rFonts w:ascii="Arial" w:hAnsi="Arial" w:cs="Arial"/>
          <w:color w:val="000000"/>
        </w:rPr>
        <w:t xml:space="preserve">…………………………………………..(nazwa i adres podmiotu) w następującym </w:t>
      </w:r>
      <w:r>
        <w:rPr>
          <w:rFonts w:ascii="Arial" w:hAnsi="Arial" w:cs="Arial"/>
          <w:color w:val="000000"/>
        </w:rPr>
        <w:br/>
      </w:r>
      <w:r w:rsidRPr="00F367BE">
        <w:rPr>
          <w:rFonts w:ascii="Arial" w:hAnsi="Arial" w:cs="Arial"/>
          <w:color w:val="000000"/>
        </w:rPr>
        <w:t xml:space="preserve">zakresie ………………………………………………………………………………. </w:t>
      </w:r>
      <w:r>
        <w:rPr>
          <w:rFonts w:ascii="Arial" w:hAnsi="Arial" w:cs="Arial"/>
          <w:color w:val="000000"/>
        </w:rPr>
        <w:br/>
      </w:r>
      <w:r w:rsidRPr="00F367BE">
        <w:rPr>
          <w:rFonts w:ascii="Arial" w:hAnsi="Arial" w:cs="Arial"/>
          <w:i/>
          <w:color w:val="000000"/>
        </w:rPr>
        <w:lastRenderedPageBreak/>
        <w:t>(podać zakres w jakim wykonawca powołuje się na zasoby podmiotu),</w:t>
      </w:r>
      <w:r w:rsidRPr="00F367BE">
        <w:rPr>
          <w:rFonts w:ascii="Arial" w:hAnsi="Arial" w:cs="Arial"/>
          <w:color w:val="000000"/>
        </w:rPr>
        <w:t xml:space="preserve"> </w:t>
      </w:r>
    </w:p>
    <w:p w14:paraId="4A90DFEB" w14:textId="40B04C7E" w:rsidR="00356E56" w:rsidRPr="00F367BE" w:rsidRDefault="00356E56" w:rsidP="00356E56">
      <w:pPr>
        <w:widowControl w:val="0"/>
        <w:spacing w:after="200" w:line="276" w:lineRule="auto"/>
        <w:ind w:left="360"/>
        <w:jc w:val="both"/>
        <w:rPr>
          <w:rFonts w:ascii="Arial" w:hAnsi="Arial" w:cs="Arial"/>
          <w:i/>
          <w:iCs/>
          <w:color w:val="000000"/>
        </w:rPr>
      </w:pPr>
      <w:r w:rsidRPr="00F367BE">
        <w:rPr>
          <w:rFonts w:ascii="Arial" w:hAnsi="Arial" w:cs="Arial"/>
          <w:color w:val="000000"/>
        </w:rPr>
        <w:t>które to podmioty nie podlegają wykluczeniu z postępowania oraz spełniają warun</w:t>
      </w:r>
      <w:r>
        <w:rPr>
          <w:rFonts w:ascii="Arial" w:hAnsi="Arial" w:cs="Arial"/>
          <w:color w:val="000000"/>
        </w:rPr>
        <w:t>ki</w:t>
      </w:r>
      <w:r w:rsidRPr="00F367BE">
        <w:rPr>
          <w:rFonts w:ascii="Arial" w:hAnsi="Arial" w:cs="Arial"/>
          <w:color w:val="000000"/>
        </w:rPr>
        <w:t xml:space="preserve"> udziału w postępowaniu.</w:t>
      </w:r>
    </w:p>
    <w:p w14:paraId="12824273" w14:textId="77777777" w:rsidR="00BE0196" w:rsidRDefault="00BE0196">
      <w:pPr>
        <w:spacing w:line="276" w:lineRule="auto"/>
        <w:ind w:left="720" w:hanging="720"/>
        <w:jc w:val="both"/>
        <w:rPr>
          <w:rFonts w:ascii="Arial" w:hAnsi="Arial" w:cs="Arial"/>
          <w:i/>
          <w:color w:val="000000"/>
        </w:rPr>
      </w:pPr>
    </w:p>
    <w:p w14:paraId="2A3BDFF7" w14:textId="77777777" w:rsidR="00BE0196" w:rsidRDefault="00863212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data…………………….......................</w:t>
      </w:r>
    </w:p>
    <w:p w14:paraId="560BC452" w14:textId="77777777" w:rsidR="00BE0196" w:rsidRDefault="00BE0196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14:paraId="1C776378" w14:textId="77777777" w:rsidR="00BE0196" w:rsidRDefault="00863212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Podpis (imię, nazwisko)………………………...........</w:t>
      </w:r>
    </w:p>
    <w:p w14:paraId="2B2FB8BA" w14:textId="77777777" w:rsidR="00BE0196" w:rsidRDefault="00BE0196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CCCBA7B" w14:textId="1AFFB96C" w:rsidR="007F2531" w:rsidRDefault="00863212" w:rsidP="00A96CFE">
      <w:pPr>
        <w:spacing w:line="276" w:lineRule="auto"/>
        <w:rPr>
          <w:rFonts w:ascii="Arial" w:hAnsi="Arial" w:cs="Arial"/>
          <w:b/>
          <w:bCs/>
          <w:u w:val="single"/>
        </w:rPr>
        <w:sectPr w:rsidR="007F2531">
          <w:footerReference w:type="default" r:id="rId12"/>
          <w:pgSz w:w="11906" w:h="16838"/>
          <w:pgMar w:top="1134" w:right="1134" w:bottom="1134" w:left="1134" w:header="0" w:footer="709" w:gutter="0"/>
          <w:cols w:space="708"/>
          <w:formProt w:val="0"/>
          <w:docGrid w:linePitch="360"/>
        </w:sect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color w:val="000000"/>
        </w:rPr>
        <w:t>Podpis osoby lub osób uprawnionych do reprezentowania wykonawcy w dokumentach rejestrowych lub we właściwym pełnomocnictwie).</w:t>
      </w:r>
    </w:p>
    <w:p w14:paraId="2FADA752" w14:textId="77777777" w:rsidR="007F2531" w:rsidRDefault="007F2531" w:rsidP="007F2531">
      <w:pPr>
        <w:widowControl w:val="0"/>
        <w:rPr>
          <w:rFonts w:ascii="Arial" w:hAnsi="Arial" w:cs="Arial"/>
          <w:b/>
          <w:bCs/>
          <w:u w:val="single"/>
        </w:rPr>
      </w:pPr>
    </w:p>
    <w:p w14:paraId="33F8D48C" w14:textId="77777777" w:rsidR="007F2531" w:rsidRPr="00175AC6" w:rsidRDefault="007F2531" w:rsidP="007F2531">
      <w:pPr>
        <w:spacing w:line="276" w:lineRule="auto"/>
        <w:ind w:left="7090" w:hanging="427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Załącznik nr 2 do SIWZ</w:t>
      </w:r>
    </w:p>
    <w:p w14:paraId="6BFEDDF1" w14:textId="77777777" w:rsidR="007F2531" w:rsidRDefault="007F2531" w:rsidP="007F2531">
      <w:pPr>
        <w:ind w:right="9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</w:t>
      </w:r>
    </w:p>
    <w:p w14:paraId="1AB6CCC4" w14:textId="7573E9EA" w:rsidR="007F2531" w:rsidRDefault="007F2531" w:rsidP="007F2531">
      <w:pPr>
        <w:ind w:right="9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Pieczęć adresowa firmy Wykonawcy</w:t>
      </w:r>
    </w:p>
    <w:p w14:paraId="71DA3D4A" w14:textId="77777777" w:rsidR="007F2531" w:rsidRDefault="007F2531" w:rsidP="007F25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 postępowania: 0000-ZP-261.13.2020</w:t>
      </w:r>
    </w:p>
    <w:p w14:paraId="5C6E21AA" w14:textId="77777777" w:rsidR="007F2531" w:rsidRDefault="007F2531" w:rsidP="007F2531">
      <w:pPr>
        <w:ind w:right="99"/>
        <w:rPr>
          <w:rFonts w:ascii="Arial" w:hAnsi="Arial" w:cs="Arial"/>
          <w:iCs/>
        </w:rPr>
      </w:pPr>
    </w:p>
    <w:p w14:paraId="080E5240" w14:textId="77777777" w:rsidR="007F2531" w:rsidRPr="00630DBD" w:rsidRDefault="007F2531" w:rsidP="007F2531">
      <w:pPr>
        <w:ind w:right="99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Wykaz usług</w:t>
      </w:r>
    </w:p>
    <w:p w14:paraId="28760C69" w14:textId="77777777" w:rsidR="007F2531" w:rsidRDefault="007F2531" w:rsidP="007F2531">
      <w:pPr>
        <w:rPr>
          <w:rFonts w:ascii="Arial" w:hAnsi="Arial" w:cs="Arial"/>
          <w:b/>
          <w:bCs/>
          <w:i/>
          <w:iCs/>
        </w:rPr>
      </w:pPr>
    </w:p>
    <w:p w14:paraId="53C6E399" w14:textId="5E821366" w:rsidR="007F2531" w:rsidRDefault="007F2531" w:rsidP="007F25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zamówienie publiczne prowadzone w trybie przetargu nieograniczonego na </w:t>
      </w:r>
      <w:r>
        <w:rPr>
          <w:rFonts w:ascii="Arial" w:hAnsi="Arial" w:cs="Arial"/>
          <w:b/>
        </w:rPr>
        <w:t xml:space="preserve">„Świadczenie usługi utrzymania i modyfikacji </w:t>
      </w:r>
      <w:r w:rsidR="00A96CFE">
        <w:rPr>
          <w:rFonts w:ascii="Arial" w:hAnsi="Arial" w:cs="Arial"/>
          <w:b/>
        </w:rPr>
        <w:t>Zintegrowanego Systemu Zarządzania</w:t>
      </w:r>
      <w:r>
        <w:rPr>
          <w:rFonts w:ascii="Arial" w:hAnsi="Arial" w:cs="Arial"/>
          <w:b/>
        </w:rPr>
        <w:t>”,</w:t>
      </w:r>
      <w:r>
        <w:rPr>
          <w:rFonts w:ascii="Arial" w:hAnsi="Arial" w:cs="Arial"/>
        </w:rPr>
        <w:t xml:space="preserve"> na potwierdzenie spełniania warunków określonych w SIWZ w pkt 4.1.2. A oświadczam, że wykonywałem/wykonuję: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01"/>
        <w:gridCol w:w="2700"/>
        <w:gridCol w:w="2588"/>
        <w:gridCol w:w="2061"/>
        <w:gridCol w:w="3708"/>
        <w:gridCol w:w="2928"/>
      </w:tblGrid>
      <w:tr w:rsidR="007F2531" w:rsidRPr="006E24FC" w14:paraId="094DACC2" w14:textId="77777777" w:rsidTr="005E2FAD"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10163B0D" w14:textId="77777777" w:rsidR="007F2531" w:rsidRPr="00175AC6" w:rsidRDefault="007F2531" w:rsidP="005E2F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AC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913" w:type="pct"/>
            <w:shd w:val="clear" w:color="auto" w:fill="BFBFBF" w:themeFill="background1" w:themeFillShade="BF"/>
            <w:vAlign w:val="center"/>
          </w:tcPr>
          <w:p w14:paraId="3FE42CBA" w14:textId="5CA7B661" w:rsidR="007F2531" w:rsidRPr="00175AC6" w:rsidRDefault="007F2531" w:rsidP="005E2F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AC6">
              <w:rPr>
                <w:rFonts w:ascii="Arial" w:hAnsi="Arial" w:cs="Arial"/>
                <w:b/>
                <w:bCs/>
                <w:sz w:val="16"/>
                <w:szCs w:val="16"/>
              </w:rPr>
              <w:t>Przedmiot usługi (</w:t>
            </w:r>
            <w:r w:rsidRPr="00175AC6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wdrożenie i/lub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175AC6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utrzymanie i modyfikacje systemów informatycznych wspomagających zarządzanie jakością lub bezpieczeństwem informacji)</w:t>
            </w:r>
            <w:r w:rsidR="005E2FA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875" w:type="pct"/>
            <w:shd w:val="clear" w:color="auto" w:fill="BFBFBF" w:themeFill="background1" w:themeFillShade="BF"/>
            <w:vAlign w:val="center"/>
          </w:tcPr>
          <w:p w14:paraId="2F94AE98" w14:textId="77777777" w:rsidR="007F2531" w:rsidRPr="00175AC6" w:rsidRDefault="007F2531" w:rsidP="005E2F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A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Okres świadczenia usługi </w:t>
            </w:r>
          </w:p>
          <w:p w14:paraId="75FABA95" w14:textId="77777777" w:rsidR="007F2531" w:rsidRPr="00175AC6" w:rsidRDefault="007F2531" w:rsidP="005E2F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AC6">
              <w:rPr>
                <w:rFonts w:ascii="Arial" w:hAnsi="Arial" w:cs="Arial"/>
                <w:b/>
                <w:bCs/>
                <w:sz w:val="16"/>
                <w:szCs w:val="16"/>
              </w:rPr>
              <w:t>(daty od – do)</w:t>
            </w:r>
          </w:p>
        </w:tc>
        <w:tc>
          <w:tcPr>
            <w:tcW w:w="697" w:type="pct"/>
            <w:shd w:val="clear" w:color="auto" w:fill="BFBFBF" w:themeFill="background1" w:themeFillShade="BF"/>
            <w:vAlign w:val="center"/>
          </w:tcPr>
          <w:p w14:paraId="2ED4DD44" w14:textId="77777777" w:rsidR="007F2531" w:rsidRPr="00175AC6" w:rsidRDefault="007F2531" w:rsidP="005E2F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AC6">
              <w:rPr>
                <w:rFonts w:ascii="Arial" w:hAnsi="Arial" w:cs="Arial"/>
                <w:b/>
                <w:sz w:val="16"/>
                <w:szCs w:val="16"/>
              </w:rPr>
              <w:t>Wartość brutto usługi (zł)</w:t>
            </w:r>
          </w:p>
          <w:p w14:paraId="37394C5A" w14:textId="77777777" w:rsidR="007F2531" w:rsidRPr="00175AC6" w:rsidRDefault="007F2531" w:rsidP="005E2F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BFBFBF" w:themeFill="background1" w:themeFillShade="BF"/>
            <w:vAlign w:val="center"/>
          </w:tcPr>
          <w:p w14:paraId="2C32D996" w14:textId="169BF047" w:rsidR="007F2531" w:rsidRPr="00175AC6" w:rsidRDefault="007F2531" w:rsidP="005E2F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AC6">
              <w:rPr>
                <w:rFonts w:ascii="Arial" w:hAnsi="Arial" w:cs="Arial"/>
                <w:b/>
                <w:bCs/>
                <w:sz w:val="16"/>
                <w:szCs w:val="16"/>
              </w:rPr>
              <w:t>Odbiorca usługi oraz odbiorca końcowy</w:t>
            </w:r>
            <w:r w:rsidR="005E2FAD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175AC6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35D20E82" w14:textId="77777777" w:rsidR="007F2531" w:rsidRPr="00175AC6" w:rsidRDefault="007F2531" w:rsidP="005E2F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AC6">
              <w:rPr>
                <w:rFonts w:ascii="Arial" w:hAnsi="Arial" w:cs="Arial"/>
                <w:b/>
                <w:bCs/>
                <w:sz w:val="16"/>
                <w:szCs w:val="16"/>
              </w:rPr>
              <w:t>(nazwa, dokładny adres, nr telefonu i nazwisko osoby odbierającej prace)</w:t>
            </w:r>
          </w:p>
        </w:tc>
        <w:tc>
          <w:tcPr>
            <w:tcW w:w="990" w:type="pct"/>
            <w:shd w:val="clear" w:color="auto" w:fill="BFBFBF" w:themeFill="background1" w:themeFillShade="BF"/>
            <w:vAlign w:val="center"/>
          </w:tcPr>
          <w:p w14:paraId="568361D9" w14:textId="77777777" w:rsidR="007F2531" w:rsidRPr="00175AC6" w:rsidRDefault="007F2531" w:rsidP="005E2F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A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Wykonawcy usługi </w:t>
            </w:r>
          </w:p>
        </w:tc>
      </w:tr>
      <w:tr w:rsidR="007F2531" w:rsidRPr="006E24FC" w14:paraId="3A947306" w14:textId="77777777" w:rsidTr="005E2FAD">
        <w:trPr>
          <w:trHeight w:val="685"/>
        </w:trPr>
        <w:tc>
          <w:tcPr>
            <w:tcW w:w="271" w:type="pct"/>
          </w:tcPr>
          <w:p w14:paraId="03E949AD" w14:textId="77777777" w:rsidR="007F2531" w:rsidRPr="006E24FC" w:rsidRDefault="007F2531" w:rsidP="005E2F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24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13" w:type="pct"/>
          </w:tcPr>
          <w:p w14:paraId="27BC11FE" w14:textId="77777777" w:rsidR="007F2531" w:rsidRPr="006E24FC" w:rsidRDefault="007F2531" w:rsidP="005E2F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750B1430" w14:textId="77777777" w:rsidR="007F2531" w:rsidRPr="006E24FC" w:rsidRDefault="007F2531" w:rsidP="005E2F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7" w:type="pct"/>
            <w:vAlign w:val="center"/>
          </w:tcPr>
          <w:p w14:paraId="45126A40" w14:textId="77777777" w:rsidR="007F2531" w:rsidRPr="006E24FC" w:rsidRDefault="007F2531" w:rsidP="005E2F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14:paraId="6E82F9FB" w14:textId="77777777" w:rsidR="007F2531" w:rsidRPr="006E24FC" w:rsidRDefault="007F2531" w:rsidP="005E2F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pct"/>
          </w:tcPr>
          <w:p w14:paraId="31BCFF21" w14:textId="77777777" w:rsidR="007F2531" w:rsidRPr="006E24FC" w:rsidRDefault="007F2531" w:rsidP="005E2F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2FAD" w:rsidRPr="006E24FC" w14:paraId="5B813B18" w14:textId="77777777" w:rsidTr="005E2FAD">
        <w:trPr>
          <w:trHeight w:val="685"/>
        </w:trPr>
        <w:tc>
          <w:tcPr>
            <w:tcW w:w="271" w:type="pct"/>
          </w:tcPr>
          <w:p w14:paraId="08701874" w14:textId="07C501EE" w:rsidR="005E2FAD" w:rsidRPr="006E24FC" w:rsidRDefault="005E2FAD" w:rsidP="005E2F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13" w:type="pct"/>
          </w:tcPr>
          <w:p w14:paraId="4F66D02A" w14:textId="77777777" w:rsidR="005E2FAD" w:rsidRPr="006E24FC" w:rsidRDefault="005E2FAD" w:rsidP="005E2F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364CB3AD" w14:textId="77777777" w:rsidR="005E2FAD" w:rsidRPr="006E24FC" w:rsidRDefault="005E2FAD" w:rsidP="005E2F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7" w:type="pct"/>
            <w:vAlign w:val="center"/>
          </w:tcPr>
          <w:p w14:paraId="3795B436" w14:textId="77777777" w:rsidR="005E2FAD" w:rsidRPr="006E24FC" w:rsidRDefault="005E2FAD" w:rsidP="005E2F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14:paraId="052F5696" w14:textId="77777777" w:rsidR="005E2FAD" w:rsidRPr="006E24FC" w:rsidRDefault="005E2FAD" w:rsidP="005E2F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pct"/>
          </w:tcPr>
          <w:p w14:paraId="0419593D" w14:textId="77777777" w:rsidR="005E2FAD" w:rsidRPr="006E24FC" w:rsidRDefault="005E2FAD" w:rsidP="005E2F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C0D8571" w14:textId="77777777" w:rsidR="007F2531" w:rsidRDefault="007F2531" w:rsidP="007F2531">
      <w:pPr>
        <w:jc w:val="both"/>
        <w:rPr>
          <w:rFonts w:ascii="Verdana" w:hAnsi="Verdana"/>
          <w:sz w:val="20"/>
          <w:szCs w:val="20"/>
        </w:rPr>
      </w:pPr>
    </w:p>
    <w:p w14:paraId="5DC53F34" w14:textId="77777777" w:rsidR="007F2531" w:rsidRPr="005E2FAD" w:rsidRDefault="007F2531" w:rsidP="007F2531">
      <w:pPr>
        <w:jc w:val="both"/>
        <w:rPr>
          <w:color w:val="000000" w:themeColor="text1"/>
          <w:sz w:val="16"/>
          <w:szCs w:val="16"/>
        </w:rPr>
      </w:pPr>
      <w:r w:rsidRPr="005E2FAD">
        <w:rPr>
          <w:color w:val="000000" w:themeColor="text1"/>
          <w:sz w:val="16"/>
          <w:szCs w:val="16"/>
        </w:rPr>
        <w:t xml:space="preserve">W załączeniu dowody określające, że usługi zostały wykonane należycie, przy czym dowodami, o których mowa, są referencje bądź inne dokumenty wystawione przez podmiot, na rzecz którego były wykonywane, a jeżeli z uzasadnionej przyczyny o obiektywnych charakterze Wykonawca nie jest w stanie uzyskać tych dokumentów – oświadczenie Wykonawcy. Wykaz powinien zawierać usługi na potwierdzenie spełnienia warunku udziału w niniejszym postępowaniu. </w:t>
      </w:r>
    </w:p>
    <w:p w14:paraId="0E495D4F" w14:textId="77777777" w:rsidR="005E2FAD" w:rsidRDefault="005E2FAD" w:rsidP="005E2FAD">
      <w:pPr>
        <w:autoSpaceDE w:val="0"/>
        <w:autoSpaceDN w:val="0"/>
        <w:adjustRightInd w:val="0"/>
        <w:ind w:right="99"/>
        <w:rPr>
          <w:iCs/>
        </w:rPr>
      </w:pPr>
    </w:p>
    <w:p w14:paraId="7316912B" w14:textId="133D27E6" w:rsidR="007F2531" w:rsidRDefault="005E2FAD" w:rsidP="005E2FAD">
      <w:pPr>
        <w:autoSpaceDE w:val="0"/>
        <w:autoSpaceDN w:val="0"/>
        <w:adjustRightInd w:val="0"/>
        <w:ind w:right="99"/>
        <w:rPr>
          <w:sz w:val="22"/>
          <w:szCs w:val="22"/>
        </w:rPr>
      </w:pPr>
      <w:r w:rsidRPr="005E2FAD">
        <w:rPr>
          <w:iCs/>
          <w:u w:val="single"/>
        </w:rPr>
        <w:t xml:space="preserve">* </w:t>
      </w:r>
      <w:r w:rsidRPr="005E2FAD">
        <w:rPr>
          <w:i/>
          <w:iCs/>
          <w:u w:val="single"/>
        </w:rPr>
        <w:t>W opisie przedmiotu usługi należy również przedstawić</w:t>
      </w:r>
      <w:r w:rsidRPr="005E2FAD">
        <w:rPr>
          <w:iCs/>
          <w:u w:val="single"/>
        </w:rPr>
        <w:t xml:space="preserve"> </w:t>
      </w:r>
      <w:r w:rsidRPr="005E2FAD">
        <w:rPr>
          <w:i/>
          <w:iCs/>
          <w:u w:val="single"/>
        </w:rPr>
        <w:t>informacje</w:t>
      </w:r>
      <w:r w:rsidRPr="005E2FAD">
        <w:rPr>
          <w:sz w:val="22"/>
          <w:szCs w:val="22"/>
          <w:u w:val="single"/>
        </w:rPr>
        <w:t xml:space="preserve"> </w:t>
      </w:r>
      <w:r w:rsidRPr="005E2FAD">
        <w:rPr>
          <w:i/>
          <w:sz w:val="22"/>
          <w:szCs w:val="22"/>
          <w:u w:val="single"/>
        </w:rPr>
        <w:t xml:space="preserve">dotyczące  czy przedstawiona usługa przeszła proces certyfikacji lub </w:t>
      </w:r>
      <w:proofErr w:type="spellStart"/>
      <w:r w:rsidRPr="005E2FAD">
        <w:rPr>
          <w:i/>
          <w:sz w:val="22"/>
          <w:szCs w:val="22"/>
          <w:u w:val="single"/>
        </w:rPr>
        <w:t>recertyfikacji</w:t>
      </w:r>
      <w:proofErr w:type="spellEnd"/>
      <w:r w:rsidRPr="005E2FAD">
        <w:rPr>
          <w:i/>
          <w:sz w:val="22"/>
          <w:szCs w:val="22"/>
          <w:u w:val="single"/>
        </w:rPr>
        <w:t>, na zgodność z normami ISO 9001 lub ISO/IEC 27001 lub równoważny, zakończony wynikiem pozytywnym</w:t>
      </w:r>
      <w:r w:rsidRPr="005E2FAD">
        <w:rPr>
          <w:i/>
          <w:sz w:val="22"/>
          <w:szCs w:val="22"/>
        </w:rPr>
        <w:t xml:space="preserve"> .</w:t>
      </w:r>
    </w:p>
    <w:p w14:paraId="0124D12E" w14:textId="77777777" w:rsidR="005E2FAD" w:rsidRPr="005E2FAD" w:rsidRDefault="005E2FAD" w:rsidP="005E2FAD">
      <w:pPr>
        <w:autoSpaceDE w:val="0"/>
        <w:autoSpaceDN w:val="0"/>
        <w:adjustRightInd w:val="0"/>
        <w:ind w:right="99"/>
        <w:rPr>
          <w:sz w:val="22"/>
          <w:szCs w:val="22"/>
        </w:rPr>
      </w:pPr>
    </w:p>
    <w:p w14:paraId="43CC124F" w14:textId="775D9846" w:rsidR="007F2531" w:rsidRPr="00AC5F42" w:rsidRDefault="007F2531" w:rsidP="007F2531">
      <w:pPr>
        <w:jc w:val="both"/>
        <w:rPr>
          <w:rFonts w:ascii="Arial" w:hAnsi="Arial" w:cs="Arial"/>
          <w:sz w:val="20"/>
          <w:szCs w:val="20"/>
        </w:rPr>
      </w:pPr>
      <w:r w:rsidRPr="005744F5">
        <w:rPr>
          <w:rFonts w:ascii="Verdana" w:hAnsi="Verdana"/>
          <w:sz w:val="20"/>
          <w:szCs w:val="20"/>
        </w:rPr>
        <w:t>*</w:t>
      </w:r>
      <w:r w:rsidR="005E2FAD">
        <w:rPr>
          <w:rFonts w:ascii="Verdana" w:hAnsi="Verdana"/>
          <w:sz w:val="20"/>
          <w:szCs w:val="20"/>
        </w:rPr>
        <w:t>*</w:t>
      </w:r>
      <w:r w:rsidRPr="005744F5">
        <w:rPr>
          <w:rFonts w:ascii="Verdana" w:hAnsi="Verdana"/>
          <w:sz w:val="20"/>
          <w:szCs w:val="20"/>
        </w:rPr>
        <w:t xml:space="preserve"> </w:t>
      </w:r>
      <w:r w:rsidRPr="00AC5F42">
        <w:rPr>
          <w:rFonts w:ascii="Arial" w:hAnsi="Arial" w:cs="Arial"/>
          <w:sz w:val="20"/>
          <w:szCs w:val="20"/>
        </w:rPr>
        <w:t xml:space="preserve">Zamawiający wymaga wskazania odbiorcy końcowego (użytkownika końcowego) tj. podmiotu, który „konsumuje” dostarczoną mu usługę (tj. nabył usługę na własny użytek), jeżeli odbiorca usługi nie był odbiorcą końcowym np. w przypadku kiedy wykonawca tej usługi był podwykonawcą. </w:t>
      </w:r>
    </w:p>
    <w:p w14:paraId="725873CC" w14:textId="5F792FFC" w:rsidR="007F2531" w:rsidRPr="005E2FAD" w:rsidRDefault="007F2531" w:rsidP="005E2FA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5F42">
        <w:rPr>
          <w:rFonts w:ascii="Arial" w:hAnsi="Arial" w:cs="Arial"/>
          <w:b/>
          <w:sz w:val="20"/>
          <w:szCs w:val="20"/>
          <w:u w:val="single"/>
        </w:rPr>
        <w:t xml:space="preserve">Wykaz musi zawierać dokładne dane teleadresowe (kraj, miasto, ulicę, nr lokalizacji, nr telefonu) podmiotów na rzecz których Wykonawca świadczył wskazane usługi. </w:t>
      </w:r>
    </w:p>
    <w:p w14:paraId="3C6722E8" w14:textId="77777777" w:rsidR="005E2FAD" w:rsidRDefault="005E2FAD" w:rsidP="005E2FAD">
      <w:pPr>
        <w:pStyle w:val="Nagwek"/>
        <w:ind w:right="-756"/>
        <w:jc w:val="right"/>
      </w:pPr>
    </w:p>
    <w:p w14:paraId="453A61B5" w14:textId="1EB85D6D" w:rsidR="005E2FAD" w:rsidRDefault="005E2FAD" w:rsidP="005E2FAD">
      <w:pPr>
        <w:pStyle w:val="Nagwek"/>
        <w:ind w:right="-756"/>
      </w:pPr>
      <w:r>
        <w:tab/>
      </w:r>
      <w:r w:rsidR="007F2531">
        <w:t>...................................... , dnia .............2020r.</w:t>
      </w:r>
      <w:r>
        <w:tab/>
      </w:r>
      <w:r>
        <w:tab/>
        <w:t xml:space="preserve">              ……………………………………..</w:t>
      </w:r>
      <w:r>
        <w:tab/>
      </w:r>
      <w:r>
        <w:tab/>
      </w:r>
    </w:p>
    <w:p w14:paraId="7913CA9F" w14:textId="31007C60" w:rsidR="005E2FAD" w:rsidRPr="005E2FAD" w:rsidRDefault="005E2FAD" w:rsidP="005E2FAD">
      <w:pPr>
        <w:pStyle w:val="Nagwek"/>
        <w:ind w:left="2124" w:right="-756"/>
        <w:sectPr w:rsidR="005E2FAD" w:rsidRPr="005E2FAD" w:rsidSect="005E2FAD">
          <w:pgSz w:w="16838" w:h="11906" w:orient="landscape"/>
          <w:pgMar w:top="1134" w:right="1134" w:bottom="1134" w:left="1134" w:header="0" w:footer="709" w:gutter="0"/>
          <w:cols w:space="708"/>
          <w:formProt w:val="0"/>
          <w:docGrid w:linePitch="360"/>
        </w:sectPr>
      </w:pPr>
      <w:r>
        <w:tab/>
      </w:r>
      <w:r>
        <w:tab/>
      </w:r>
      <w:r>
        <w:tab/>
      </w:r>
      <w:r w:rsidRPr="00C779FA">
        <w:rPr>
          <w:sz w:val="20"/>
          <w:szCs w:val="20"/>
        </w:rPr>
        <w:t>podpis upoważnionego(</w:t>
      </w:r>
      <w:proofErr w:type="spellStart"/>
      <w:r w:rsidRPr="00C779FA">
        <w:rPr>
          <w:sz w:val="20"/>
          <w:szCs w:val="20"/>
        </w:rPr>
        <w:t>y</w:t>
      </w:r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>) przedstawiciela(i) Wykonawcy</w:t>
      </w:r>
    </w:p>
    <w:p w14:paraId="12A000AB" w14:textId="7497F845" w:rsidR="007F2531" w:rsidRPr="005F4E6D" w:rsidRDefault="005E2FAD" w:rsidP="005F4E6D">
      <w:pPr>
        <w:pStyle w:val="Nagwek"/>
        <w:ind w:right="-756"/>
      </w:pPr>
      <w:r>
        <w:lastRenderedPageBreak/>
        <w:tab/>
      </w:r>
      <w:r>
        <w:tab/>
      </w:r>
      <w:r>
        <w:tab/>
        <w:t xml:space="preserve">    </w:t>
      </w:r>
      <w:r w:rsidR="005F4E6D">
        <w:t xml:space="preserve">                               </w:t>
      </w:r>
    </w:p>
    <w:p w14:paraId="1F466642" w14:textId="77777777" w:rsidR="007F2531" w:rsidRDefault="007F2531" w:rsidP="007F2531">
      <w:pPr>
        <w:spacing w:line="276" w:lineRule="auto"/>
        <w:ind w:left="7090" w:hanging="427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Załącznik nr 3 do SIWZ</w:t>
      </w:r>
    </w:p>
    <w:p w14:paraId="6ACDA60D" w14:textId="77777777" w:rsidR="007F2531" w:rsidRDefault="007F2531" w:rsidP="007F2531">
      <w:pPr>
        <w:widowControl w:val="0"/>
        <w:rPr>
          <w:rFonts w:ascii="Arial" w:hAnsi="Arial" w:cs="Arial"/>
          <w:b/>
          <w:bCs/>
          <w:u w:val="single"/>
        </w:rPr>
      </w:pPr>
    </w:p>
    <w:p w14:paraId="6E6823C6" w14:textId="77777777" w:rsidR="007F2531" w:rsidRDefault="007F2531" w:rsidP="007F2531">
      <w:pPr>
        <w:widowControl w:val="0"/>
        <w:rPr>
          <w:rFonts w:ascii="Arial" w:hAnsi="Arial" w:cs="Arial"/>
          <w:b/>
          <w:bCs/>
          <w:u w:val="single"/>
        </w:rPr>
      </w:pPr>
    </w:p>
    <w:p w14:paraId="2C31683B" w14:textId="77777777" w:rsidR="007F2531" w:rsidRDefault="007F2531" w:rsidP="007F2531">
      <w:pPr>
        <w:ind w:right="99"/>
        <w:jc w:val="right"/>
        <w:rPr>
          <w:rFonts w:ascii="Arial" w:hAnsi="Arial" w:cs="Arial"/>
          <w:iCs/>
        </w:rPr>
      </w:pPr>
    </w:p>
    <w:p w14:paraId="7E78584D" w14:textId="77777777" w:rsidR="007F2531" w:rsidRDefault="007F2531" w:rsidP="007F2531">
      <w:pPr>
        <w:ind w:right="9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</w:t>
      </w:r>
    </w:p>
    <w:p w14:paraId="69E07D01" w14:textId="77777777" w:rsidR="007F2531" w:rsidRDefault="007F2531" w:rsidP="007F2531">
      <w:pPr>
        <w:ind w:right="9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Pieczęć adresowa firmy Wykonawcy</w:t>
      </w:r>
    </w:p>
    <w:p w14:paraId="64287317" w14:textId="77777777" w:rsidR="007F2531" w:rsidRDefault="007F2531" w:rsidP="007F2531">
      <w:pPr>
        <w:ind w:right="99"/>
        <w:jc w:val="center"/>
        <w:rPr>
          <w:rFonts w:ascii="Arial" w:hAnsi="Arial" w:cs="Arial"/>
          <w:iCs/>
        </w:rPr>
      </w:pPr>
    </w:p>
    <w:p w14:paraId="7ED4307D" w14:textId="77777777" w:rsidR="007F2531" w:rsidRDefault="007F2531" w:rsidP="007F2531">
      <w:pPr>
        <w:ind w:right="99"/>
        <w:jc w:val="center"/>
        <w:rPr>
          <w:rFonts w:ascii="Arial" w:hAnsi="Arial" w:cs="Arial"/>
          <w:iCs/>
        </w:rPr>
      </w:pPr>
    </w:p>
    <w:p w14:paraId="2D552445" w14:textId="77777777" w:rsidR="007F2531" w:rsidRDefault="007F2531" w:rsidP="007F25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 postępowania: 0000-ZP-261.13.2020</w:t>
      </w:r>
    </w:p>
    <w:p w14:paraId="365D4475" w14:textId="77777777" w:rsidR="007F2531" w:rsidRDefault="007F2531" w:rsidP="007F2531">
      <w:pPr>
        <w:jc w:val="center"/>
        <w:rPr>
          <w:rFonts w:ascii="Arial" w:hAnsi="Arial" w:cs="Arial"/>
        </w:rPr>
      </w:pPr>
    </w:p>
    <w:p w14:paraId="33180ABB" w14:textId="77777777" w:rsidR="007F2531" w:rsidRDefault="007F2531" w:rsidP="007F2531">
      <w:pPr>
        <w:keepNext/>
        <w:spacing w:before="60" w:after="60"/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Tabela 1: Wykaz osób</w:t>
      </w:r>
    </w:p>
    <w:p w14:paraId="3C6073B0" w14:textId="0C41F4DB" w:rsidR="007F2531" w:rsidRDefault="007F2531" w:rsidP="007F2531">
      <w:pPr>
        <w:tabs>
          <w:tab w:val="left" w:pos="226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zamówienie publiczne prowadzone w trybie przetargu nieograniczonego na </w:t>
      </w:r>
      <w:r>
        <w:rPr>
          <w:rFonts w:ascii="Arial" w:hAnsi="Arial" w:cs="Arial"/>
          <w:b/>
        </w:rPr>
        <w:t xml:space="preserve">„Świadczenie usługi utrzymania i modyfikacji </w:t>
      </w:r>
      <w:r w:rsidR="00A96CFE">
        <w:rPr>
          <w:rFonts w:ascii="Arial" w:hAnsi="Arial" w:cs="Arial"/>
          <w:b/>
        </w:rPr>
        <w:t>Zintegrowanego Systemu Zarządzania</w:t>
      </w:r>
      <w:r>
        <w:rPr>
          <w:rFonts w:ascii="Arial" w:hAnsi="Arial" w:cs="Arial"/>
          <w:b/>
        </w:rPr>
        <w:t>”,</w:t>
      </w:r>
      <w:r>
        <w:rPr>
          <w:rFonts w:ascii="Arial" w:hAnsi="Arial" w:cs="Arial"/>
        </w:rPr>
        <w:t xml:space="preserve"> na potwierdzenie spełniania warunków określonych w SIWZ w pkt 4.1.2. B ppkt 1) niniejszym wykazuję osobę posiadającą stosowne kwalifikacje i uprawnienia, która będzie uczestniczyć w wykonywaniu przedmiotu zamówienia wraz z informacjami o podstawie do dysponowania tą osobą: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2117"/>
        <w:gridCol w:w="1677"/>
        <w:gridCol w:w="3203"/>
        <w:gridCol w:w="4578"/>
        <w:gridCol w:w="2416"/>
      </w:tblGrid>
      <w:tr w:rsidR="00495482" w:rsidRPr="0064266B" w14:paraId="4C7A8398" w14:textId="77777777" w:rsidTr="00495482">
        <w:trPr>
          <w:cantSplit/>
          <w:trHeight w:val="3320"/>
          <w:jc w:val="center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B42F2EA" w14:textId="77777777" w:rsidR="00495482" w:rsidRPr="00175AC6" w:rsidRDefault="00495482" w:rsidP="005E2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AC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26DDBE4" w14:textId="77777777" w:rsidR="00495482" w:rsidRPr="00175AC6" w:rsidRDefault="00495482" w:rsidP="005E2F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AC6">
              <w:rPr>
                <w:rFonts w:ascii="Arial" w:hAnsi="Arial" w:cs="Arial"/>
                <w:b/>
                <w:sz w:val="20"/>
                <w:szCs w:val="20"/>
              </w:rPr>
              <w:t>Rola/Funkcja w realizacji przedmiotu zamówienia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B998E59" w14:textId="77777777" w:rsidR="00495482" w:rsidRPr="00175AC6" w:rsidRDefault="00495482" w:rsidP="005E2F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AC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CF6C1FA" w14:textId="62A598F6" w:rsidR="00495482" w:rsidRPr="00175AC6" w:rsidRDefault="00301387" w:rsidP="005E2F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Wykształcenie, k</w:t>
            </w:r>
            <w:r w:rsidR="00495482" w:rsidRPr="00175AC6">
              <w:rPr>
                <w:rFonts w:ascii="Arial" w:hAnsi="Arial" w:cs="Arial"/>
                <w:b/>
                <w:sz w:val="20"/>
                <w:szCs w:val="20"/>
              </w:rPr>
              <w:t>walifikacje z</w:t>
            </w:r>
            <w:r>
              <w:rPr>
                <w:rFonts w:ascii="Arial" w:hAnsi="Arial" w:cs="Arial"/>
                <w:b/>
                <w:sz w:val="20"/>
                <w:szCs w:val="20"/>
              </w:rPr>
              <w:t>awodowe -</w:t>
            </w:r>
            <w:r w:rsidR="00495482" w:rsidRPr="00175AC6">
              <w:rPr>
                <w:rFonts w:ascii="Arial" w:hAnsi="Arial" w:cs="Arial"/>
                <w:b/>
                <w:sz w:val="20"/>
                <w:szCs w:val="20"/>
              </w:rPr>
              <w:t xml:space="preserve"> certyfikaty, dyplomy, tytuł zawodowy:</w:t>
            </w:r>
          </w:p>
          <w:p w14:paraId="717C5EE5" w14:textId="77777777" w:rsidR="00495482" w:rsidRPr="00175AC6" w:rsidRDefault="00495482" w:rsidP="00A96CFE">
            <w:pPr>
              <w:numPr>
                <w:ilvl w:val="0"/>
                <w:numId w:val="112"/>
              </w:numPr>
              <w:suppressAutoHyphens w:val="0"/>
              <w:ind w:left="459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175AC6">
              <w:rPr>
                <w:rFonts w:ascii="Arial" w:hAnsi="Arial" w:cs="Arial"/>
                <w:b/>
                <w:sz w:val="20"/>
                <w:szCs w:val="20"/>
              </w:rPr>
              <w:t>numer,</w:t>
            </w:r>
          </w:p>
          <w:p w14:paraId="4B51778B" w14:textId="77777777" w:rsidR="00495482" w:rsidRPr="00175AC6" w:rsidRDefault="00495482" w:rsidP="00A96CFE">
            <w:pPr>
              <w:numPr>
                <w:ilvl w:val="0"/>
                <w:numId w:val="112"/>
              </w:numPr>
              <w:suppressAutoHyphens w:val="0"/>
              <w:ind w:left="459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175AC6">
              <w:rPr>
                <w:rFonts w:ascii="Arial" w:hAnsi="Arial" w:cs="Arial"/>
                <w:b/>
                <w:sz w:val="20"/>
                <w:szCs w:val="20"/>
              </w:rPr>
              <w:t>data,</w:t>
            </w:r>
          </w:p>
          <w:p w14:paraId="61F99296" w14:textId="77777777" w:rsidR="00301387" w:rsidRDefault="00495482" w:rsidP="00301387">
            <w:pPr>
              <w:numPr>
                <w:ilvl w:val="0"/>
                <w:numId w:val="112"/>
              </w:numPr>
              <w:suppressAutoHyphens w:val="0"/>
              <w:ind w:left="459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175AC6">
              <w:rPr>
                <w:rFonts w:ascii="Arial" w:hAnsi="Arial" w:cs="Arial"/>
                <w:b/>
                <w:sz w:val="20"/>
                <w:szCs w:val="20"/>
              </w:rPr>
              <w:t>zakres,</w:t>
            </w:r>
          </w:p>
          <w:p w14:paraId="3979898F" w14:textId="77777777" w:rsidR="00301387" w:rsidRDefault="00495482" w:rsidP="00301387">
            <w:pPr>
              <w:numPr>
                <w:ilvl w:val="0"/>
                <w:numId w:val="112"/>
              </w:numPr>
              <w:suppressAutoHyphens w:val="0"/>
              <w:ind w:left="459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301387">
              <w:rPr>
                <w:rFonts w:ascii="Arial" w:hAnsi="Arial" w:cs="Arial"/>
                <w:b/>
                <w:sz w:val="20"/>
                <w:szCs w:val="20"/>
              </w:rPr>
              <w:t>podmiot wystawi</w:t>
            </w:r>
            <w:r w:rsidRPr="0030138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01387">
              <w:rPr>
                <w:rFonts w:ascii="Arial" w:hAnsi="Arial" w:cs="Arial"/>
                <w:b/>
                <w:sz w:val="20"/>
                <w:szCs w:val="20"/>
              </w:rPr>
              <w:t>jący</w:t>
            </w:r>
            <w:r w:rsidR="00301387" w:rsidRPr="0030138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07DB8FD5" w14:textId="069EF736" w:rsidR="00495482" w:rsidRPr="00301387" w:rsidRDefault="00301387" w:rsidP="00301387">
            <w:pPr>
              <w:numPr>
                <w:ilvl w:val="0"/>
                <w:numId w:val="112"/>
              </w:numPr>
              <w:suppressAutoHyphens w:val="0"/>
              <w:ind w:left="459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301387">
              <w:rPr>
                <w:rFonts w:ascii="Arial" w:hAnsi="Arial" w:cs="Arial"/>
                <w:b/>
                <w:sz w:val="20"/>
                <w:szCs w:val="20"/>
              </w:rPr>
              <w:t>dla certyfikatów równ</w:t>
            </w:r>
            <w:r w:rsidRPr="0030138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01387">
              <w:rPr>
                <w:rFonts w:ascii="Arial" w:hAnsi="Arial" w:cs="Arial"/>
                <w:b/>
                <w:sz w:val="20"/>
                <w:szCs w:val="20"/>
              </w:rPr>
              <w:t>ważnych – dowody spe</w:t>
            </w:r>
            <w:r w:rsidRPr="00301387"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Pr="00301387">
              <w:rPr>
                <w:rFonts w:ascii="Arial" w:hAnsi="Arial" w:cs="Arial"/>
                <w:b/>
                <w:sz w:val="20"/>
                <w:szCs w:val="20"/>
              </w:rPr>
              <w:t>nienia warunku równ</w:t>
            </w:r>
            <w:r w:rsidRPr="0030138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01387">
              <w:rPr>
                <w:rFonts w:ascii="Arial" w:hAnsi="Arial" w:cs="Arial"/>
                <w:b/>
                <w:sz w:val="20"/>
                <w:szCs w:val="20"/>
              </w:rPr>
              <w:t>ważności, w tym w szcz</w:t>
            </w:r>
            <w:r w:rsidRPr="0030138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01387">
              <w:rPr>
                <w:rFonts w:ascii="Arial" w:hAnsi="Arial" w:cs="Arial"/>
                <w:b/>
                <w:sz w:val="20"/>
                <w:szCs w:val="20"/>
              </w:rPr>
              <w:t>gólności zakres wiedzy potwierdzonej certyfik</w:t>
            </w:r>
            <w:r w:rsidRPr="0030138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01387">
              <w:rPr>
                <w:rFonts w:ascii="Arial" w:hAnsi="Arial" w:cs="Arial"/>
                <w:b/>
                <w:sz w:val="20"/>
                <w:szCs w:val="20"/>
              </w:rPr>
              <w:t>tem</w:t>
            </w:r>
          </w:p>
        </w:tc>
        <w:tc>
          <w:tcPr>
            <w:tcW w:w="1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DF7F79C" w14:textId="77777777" w:rsidR="00495482" w:rsidRPr="00175AC6" w:rsidRDefault="00495482" w:rsidP="005E2F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AC6">
              <w:rPr>
                <w:rFonts w:ascii="Arial" w:hAnsi="Arial" w:cs="Arial"/>
                <w:b/>
                <w:sz w:val="20"/>
                <w:szCs w:val="20"/>
              </w:rPr>
              <w:t>Doświadczenie zawodowe w pełnieniu określonej funkcji w projekcie :</w:t>
            </w:r>
          </w:p>
          <w:p w14:paraId="0CE30AA5" w14:textId="77777777" w:rsidR="00495482" w:rsidRPr="00175AC6" w:rsidRDefault="00495482" w:rsidP="00A96CFE">
            <w:pPr>
              <w:numPr>
                <w:ilvl w:val="0"/>
                <w:numId w:val="113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175AC6">
              <w:rPr>
                <w:rFonts w:ascii="Arial" w:hAnsi="Arial" w:cs="Arial"/>
                <w:b/>
                <w:sz w:val="20"/>
                <w:szCs w:val="20"/>
              </w:rPr>
              <w:t>okres doświadczenia w określonej  funkcji :  od DD.MM.RRRR do DD.MM.RRRR,</w:t>
            </w:r>
          </w:p>
          <w:p w14:paraId="7D1C0FCA" w14:textId="77777777" w:rsidR="00495482" w:rsidRPr="00175AC6" w:rsidRDefault="00495482" w:rsidP="00A96CFE">
            <w:pPr>
              <w:numPr>
                <w:ilvl w:val="0"/>
                <w:numId w:val="113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175AC6">
              <w:rPr>
                <w:rFonts w:ascii="Arial" w:hAnsi="Arial" w:cs="Arial"/>
                <w:b/>
                <w:sz w:val="20"/>
                <w:szCs w:val="20"/>
              </w:rPr>
              <w:t>nazwa projektu,</w:t>
            </w:r>
          </w:p>
          <w:p w14:paraId="3896ACE6" w14:textId="77777777" w:rsidR="00495482" w:rsidRPr="00175AC6" w:rsidRDefault="00495482" w:rsidP="00A96CFE">
            <w:pPr>
              <w:numPr>
                <w:ilvl w:val="0"/>
                <w:numId w:val="113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175AC6">
              <w:rPr>
                <w:rFonts w:ascii="Arial" w:hAnsi="Arial" w:cs="Arial"/>
                <w:b/>
                <w:sz w:val="20"/>
                <w:szCs w:val="20"/>
              </w:rPr>
              <w:t>nazwa Zamawiającego,</w:t>
            </w:r>
          </w:p>
          <w:p w14:paraId="0773B86B" w14:textId="77777777" w:rsidR="00495482" w:rsidRPr="00175AC6" w:rsidRDefault="00495482" w:rsidP="00A96CFE">
            <w:pPr>
              <w:numPr>
                <w:ilvl w:val="0"/>
                <w:numId w:val="113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175AC6">
              <w:rPr>
                <w:rFonts w:ascii="Arial" w:hAnsi="Arial" w:cs="Arial"/>
                <w:b/>
                <w:sz w:val="20"/>
                <w:szCs w:val="20"/>
              </w:rPr>
              <w:t>opis projektu w zakresie postawionych wymagań,</w:t>
            </w:r>
          </w:p>
          <w:p w14:paraId="7D769192" w14:textId="77777777" w:rsidR="00495482" w:rsidRPr="00175AC6" w:rsidRDefault="00495482" w:rsidP="00A96CFE">
            <w:pPr>
              <w:numPr>
                <w:ilvl w:val="0"/>
                <w:numId w:val="113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175AC6">
              <w:rPr>
                <w:rFonts w:ascii="Arial" w:hAnsi="Arial" w:cs="Arial"/>
                <w:b/>
                <w:sz w:val="20"/>
                <w:szCs w:val="20"/>
              </w:rPr>
              <w:t>pełniona funkcja w projekcie,</w:t>
            </w:r>
          </w:p>
          <w:p w14:paraId="48BB90CA" w14:textId="77777777" w:rsidR="00495482" w:rsidRPr="00175AC6" w:rsidRDefault="00495482" w:rsidP="00A96CFE">
            <w:pPr>
              <w:numPr>
                <w:ilvl w:val="0"/>
                <w:numId w:val="113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175AC6">
              <w:rPr>
                <w:rFonts w:ascii="Arial" w:hAnsi="Arial" w:cs="Arial"/>
                <w:b/>
                <w:sz w:val="20"/>
                <w:szCs w:val="20"/>
              </w:rPr>
              <w:t>wartość projektu w PLN brutto - w prz</w:t>
            </w:r>
            <w:r w:rsidRPr="00175AC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75AC6">
              <w:rPr>
                <w:rFonts w:ascii="Arial" w:hAnsi="Arial" w:cs="Arial"/>
                <w:b/>
                <w:sz w:val="20"/>
                <w:szCs w:val="20"/>
              </w:rPr>
              <w:t>padku projektu spełniającego warunek wartości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EAE6DDF" w14:textId="77777777" w:rsidR="00495482" w:rsidRPr="00175AC6" w:rsidRDefault="00495482" w:rsidP="005E2F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AC6">
              <w:rPr>
                <w:rFonts w:ascii="Arial" w:hAnsi="Arial" w:cs="Arial"/>
                <w:b/>
                <w:sz w:val="20"/>
                <w:szCs w:val="20"/>
              </w:rPr>
              <w:t>Informacja o podstawie dysponowania wykazanymi osobami **</w:t>
            </w:r>
          </w:p>
          <w:p w14:paraId="64B9F1B4" w14:textId="77777777" w:rsidR="00495482" w:rsidRPr="00175AC6" w:rsidRDefault="00495482" w:rsidP="005E2F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5482" w:rsidRPr="0064266B" w14:paraId="4CFDC21B" w14:textId="77777777" w:rsidTr="00495482">
        <w:trPr>
          <w:cantSplit/>
          <w:trHeight w:val="469"/>
          <w:jc w:val="center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74C11" w14:textId="77777777" w:rsidR="00495482" w:rsidRPr="0064266B" w:rsidRDefault="00495482" w:rsidP="005E2FAD">
            <w:pPr>
              <w:ind w:left="114"/>
              <w:rPr>
                <w:rFonts w:ascii="Calibri" w:hAnsi="Calibri" w:cs="Arial"/>
                <w:sz w:val="20"/>
                <w:szCs w:val="20"/>
              </w:rPr>
            </w:pPr>
            <w:r w:rsidRPr="0064266B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DE696" w14:textId="77777777" w:rsidR="00495482" w:rsidRPr="0064266B" w:rsidRDefault="00495482" w:rsidP="005E2F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1476" w14:textId="77777777" w:rsidR="00495482" w:rsidRPr="0064266B" w:rsidRDefault="00495482" w:rsidP="005E2F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1B208" w14:textId="77777777" w:rsidR="00495482" w:rsidRPr="0064266B" w:rsidRDefault="00495482" w:rsidP="005E2F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FA6EA" w14:textId="77777777" w:rsidR="00495482" w:rsidRPr="0064266B" w:rsidRDefault="00495482" w:rsidP="005E2F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1AF3" w14:textId="77777777" w:rsidR="00495482" w:rsidRPr="0064266B" w:rsidRDefault="00495482" w:rsidP="005E2F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0C7B079" w14:textId="77777777" w:rsidR="007F2531" w:rsidRPr="003571CE" w:rsidRDefault="007F2531" w:rsidP="007F2531">
      <w:pPr>
        <w:ind w:left="426"/>
        <w:jc w:val="both"/>
        <w:rPr>
          <w:i/>
        </w:rPr>
      </w:pPr>
      <w:r w:rsidRPr="003571CE">
        <w:rPr>
          <w:i/>
        </w:rPr>
        <w:lastRenderedPageBreak/>
        <w:t xml:space="preserve">W wykazie należy przedstawić szczegółowe informacje dotyczące przedstawianych osób, wskazując w sposób precyzyjny i kompletny, które doświadczenia zawodowe dotyczą wymagań określonych przez Zamawiającego, i w jakim zakresie, a także informacje dotyczące uzyskanych dyplomów i certyfikatów dla odbytych szkoleń oraz innych form edukacji na potwierdzenie kompetencji zawodowych i doświadczenia. </w:t>
      </w:r>
    </w:p>
    <w:p w14:paraId="27C9C788" w14:textId="77777777" w:rsidR="007F2531" w:rsidRPr="0064266B" w:rsidRDefault="007F2531" w:rsidP="007F2531">
      <w:pPr>
        <w:jc w:val="both"/>
        <w:rPr>
          <w:i/>
          <w:sz w:val="20"/>
          <w:szCs w:val="20"/>
        </w:rPr>
      </w:pPr>
      <w:r w:rsidRPr="003571CE">
        <w:rPr>
          <w:i/>
          <w:sz w:val="20"/>
          <w:szCs w:val="20"/>
        </w:rPr>
        <w:t xml:space="preserve"> </w:t>
      </w:r>
    </w:p>
    <w:p w14:paraId="02F88161" w14:textId="77777777" w:rsidR="007F2531" w:rsidRPr="00CB4603" w:rsidRDefault="007F2531" w:rsidP="007F2531">
      <w:pPr>
        <w:ind w:left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B4603">
        <w:rPr>
          <w:rFonts w:ascii="Arial" w:hAnsi="Arial" w:cs="Arial"/>
          <w:i/>
          <w:sz w:val="20"/>
          <w:szCs w:val="20"/>
        </w:rPr>
        <w:t>** informacja o podstawie dysponowania daną osobą powinna być określona np. poprzez użycie sformułowania "dysponuję/ dysponujemy osobą na podstawie ... (podać podstawę dysponowania osobą, np. umowa o dzieło, umowa o pracę, umowa zlecenia, lub inna umowa cywilno-prawna)" albo "będę/będziemy dysponować osobą na podstawie ... (podać podstawę dysponowania osobą, np. umowa o dzieło, umowa o pracę, umowa zlecenie, lub inna umowa cywilno-prawna)" - z wyłączeniem sytuacji, gdy dana osoba jest jednocześnie Wykonawcą (jako osoba fizyczna).</w:t>
      </w:r>
    </w:p>
    <w:p w14:paraId="128818F8" w14:textId="77777777" w:rsidR="007F2531" w:rsidRPr="0064266B" w:rsidRDefault="007F2531" w:rsidP="007F2531">
      <w:pPr>
        <w:jc w:val="both"/>
        <w:rPr>
          <w:sz w:val="20"/>
          <w:szCs w:val="20"/>
        </w:rPr>
      </w:pPr>
    </w:p>
    <w:p w14:paraId="0A329474" w14:textId="77777777" w:rsidR="007F2531" w:rsidRPr="00CB4603" w:rsidRDefault="007F2531" w:rsidP="007F2531">
      <w:pPr>
        <w:jc w:val="both"/>
        <w:rPr>
          <w:rFonts w:ascii="Arial" w:hAnsi="Arial" w:cs="Arial"/>
          <w:sz w:val="20"/>
          <w:szCs w:val="20"/>
        </w:rPr>
      </w:pPr>
      <w:r w:rsidRPr="00CB4603">
        <w:rPr>
          <w:rFonts w:ascii="Arial" w:hAnsi="Arial" w:cs="Arial"/>
          <w:sz w:val="20"/>
          <w:szCs w:val="20"/>
          <w:u w:val="single"/>
        </w:rPr>
        <w:t>Art. 297  § 1</w:t>
      </w:r>
      <w:r w:rsidRPr="00CB4603">
        <w:rPr>
          <w:rFonts w:ascii="Arial" w:hAnsi="Arial" w:cs="Arial"/>
          <w:smallCaps/>
          <w:sz w:val="20"/>
          <w:szCs w:val="20"/>
          <w:u w:val="single"/>
        </w:rPr>
        <w:t xml:space="preserve"> </w:t>
      </w:r>
      <w:r w:rsidRPr="00CB4603">
        <w:rPr>
          <w:rFonts w:ascii="Arial" w:hAnsi="Arial" w:cs="Arial"/>
          <w:sz w:val="20"/>
          <w:szCs w:val="20"/>
          <w:u w:val="single"/>
        </w:rPr>
        <w:t>Kodeksu Karnego</w:t>
      </w:r>
      <w:r w:rsidRPr="00CB4603">
        <w:rPr>
          <w:rFonts w:ascii="Arial" w:hAnsi="Arial" w:cs="Arial"/>
          <w:sz w:val="20"/>
          <w:szCs w:val="20"/>
        </w:rPr>
        <w:t>: Kto, w celu uzyskania dla siebie lub kogo innego, od (…) instytucji dysponujących środkami publicznymi – (…) zamówienia publicznego, przedkłada podrobiony, przerobiony, poświadczający nieprawdę albo nierzetelny dokument albo nierzetelne, pisemne oświadczenie dotyczące okoliczności o istotnym znaczeniu dla uzyskania (…)  zamówienia</w:t>
      </w:r>
      <w:r w:rsidRPr="00CB4603">
        <w:rPr>
          <w:rFonts w:ascii="Arial" w:hAnsi="Arial" w:cs="Arial"/>
          <w:i/>
          <w:sz w:val="20"/>
          <w:szCs w:val="20"/>
        </w:rPr>
        <w:t xml:space="preserve">, </w:t>
      </w:r>
      <w:r w:rsidRPr="00CB4603">
        <w:rPr>
          <w:rFonts w:ascii="Arial" w:hAnsi="Arial" w:cs="Arial"/>
          <w:sz w:val="20"/>
          <w:szCs w:val="20"/>
        </w:rPr>
        <w:t>podlega karze pozbawienia wolności od 3 miesięcy do lat 5.</w:t>
      </w:r>
    </w:p>
    <w:p w14:paraId="5175CCA7" w14:textId="77777777" w:rsidR="007F2531" w:rsidRPr="00CB4603" w:rsidRDefault="007F2531" w:rsidP="007F2531">
      <w:pPr>
        <w:jc w:val="both"/>
        <w:rPr>
          <w:rFonts w:ascii="Arial" w:hAnsi="Arial" w:cs="Arial"/>
          <w:sz w:val="20"/>
          <w:szCs w:val="20"/>
        </w:rPr>
      </w:pPr>
    </w:p>
    <w:p w14:paraId="2F390A72" w14:textId="77777777" w:rsidR="007F2531" w:rsidRPr="0064266B" w:rsidRDefault="007F2531" w:rsidP="007F2531">
      <w:pPr>
        <w:jc w:val="both"/>
        <w:rPr>
          <w:sz w:val="20"/>
          <w:szCs w:val="20"/>
        </w:rPr>
      </w:pPr>
    </w:p>
    <w:p w14:paraId="3A5280D8" w14:textId="77777777" w:rsidR="007F2531" w:rsidRPr="0064266B" w:rsidRDefault="007F2531" w:rsidP="007F2531">
      <w:pPr>
        <w:jc w:val="both"/>
        <w:rPr>
          <w:sz w:val="20"/>
          <w:szCs w:val="20"/>
        </w:rPr>
      </w:pPr>
    </w:p>
    <w:p w14:paraId="0A25B89C" w14:textId="77777777" w:rsidR="007F2531" w:rsidRPr="0064266B" w:rsidRDefault="007F2531" w:rsidP="007F2531">
      <w:pPr>
        <w:jc w:val="both"/>
        <w:rPr>
          <w:sz w:val="20"/>
          <w:szCs w:val="20"/>
        </w:rPr>
      </w:pPr>
    </w:p>
    <w:p w14:paraId="6427FFDA" w14:textId="77777777" w:rsidR="007F2531" w:rsidRPr="0064266B" w:rsidRDefault="007F2531" w:rsidP="007F2531">
      <w:pPr>
        <w:jc w:val="both"/>
        <w:rPr>
          <w:sz w:val="20"/>
          <w:szCs w:val="20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F2531" w:rsidRPr="0064266B" w14:paraId="6BECA5C4" w14:textId="77777777" w:rsidTr="005E2FAD">
        <w:trPr>
          <w:trHeight w:val="708"/>
        </w:trPr>
        <w:tc>
          <w:tcPr>
            <w:tcW w:w="4393" w:type="dxa"/>
          </w:tcPr>
          <w:p w14:paraId="6D8F3D76" w14:textId="77777777" w:rsidR="007F2531" w:rsidRPr="00CB4603" w:rsidRDefault="007F2531" w:rsidP="005E2FAD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 xml:space="preserve">____________________, dn. ____________ </w:t>
            </w:r>
          </w:p>
        </w:tc>
        <w:tc>
          <w:tcPr>
            <w:tcW w:w="4895" w:type="dxa"/>
          </w:tcPr>
          <w:p w14:paraId="2B35CDF5" w14:textId="77777777" w:rsidR="007F2531" w:rsidRPr="00CB4603" w:rsidRDefault="007F2531" w:rsidP="005E2FA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4A2AEDAB" w14:textId="77777777" w:rsidR="007F2531" w:rsidRPr="00CB4603" w:rsidRDefault="007F2531" w:rsidP="005E2FAD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Podpis Wykonawcy</w:t>
            </w:r>
          </w:p>
        </w:tc>
      </w:tr>
    </w:tbl>
    <w:p w14:paraId="70A03893" w14:textId="77777777" w:rsidR="007F2531" w:rsidRPr="0064266B" w:rsidRDefault="007F2531" w:rsidP="007F2531">
      <w:pPr>
        <w:rPr>
          <w:rFonts w:ascii="Calibri" w:hAnsi="Calibri" w:cs="Century Gothic"/>
          <w:sz w:val="20"/>
          <w:szCs w:val="20"/>
        </w:rPr>
      </w:pPr>
    </w:p>
    <w:p w14:paraId="3423DF3F" w14:textId="77777777" w:rsidR="00BE0196" w:rsidRDefault="00BE0196">
      <w:pPr>
        <w:widowControl w:val="0"/>
        <w:rPr>
          <w:rFonts w:ascii="Arial" w:hAnsi="Arial" w:cs="Arial"/>
          <w:b/>
          <w:bCs/>
          <w:u w:val="single"/>
        </w:rPr>
      </w:pPr>
    </w:p>
    <w:p w14:paraId="4DA760A7" w14:textId="77777777" w:rsidR="007F2531" w:rsidRDefault="007F2531">
      <w:pPr>
        <w:widowControl w:val="0"/>
        <w:rPr>
          <w:rFonts w:ascii="Arial" w:hAnsi="Arial" w:cs="Arial"/>
          <w:b/>
          <w:bCs/>
          <w:u w:val="single"/>
        </w:rPr>
      </w:pPr>
    </w:p>
    <w:p w14:paraId="2933CD3F" w14:textId="77777777" w:rsidR="007F2531" w:rsidRDefault="007F2531">
      <w:pPr>
        <w:widowControl w:val="0"/>
        <w:rPr>
          <w:rFonts w:ascii="Arial" w:hAnsi="Arial" w:cs="Arial"/>
          <w:b/>
          <w:bCs/>
          <w:u w:val="single"/>
        </w:rPr>
      </w:pPr>
    </w:p>
    <w:p w14:paraId="4355B6EA" w14:textId="77777777" w:rsidR="007F2531" w:rsidRDefault="007F2531">
      <w:pPr>
        <w:widowControl w:val="0"/>
        <w:rPr>
          <w:rFonts w:ascii="Arial" w:hAnsi="Arial" w:cs="Arial"/>
          <w:b/>
          <w:bCs/>
          <w:u w:val="single"/>
        </w:rPr>
      </w:pPr>
    </w:p>
    <w:p w14:paraId="4A56FE5B" w14:textId="77777777" w:rsidR="007F2531" w:rsidRDefault="007F2531">
      <w:pPr>
        <w:widowControl w:val="0"/>
        <w:rPr>
          <w:rFonts w:ascii="Arial" w:hAnsi="Arial" w:cs="Arial"/>
          <w:b/>
          <w:bCs/>
          <w:u w:val="single"/>
        </w:rPr>
      </w:pPr>
    </w:p>
    <w:p w14:paraId="0668D09D" w14:textId="77777777" w:rsidR="007F2531" w:rsidRDefault="007F2531">
      <w:pPr>
        <w:widowControl w:val="0"/>
        <w:rPr>
          <w:rFonts w:ascii="Arial" w:hAnsi="Arial" w:cs="Arial"/>
          <w:b/>
          <w:bCs/>
          <w:u w:val="single"/>
        </w:rPr>
      </w:pPr>
    </w:p>
    <w:p w14:paraId="7E17CB8E" w14:textId="77777777" w:rsidR="007F2531" w:rsidRDefault="007F2531">
      <w:pPr>
        <w:widowControl w:val="0"/>
        <w:rPr>
          <w:rFonts w:ascii="Arial" w:hAnsi="Arial" w:cs="Arial"/>
          <w:b/>
          <w:bCs/>
          <w:u w:val="single"/>
        </w:rPr>
      </w:pPr>
    </w:p>
    <w:p w14:paraId="71E91373" w14:textId="77777777" w:rsidR="007F2531" w:rsidRDefault="007F2531">
      <w:pPr>
        <w:widowControl w:val="0"/>
        <w:rPr>
          <w:rFonts w:ascii="Arial" w:hAnsi="Arial" w:cs="Arial"/>
          <w:b/>
          <w:bCs/>
          <w:u w:val="single"/>
        </w:rPr>
      </w:pPr>
    </w:p>
    <w:p w14:paraId="159C0F34" w14:textId="77777777" w:rsidR="007F2531" w:rsidRDefault="007F2531">
      <w:pPr>
        <w:widowControl w:val="0"/>
        <w:rPr>
          <w:rFonts w:ascii="Arial" w:hAnsi="Arial" w:cs="Arial"/>
          <w:b/>
          <w:bCs/>
          <w:u w:val="single"/>
        </w:rPr>
      </w:pPr>
    </w:p>
    <w:p w14:paraId="1EFFEB13" w14:textId="77777777" w:rsidR="007F2531" w:rsidRDefault="007F2531">
      <w:pPr>
        <w:widowControl w:val="0"/>
        <w:rPr>
          <w:rFonts w:ascii="Arial" w:hAnsi="Arial" w:cs="Arial"/>
          <w:b/>
          <w:bCs/>
          <w:u w:val="single"/>
        </w:rPr>
      </w:pPr>
    </w:p>
    <w:p w14:paraId="5AE9FFAF" w14:textId="77777777" w:rsidR="007F2531" w:rsidRDefault="007F2531">
      <w:pPr>
        <w:widowControl w:val="0"/>
        <w:rPr>
          <w:rFonts w:ascii="Arial" w:hAnsi="Arial" w:cs="Arial"/>
          <w:b/>
          <w:bCs/>
          <w:u w:val="single"/>
        </w:rPr>
      </w:pPr>
    </w:p>
    <w:p w14:paraId="5E02B6DC" w14:textId="77777777" w:rsidR="007F2531" w:rsidRDefault="007F2531">
      <w:pPr>
        <w:widowControl w:val="0"/>
        <w:rPr>
          <w:rFonts w:ascii="Arial" w:hAnsi="Arial" w:cs="Arial"/>
          <w:b/>
          <w:bCs/>
          <w:u w:val="single"/>
        </w:rPr>
      </w:pPr>
    </w:p>
    <w:p w14:paraId="292E1168" w14:textId="77777777" w:rsidR="007F2531" w:rsidRDefault="007F2531">
      <w:pPr>
        <w:widowControl w:val="0"/>
        <w:rPr>
          <w:rFonts w:ascii="Arial" w:hAnsi="Arial" w:cs="Arial"/>
          <w:b/>
          <w:bCs/>
          <w:u w:val="single"/>
        </w:rPr>
      </w:pPr>
    </w:p>
    <w:p w14:paraId="675E8371" w14:textId="77777777" w:rsidR="007F2531" w:rsidRDefault="007F2531">
      <w:pPr>
        <w:widowControl w:val="0"/>
        <w:rPr>
          <w:rFonts w:ascii="Arial" w:hAnsi="Arial" w:cs="Arial"/>
          <w:b/>
          <w:bCs/>
          <w:u w:val="single"/>
        </w:rPr>
      </w:pPr>
    </w:p>
    <w:p w14:paraId="5F38305A" w14:textId="77777777" w:rsidR="00BE0196" w:rsidRDefault="00BE0196">
      <w:pPr>
        <w:widowControl w:val="0"/>
        <w:rPr>
          <w:rFonts w:ascii="Arial" w:hAnsi="Arial" w:cs="Arial"/>
          <w:b/>
          <w:bCs/>
          <w:u w:val="single"/>
        </w:rPr>
      </w:pPr>
    </w:p>
    <w:p w14:paraId="09A3DCF1" w14:textId="77777777" w:rsidR="00BE0196" w:rsidRDefault="00BE0196">
      <w:pPr>
        <w:widowControl w:val="0"/>
        <w:rPr>
          <w:rFonts w:ascii="Arial" w:hAnsi="Arial" w:cs="Arial"/>
          <w:b/>
          <w:bCs/>
          <w:u w:val="single"/>
        </w:rPr>
      </w:pPr>
    </w:p>
    <w:p w14:paraId="42AADF89" w14:textId="77777777" w:rsidR="007F2531" w:rsidRDefault="007F2531" w:rsidP="007F2531">
      <w:pPr>
        <w:keepNext/>
        <w:spacing w:before="60" w:after="60"/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Tabela 2: Wykaz osób</w:t>
      </w:r>
    </w:p>
    <w:p w14:paraId="304E5374" w14:textId="77777777" w:rsidR="007F2531" w:rsidRDefault="007F2531" w:rsidP="007F2531">
      <w:pPr>
        <w:tabs>
          <w:tab w:val="left" w:pos="226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zamówienie publiczne prowadzone w trybie przetargu nieograniczonego na </w:t>
      </w:r>
      <w:r>
        <w:rPr>
          <w:rFonts w:ascii="Arial" w:hAnsi="Arial" w:cs="Arial"/>
          <w:b/>
        </w:rPr>
        <w:t>„Świadczenie usługi utrzymania i modyfikacji Systemu ZSZ”,</w:t>
      </w:r>
      <w:r>
        <w:rPr>
          <w:rFonts w:ascii="Arial" w:hAnsi="Arial" w:cs="Arial"/>
        </w:rPr>
        <w:t xml:space="preserve"> na potwierdzenie spełniania warunków określonych w SIWZ w pkt 4.1.2. B ppkt 2) niniejszym wykazuję osobę posiadającą stosowne kwalifikacje i uprawnienia, która będzie uczestniczyć w wykonywaniu przedmiotu zamówienia wraz z informacjami o podstawie do dysponowania tą osobą:</w:t>
      </w:r>
    </w:p>
    <w:p w14:paraId="47E443F6" w14:textId="77777777" w:rsidR="007F2531" w:rsidRDefault="007F2531" w:rsidP="007F2531">
      <w:pPr>
        <w:rPr>
          <w:rFonts w:ascii="Calibri" w:hAnsi="Calibri"/>
          <w:b/>
          <w:sz w:val="20"/>
          <w:szCs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618"/>
        <w:gridCol w:w="1280"/>
        <w:gridCol w:w="2446"/>
        <w:gridCol w:w="3495"/>
        <w:gridCol w:w="3495"/>
        <w:gridCol w:w="1845"/>
      </w:tblGrid>
      <w:tr w:rsidR="007F2531" w:rsidRPr="0064266B" w14:paraId="77EBB142" w14:textId="77777777" w:rsidTr="005E2FAD">
        <w:trPr>
          <w:cantSplit/>
          <w:trHeight w:val="3936"/>
          <w:jc w:val="center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B0FFE66" w14:textId="77777777" w:rsidR="007F2531" w:rsidRPr="00CB4603" w:rsidRDefault="007F2531" w:rsidP="005E2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F9F5436" w14:textId="77777777" w:rsidR="007F2531" w:rsidRPr="00CB4603" w:rsidRDefault="007F2531" w:rsidP="005E2F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>Rola/Funkcja w realizacji przedmiotu zamówienia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E6E8E8F" w14:textId="77777777" w:rsidR="007F2531" w:rsidRPr="00CB4603" w:rsidRDefault="007F2531" w:rsidP="005E2F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25FCFDA" w14:textId="183230E6" w:rsidR="007F2531" w:rsidRPr="00CB4603" w:rsidRDefault="00700F58" w:rsidP="005E2F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F2531">
              <w:rPr>
                <w:rFonts w:ascii="Arial" w:hAnsi="Arial" w:cs="Arial"/>
                <w:b/>
                <w:sz w:val="20"/>
                <w:szCs w:val="20"/>
              </w:rPr>
              <w:t>ertyfikaty</w:t>
            </w:r>
          </w:p>
          <w:p w14:paraId="10B5B81D" w14:textId="77777777" w:rsidR="007F2531" w:rsidRPr="00CB4603" w:rsidRDefault="007F2531" w:rsidP="00301387">
            <w:pPr>
              <w:numPr>
                <w:ilvl w:val="0"/>
                <w:numId w:val="115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>numer,</w:t>
            </w:r>
          </w:p>
          <w:p w14:paraId="2664E2D0" w14:textId="77777777" w:rsidR="007F2531" w:rsidRPr="00CB4603" w:rsidRDefault="007F2531" w:rsidP="00301387">
            <w:pPr>
              <w:numPr>
                <w:ilvl w:val="0"/>
                <w:numId w:val="115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>data,</w:t>
            </w:r>
          </w:p>
          <w:p w14:paraId="075E1AD6" w14:textId="77777777" w:rsidR="007F2531" w:rsidRPr="00CB4603" w:rsidRDefault="007F2531" w:rsidP="00301387">
            <w:pPr>
              <w:numPr>
                <w:ilvl w:val="0"/>
                <w:numId w:val="115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>zakres,</w:t>
            </w:r>
          </w:p>
          <w:p w14:paraId="05EA1127" w14:textId="77777777" w:rsidR="007F2531" w:rsidRDefault="007F2531" w:rsidP="00301387">
            <w:pPr>
              <w:numPr>
                <w:ilvl w:val="0"/>
                <w:numId w:val="115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wyst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wiający</w:t>
            </w:r>
            <w:r w:rsidR="0030138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40382BFB" w14:textId="499B14FC" w:rsidR="00301387" w:rsidRPr="00301387" w:rsidRDefault="00301387" w:rsidP="00301387">
            <w:pPr>
              <w:numPr>
                <w:ilvl w:val="0"/>
                <w:numId w:val="115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>dla certyfikatów równoważnych – dowody spełni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>nia warunku ró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>noważności, w tym w szczegó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>ności zakres wi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>dzy potwierdzonej certyfikatem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5FC046A" w14:textId="595B309A" w:rsidR="007F2531" w:rsidRPr="00CB4603" w:rsidRDefault="007F2531" w:rsidP="005E2F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</w:t>
            </w:r>
            <w:r w:rsidR="00700F58">
              <w:rPr>
                <w:rFonts w:ascii="Arial" w:hAnsi="Arial" w:cs="Arial"/>
                <w:b/>
                <w:sz w:val="20"/>
                <w:szCs w:val="20"/>
              </w:rPr>
              <w:t>rozumiane jako doradztwo w zakresie systemu zarządzania jakością lub bezpieczeństwem informacji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042343E" w14:textId="77777777" w:rsidR="007F2531" w:rsidRPr="00CB4603" w:rsidRDefault="007F2531" w:rsidP="00A96CFE">
            <w:pPr>
              <w:numPr>
                <w:ilvl w:val="0"/>
                <w:numId w:val="116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>okres doświadczenia w okr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>ślonej  funkcji :  od DD.MM.RRRR do DD.MM.RRRR,</w:t>
            </w:r>
          </w:p>
          <w:p w14:paraId="36DB1148" w14:textId="77777777" w:rsidR="007F2531" w:rsidRPr="00CB4603" w:rsidRDefault="007F2531" w:rsidP="00A96CFE">
            <w:pPr>
              <w:numPr>
                <w:ilvl w:val="0"/>
                <w:numId w:val="116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>nazwa projektu,</w:t>
            </w:r>
          </w:p>
          <w:p w14:paraId="0D32BA38" w14:textId="77777777" w:rsidR="007F2531" w:rsidRPr="00CB4603" w:rsidRDefault="007F2531" w:rsidP="00A96CFE">
            <w:pPr>
              <w:numPr>
                <w:ilvl w:val="0"/>
                <w:numId w:val="116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>nazwa Zamawiającego,</w:t>
            </w:r>
          </w:p>
          <w:p w14:paraId="6E1EBF9F" w14:textId="77777777" w:rsidR="007F2531" w:rsidRPr="00CB4603" w:rsidRDefault="007F2531" w:rsidP="00A96CFE">
            <w:pPr>
              <w:numPr>
                <w:ilvl w:val="0"/>
                <w:numId w:val="116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>opis projektu w zakresie p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>stawionych wymagań,</w:t>
            </w:r>
          </w:p>
          <w:p w14:paraId="17004B04" w14:textId="5C586650" w:rsidR="007F2531" w:rsidRPr="00CB4603" w:rsidRDefault="007F2531" w:rsidP="005E2FAD">
            <w:pPr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14AA795" w14:textId="77777777" w:rsidR="007F2531" w:rsidRPr="00CB4603" w:rsidRDefault="007F2531" w:rsidP="005E2F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realizacji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 obejmującej szacowanie ryzyka sytemu zarządzania jakością lub bezpieczeństwa informacji:</w:t>
            </w:r>
          </w:p>
          <w:p w14:paraId="280BAB6A" w14:textId="77777777" w:rsidR="007F2531" w:rsidRDefault="007F2531" w:rsidP="00301387">
            <w:pPr>
              <w:numPr>
                <w:ilvl w:val="0"/>
                <w:numId w:val="117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usługi,</w:t>
            </w:r>
          </w:p>
          <w:p w14:paraId="62BBC265" w14:textId="77777777" w:rsidR="007F2531" w:rsidRDefault="007F2531" w:rsidP="00301387">
            <w:pPr>
              <w:numPr>
                <w:ilvl w:val="0"/>
                <w:numId w:val="117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Zamawiającego,</w:t>
            </w:r>
          </w:p>
          <w:p w14:paraId="581D8D92" w14:textId="77777777" w:rsidR="007F2531" w:rsidRDefault="007F2531" w:rsidP="00301387">
            <w:pPr>
              <w:numPr>
                <w:ilvl w:val="0"/>
                <w:numId w:val="117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usługi w zakresie p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stawionych wymagań,</w:t>
            </w:r>
          </w:p>
          <w:p w14:paraId="00CCF95A" w14:textId="09BFF616" w:rsidR="007F2531" w:rsidRPr="00CB4603" w:rsidRDefault="00301387" w:rsidP="00301387">
            <w:pPr>
              <w:numPr>
                <w:ilvl w:val="0"/>
                <w:numId w:val="117"/>
              </w:num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>dla certyfikatów równowa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>ż</w:t>
            </w:r>
            <w:r w:rsidRPr="00CB4603">
              <w:rPr>
                <w:rFonts w:ascii="Arial" w:hAnsi="Arial" w:cs="Arial"/>
                <w:b/>
                <w:sz w:val="20"/>
                <w:szCs w:val="20"/>
              </w:rPr>
              <w:t xml:space="preserve">nych – dowody spełnienia warunku równoważności, 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286A6F8" w14:textId="77777777" w:rsidR="007F2531" w:rsidRPr="00CB4603" w:rsidRDefault="007F2531" w:rsidP="005E2F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603">
              <w:rPr>
                <w:rFonts w:ascii="Arial" w:hAnsi="Arial" w:cs="Arial"/>
                <w:b/>
                <w:sz w:val="20"/>
                <w:szCs w:val="20"/>
              </w:rPr>
              <w:t>Informacja o podstawie dysponowania wykazanymi osobami **</w:t>
            </w:r>
          </w:p>
          <w:p w14:paraId="12C0578F" w14:textId="77777777" w:rsidR="007F2531" w:rsidRPr="00CB4603" w:rsidRDefault="007F2531" w:rsidP="005E2F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2531" w:rsidRPr="0064266B" w14:paraId="1EBD1109" w14:textId="77777777" w:rsidTr="005E2FAD">
        <w:trPr>
          <w:cantSplit/>
          <w:trHeight w:val="469"/>
          <w:jc w:val="center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C268A" w14:textId="7FA0BB56" w:rsidR="007F2531" w:rsidRPr="0064266B" w:rsidRDefault="007F2531" w:rsidP="005E2FAD">
            <w:pPr>
              <w:ind w:left="114"/>
              <w:rPr>
                <w:rFonts w:ascii="Calibri" w:hAnsi="Calibri" w:cs="Arial"/>
                <w:sz w:val="20"/>
                <w:szCs w:val="20"/>
              </w:rPr>
            </w:pPr>
            <w:r w:rsidRPr="0064266B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F55D3" w14:textId="77777777" w:rsidR="007F2531" w:rsidRPr="0064266B" w:rsidRDefault="007F2531" w:rsidP="005E2F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C4363" w14:textId="77777777" w:rsidR="007F2531" w:rsidRPr="0064266B" w:rsidRDefault="007F2531" w:rsidP="005E2F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20E98" w14:textId="77777777" w:rsidR="007F2531" w:rsidRPr="0064266B" w:rsidRDefault="007F2531" w:rsidP="005E2F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6D10F" w14:textId="77777777" w:rsidR="007F2531" w:rsidRPr="0064266B" w:rsidRDefault="007F2531" w:rsidP="005E2F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EFF66" w14:textId="77777777" w:rsidR="007F2531" w:rsidRPr="0064266B" w:rsidRDefault="007F2531" w:rsidP="005E2F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8A274" w14:textId="77777777" w:rsidR="007F2531" w:rsidRPr="0064266B" w:rsidRDefault="007F2531" w:rsidP="005E2F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56435864" w14:textId="77777777" w:rsidR="007F2531" w:rsidRDefault="007F2531" w:rsidP="007F2531">
      <w:pPr>
        <w:rPr>
          <w:rFonts w:ascii="Calibri" w:hAnsi="Calibri"/>
          <w:b/>
          <w:sz w:val="20"/>
          <w:szCs w:val="20"/>
        </w:rPr>
        <w:sectPr w:rsidR="007F2531" w:rsidSect="005E2FAD">
          <w:pgSz w:w="16838" w:h="11906" w:orient="landscape"/>
          <w:pgMar w:top="1134" w:right="1134" w:bottom="1134" w:left="1134" w:header="0" w:footer="709" w:gutter="0"/>
          <w:cols w:space="708"/>
          <w:formProt w:val="0"/>
          <w:docGrid w:linePitch="360"/>
        </w:sectPr>
      </w:pPr>
    </w:p>
    <w:p w14:paraId="5BE93C01" w14:textId="77777777" w:rsidR="007F2531" w:rsidRPr="003571CE" w:rsidRDefault="007F2531" w:rsidP="007F2531">
      <w:pPr>
        <w:ind w:left="426"/>
        <w:jc w:val="both"/>
        <w:rPr>
          <w:i/>
        </w:rPr>
      </w:pPr>
      <w:r w:rsidRPr="003571CE">
        <w:rPr>
          <w:i/>
        </w:rPr>
        <w:lastRenderedPageBreak/>
        <w:t xml:space="preserve">W wykazie należy przedstawić szczegółowe informacje dotyczące przedstawianych osób, wskazując w sposób precyzyjny i kompletny, które doświadczenia zawodowe dotyczą wymagań określonych przez Zamawiającego, i w jakim zakresie, a także informacje dotyczące uzyskanych dyplomów i certyfikatów dla odbytych szkoleń oraz innych form edukacji na potwierdzenie kompetencji zawodowych i doświadczenia. </w:t>
      </w:r>
    </w:p>
    <w:p w14:paraId="1DAFEC0D" w14:textId="77777777" w:rsidR="007F2531" w:rsidRPr="0064266B" w:rsidRDefault="007F2531" w:rsidP="007F2531">
      <w:pPr>
        <w:jc w:val="both"/>
        <w:rPr>
          <w:i/>
          <w:sz w:val="20"/>
          <w:szCs w:val="20"/>
        </w:rPr>
      </w:pPr>
      <w:r w:rsidRPr="003571CE">
        <w:rPr>
          <w:i/>
          <w:sz w:val="20"/>
          <w:szCs w:val="20"/>
        </w:rPr>
        <w:t xml:space="preserve"> </w:t>
      </w:r>
    </w:p>
    <w:p w14:paraId="00FF619A" w14:textId="77777777" w:rsidR="007F2531" w:rsidRPr="00CB4603" w:rsidRDefault="007F2531" w:rsidP="007F2531">
      <w:pPr>
        <w:ind w:left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B4603">
        <w:rPr>
          <w:rFonts w:ascii="Arial" w:hAnsi="Arial" w:cs="Arial"/>
          <w:i/>
          <w:sz w:val="20"/>
          <w:szCs w:val="20"/>
        </w:rPr>
        <w:t>** informacja o podstawie dysponowania daną osobą powinna być określona np. poprzez użycie sformułowania "dysponuję/ dysponujemy osobą na podstawie ... (podać podstawę dysponowania osobą, np. umowa o dzieło, umowa o pracę, umowa zlecenia, lub inna umowa cywilno-prawna)" albo "będę/będziemy dysponować osobą na podstawie ... (podać podstawę dysponowania osobą, np. umowa o dzieło, umowa o pracę, umowa zlecenie, lub inna umowa cywilno-prawna)" - z wyłączeniem sytuacji, gdy dana osoba jest jednocześnie Wykonawcą (jako osoba fizyczna).</w:t>
      </w:r>
    </w:p>
    <w:p w14:paraId="6050113B" w14:textId="77777777" w:rsidR="007F2531" w:rsidRPr="0064266B" w:rsidRDefault="007F2531" w:rsidP="007F2531">
      <w:pPr>
        <w:jc w:val="both"/>
        <w:rPr>
          <w:sz w:val="20"/>
          <w:szCs w:val="20"/>
        </w:rPr>
      </w:pPr>
    </w:p>
    <w:p w14:paraId="7AB1FECA" w14:textId="77777777" w:rsidR="007F2531" w:rsidRPr="00CB4603" w:rsidRDefault="007F2531" w:rsidP="007F2531">
      <w:pPr>
        <w:jc w:val="both"/>
        <w:rPr>
          <w:rFonts w:ascii="Arial" w:hAnsi="Arial" w:cs="Arial"/>
          <w:sz w:val="20"/>
          <w:szCs w:val="20"/>
        </w:rPr>
      </w:pPr>
      <w:r w:rsidRPr="00CB4603">
        <w:rPr>
          <w:rFonts w:ascii="Arial" w:hAnsi="Arial" w:cs="Arial"/>
          <w:sz w:val="20"/>
          <w:szCs w:val="20"/>
          <w:u w:val="single"/>
        </w:rPr>
        <w:t>Art. 297  § 1</w:t>
      </w:r>
      <w:r w:rsidRPr="00CB4603">
        <w:rPr>
          <w:rFonts w:ascii="Arial" w:hAnsi="Arial" w:cs="Arial"/>
          <w:smallCaps/>
          <w:sz w:val="20"/>
          <w:szCs w:val="20"/>
          <w:u w:val="single"/>
        </w:rPr>
        <w:t xml:space="preserve"> </w:t>
      </w:r>
      <w:r w:rsidRPr="00CB4603">
        <w:rPr>
          <w:rFonts w:ascii="Arial" w:hAnsi="Arial" w:cs="Arial"/>
          <w:sz w:val="20"/>
          <w:szCs w:val="20"/>
          <w:u w:val="single"/>
        </w:rPr>
        <w:t>Kodeksu Karnego</w:t>
      </w:r>
      <w:r w:rsidRPr="00CB4603">
        <w:rPr>
          <w:rFonts w:ascii="Arial" w:hAnsi="Arial" w:cs="Arial"/>
          <w:sz w:val="20"/>
          <w:szCs w:val="20"/>
        </w:rPr>
        <w:t>: Kto, w celu uzyskania dla siebie lub kogo innego, od (…) instytucji dysponujących środkami publicznymi – (…) zamówienia publicznego, przedkłada podrobiony, przerobiony, poświadczający nieprawdę albo nierzetelny dokument albo nierzetelne, pisemne oświadczenie dotyczące okoliczności o istotnym znaczeniu dla uzyskania (…)  zamówienia</w:t>
      </w:r>
      <w:r w:rsidRPr="00CB4603">
        <w:rPr>
          <w:rFonts w:ascii="Arial" w:hAnsi="Arial" w:cs="Arial"/>
          <w:i/>
          <w:sz w:val="20"/>
          <w:szCs w:val="20"/>
        </w:rPr>
        <w:t xml:space="preserve">, </w:t>
      </w:r>
      <w:r w:rsidRPr="00CB4603">
        <w:rPr>
          <w:rFonts w:ascii="Arial" w:hAnsi="Arial" w:cs="Arial"/>
          <w:sz w:val="20"/>
          <w:szCs w:val="20"/>
        </w:rPr>
        <w:t>podlega karze pozbawienia wolności od 3 miesięcy do lat 5.</w:t>
      </w:r>
    </w:p>
    <w:p w14:paraId="19888871" w14:textId="77777777" w:rsidR="007F2531" w:rsidRPr="00CB4603" w:rsidRDefault="007F2531" w:rsidP="007F2531">
      <w:pPr>
        <w:jc w:val="both"/>
        <w:rPr>
          <w:rFonts w:ascii="Arial" w:hAnsi="Arial" w:cs="Arial"/>
          <w:sz w:val="20"/>
          <w:szCs w:val="20"/>
        </w:rPr>
      </w:pPr>
    </w:p>
    <w:p w14:paraId="25E710AC" w14:textId="77777777" w:rsidR="007F2531" w:rsidRPr="0064266B" w:rsidRDefault="007F2531" w:rsidP="007F2531">
      <w:pPr>
        <w:jc w:val="both"/>
        <w:rPr>
          <w:sz w:val="20"/>
          <w:szCs w:val="20"/>
        </w:rPr>
      </w:pPr>
    </w:p>
    <w:p w14:paraId="2C77641D" w14:textId="77777777" w:rsidR="007F2531" w:rsidRPr="0064266B" w:rsidRDefault="007F2531" w:rsidP="007F2531">
      <w:pPr>
        <w:jc w:val="both"/>
        <w:rPr>
          <w:sz w:val="20"/>
          <w:szCs w:val="20"/>
        </w:rPr>
      </w:pPr>
    </w:p>
    <w:p w14:paraId="7B4866E7" w14:textId="77777777" w:rsidR="007F2531" w:rsidRPr="0064266B" w:rsidRDefault="007F2531" w:rsidP="007F2531">
      <w:pPr>
        <w:jc w:val="both"/>
        <w:rPr>
          <w:sz w:val="20"/>
          <w:szCs w:val="20"/>
        </w:rPr>
      </w:pPr>
    </w:p>
    <w:p w14:paraId="23A098DE" w14:textId="77777777" w:rsidR="007F2531" w:rsidRPr="0064266B" w:rsidRDefault="007F2531" w:rsidP="007F2531">
      <w:pPr>
        <w:jc w:val="both"/>
        <w:rPr>
          <w:sz w:val="20"/>
          <w:szCs w:val="20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F2531" w:rsidRPr="0064266B" w14:paraId="3641B795" w14:textId="77777777" w:rsidTr="005E2FAD">
        <w:trPr>
          <w:trHeight w:val="708"/>
        </w:trPr>
        <w:tc>
          <w:tcPr>
            <w:tcW w:w="4393" w:type="dxa"/>
          </w:tcPr>
          <w:p w14:paraId="63153451" w14:textId="77777777" w:rsidR="007F2531" w:rsidRPr="00CB4603" w:rsidRDefault="007F2531" w:rsidP="005E2FAD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 xml:space="preserve">____________________, dn. ____________ </w:t>
            </w:r>
          </w:p>
        </w:tc>
        <w:tc>
          <w:tcPr>
            <w:tcW w:w="4895" w:type="dxa"/>
          </w:tcPr>
          <w:p w14:paraId="3F85060E" w14:textId="77777777" w:rsidR="007F2531" w:rsidRPr="00CB4603" w:rsidRDefault="007F2531" w:rsidP="005E2FA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D461FE0" w14:textId="77777777" w:rsidR="007F2531" w:rsidRPr="00CB4603" w:rsidRDefault="007F2531" w:rsidP="005E2FAD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Podpis Wykonawcy</w:t>
            </w:r>
          </w:p>
        </w:tc>
      </w:tr>
    </w:tbl>
    <w:p w14:paraId="6E5FC0C5" w14:textId="77777777" w:rsidR="00BE0196" w:rsidRDefault="00BE0196">
      <w:pPr>
        <w:widowControl w:val="0"/>
        <w:rPr>
          <w:rFonts w:ascii="Arial" w:hAnsi="Arial" w:cs="Arial"/>
          <w:b/>
          <w:bCs/>
          <w:u w:val="single"/>
        </w:rPr>
      </w:pPr>
    </w:p>
    <w:p w14:paraId="6A7340BF" w14:textId="77777777" w:rsidR="00BE0196" w:rsidRDefault="00BE0196">
      <w:pPr>
        <w:widowControl w:val="0"/>
        <w:rPr>
          <w:rFonts w:ascii="Arial" w:hAnsi="Arial" w:cs="Arial"/>
          <w:b/>
          <w:bCs/>
          <w:u w:val="single"/>
        </w:rPr>
      </w:pPr>
    </w:p>
    <w:p w14:paraId="6287D0E7" w14:textId="77777777" w:rsidR="00BE0196" w:rsidRDefault="00BE0196">
      <w:pPr>
        <w:widowControl w:val="0"/>
        <w:rPr>
          <w:rFonts w:ascii="Arial" w:hAnsi="Arial" w:cs="Arial"/>
          <w:b/>
          <w:bCs/>
          <w:u w:val="single"/>
        </w:rPr>
      </w:pPr>
    </w:p>
    <w:p w14:paraId="0916F31B" w14:textId="77777777" w:rsidR="00BE0196" w:rsidRDefault="00BE0196">
      <w:pPr>
        <w:rPr>
          <w:rFonts w:ascii="Arial" w:hAnsi="Arial" w:cs="Arial"/>
          <w:b/>
          <w:bCs/>
          <w:i/>
          <w:iCs/>
        </w:rPr>
      </w:pPr>
    </w:p>
    <w:sectPr w:rsidR="00BE0196" w:rsidSect="007F2531">
      <w:pgSz w:w="16838" w:h="11906" w:orient="landscape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790E4D" w15:done="0"/>
  <w15:commentEx w15:paraId="4F26825A" w15:done="0"/>
  <w15:commentEx w15:paraId="6A9C4D13" w15:done="0"/>
  <w15:commentEx w15:paraId="1363A37F" w15:done="0"/>
  <w15:commentEx w15:paraId="7083E8B8" w15:done="0"/>
  <w15:commentEx w15:paraId="0F83D3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17039" w14:textId="77777777" w:rsidR="00301387" w:rsidRDefault="00301387">
      <w:r>
        <w:separator/>
      </w:r>
    </w:p>
  </w:endnote>
  <w:endnote w:type="continuationSeparator" w:id="0">
    <w:p w14:paraId="0348F69D" w14:textId="77777777" w:rsidR="00301387" w:rsidRDefault="0030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390418"/>
      <w:docPartObj>
        <w:docPartGallery w:val="Page Numbers (Bottom of Page)"/>
        <w:docPartUnique/>
      </w:docPartObj>
    </w:sdtPr>
    <w:sdtContent>
      <w:p w14:paraId="7307661C" w14:textId="6591C7E0" w:rsidR="00301387" w:rsidRDefault="00301387">
        <w:pPr>
          <w:pStyle w:val="Stopka"/>
          <w:jc w:val="right"/>
        </w:pPr>
        <w:r>
          <w:rPr>
            <w:lang w:val="pl-PL"/>
          </w:rPr>
          <w:fldChar w:fldCharType="begin"/>
        </w:r>
        <w:r>
          <w:rPr>
            <w:lang w:val="pl-PL"/>
          </w:rPr>
          <w:instrText>PAGE</w:instrText>
        </w:r>
        <w:r>
          <w:rPr>
            <w:lang w:val="pl-PL"/>
          </w:rPr>
          <w:fldChar w:fldCharType="separate"/>
        </w:r>
        <w:r w:rsidR="00707C97">
          <w:rPr>
            <w:noProof/>
            <w:lang w:val="pl-PL"/>
          </w:rPr>
          <w:t>64</w:t>
        </w:r>
        <w:r>
          <w:rPr>
            <w:lang w:val="pl-PL"/>
          </w:rPr>
          <w:fldChar w:fldCharType="end"/>
        </w:r>
      </w:p>
    </w:sdtContent>
  </w:sdt>
  <w:p w14:paraId="7DE54252" w14:textId="77777777" w:rsidR="00301387" w:rsidRDefault="00301387">
    <w:pPr>
      <w:pStyle w:val="Stopka"/>
    </w:pPr>
  </w:p>
  <w:p w14:paraId="614980B6" w14:textId="77777777" w:rsidR="00301387" w:rsidRDefault="003013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6B587" w14:textId="77777777" w:rsidR="00301387" w:rsidRDefault="00301387">
      <w:pPr>
        <w:rPr>
          <w:sz w:val="12"/>
        </w:rPr>
      </w:pPr>
    </w:p>
  </w:footnote>
  <w:footnote w:type="continuationSeparator" w:id="0">
    <w:p w14:paraId="31172EF3" w14:textId="77777777" w:rsidR="00301387" w:rsidRDefault="00301387">
      <w:pPr>
        <w:rPr>
          <w:sz w:val="12"/>
        </w:rPr>
      </w:pPr>
    </w:p>
  </w:footnote>
  <w:footnote w:id="1">
    <w:p w14:paraId="391BEC82" w14:textId="77777777" w:rsidR="00301387" w:rsidRDefault="00301387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Wyliczenie ma charakter przykładowy. Umowa o pracę może zawierać również inne dane, które podlegają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>. Każda umowa powinna zostać przeanalizowana przez składającego pod kątem przepisów ustawy z dnia 10 maja 2018 r.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 xml:space="preserve">; zakres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 xml:space="preserve"> umowy musi być zgodny z przepisami ww. ustawy.</w:t>
      </w:r>
    </w:p>
  </w:footnote>
  <w:footnote w:id="2">
    <w:p w14:paraId="7F4D16C2" w14:textId="77777777" w:rsidR="00301387" w:rsidRDefault="0030138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</w:t>
      </w:r>
      <w:proofErr w:type="spellStart"/>
      <w:r>
        <w:rPr>
          <w:rFonts w:ascii="Arial" w:hAnsi="Arial" w:cs="Arial"/>
          <w:sz w:val="18"/>
          <w:szCs w:val="18"/>
        </w:rPr>
        <w:t>Dz.Urz</w:t>
      </w:r>
      <w:proofErr w:type="spellEnd"/>
      <w:r>
        <w:rPr>
          <w:rFonts w:ascii="Arial" w:hAnsi="Arial" w:cs="Arial"/>
          <w:sz w:val="18"/>
          <w:szCs w:val="18"/>
        </w:rPr>
        <w:t>. UE L 119 z 04.05.2016, str. 1).</w:t>
      </w:r>
    </w:p>
  </w:footnote>
  <w:footnote w:id="3">
    <w:p w14:paraId="4B6F0105" w14:textId="77777777" w:rsidR="00301387" w:rsidRDefault="0030138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6DE"/>
    <w:multiLevelType w:val="multilevel"/>
    <w:tmpl w:val="920C7DBA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4368A"/>
    <w:multiLevelType w:val="multilevel"/>
    <w:tmpl w:val="3718E8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9F5ECC"/>
    <w:multiLevelType w:val="multilevel"/>
    <w:tmpl w:val="239A3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311D2"/>
    <w:multiLevelType w:val="multilevel"/>
    <w:tmpl w:val="C26EA36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5D69DF"/>
    <w:multiLevelType w:val="multilevel"/>
    <w:tmpl w:val="B7C6D07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3CA1778"/>
    <w:multiLevelType w:val="multilevel"/>
    <w:tmpl w:val="297E1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025B0"/>
    <w:multiLevelType w:val="multilevel"/>
    <w:tmpl w:val="24264B6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24588A"/>
    <w:multiLevelType w:val="hybridMultilevel"/>
    <w:tmpl w:val="DFDA41C4"/>
    <w:lvl w:ilvl="0" w:tplc="80B898D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E63F1"/>
    <w:multiLevelType w:val="multilevel"/>
    <w:tmpl w:val="C61A7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915A7"/>
    <w:multiLevelType w:val="multilevel"/>
    <w:tmpl w:val="D5E08E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8333B7A"/>
    <w:multiLevelType w:val="multilevel"/>
    <w:tmpl w:val="FF38C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5F2D04"/>
    <w:multiLevelType w:val="multilevel"/>
    <w:tmpl w:val="58F064C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-7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-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244"/>
        </w:tabs>
        <w:ind w:left="4244" w:hanging="360"/>
      </w:pPr>
      <w:rPr>
        <w:rFonts w:cs="Times New Roman"/>
      </w:rPr>
    </w:lvl>
  </w:abstractNum>
  <w:abstractNum w:abstractNumId="12">
    <w:nsid w:val="09F35D55"/>
    <w:multiLevelType w:val="multilevel"/>
    <w:tmpl w:val="A566E5A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0A12059E"/>
    <w:multiLevelType w:val="multilevel"/>
    <w:tmpl w:val="684213F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304F65"/>
    <w:multiLevelType w:val="hybridMultilevel"/>
    <w:tmpl w:val="6DA48DC8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0BAF6586"/>
    <w:multiLevelType w:val="multilevel"/>
    <w:tmpl w:val="01AED8C2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CBE05C1"/>
    <w:multiLevelType w:val="multilevel"/>
    <w:tmpl w:val="F5F41630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0DF76AA9"/>
    <w:multiLevelType w:val="hybridMultilevel"/>
    <w:tmpl w:val="6DA48DC8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0E9A5EF0"/>
    <w:multiLevelType w:val="multilevel"/>
    <w:tmpl w:val="AC329E50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0EEA60E4"/>
    <w:multiLevelType w:val="multilevel"/>
    <w:tmpl w:val="C2863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8E3054"/>
    <w:multiLevelType w:val="multilevel"/>
    <w:tmpl w:val="8A64904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>
    <w:nsid w:val="12590EF5"/>
    <w:multiLevelType w:val="multilevel"/>
    <w:tmpl w:val="052E053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2FD340C"/>
    <w:multiLevelType w:val="multilevel"/>
    <w:tmpl w:val="E01C27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1318322F"/>
    <w:multiLevelType w:val="multilevel"/>
    <w:tmpl w:val="014A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40E0511"/>
    <w:multiLevelType w:val="multilevel"/>
    <w:tmpl w:val="27369C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16CD730B"/>
    <w:multiLevelType w:val="multilevel"/>
    <w:tmpl w:val="82D812E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6D07107"/>
    <w:multiLevelType w:val="multilevel"/>
    <w:tmpl w:val="E35020F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1788014E"/>
    <w:multiLevelType w:val="multilevel"/>
    <w:tmpl w:val="8460D8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303D0"/>
    <w:multiLevelType w:val="multilevel"/>
    <w:tmpl w:val="C31A51FE"/>
    <w:lvl w:ilvl="0">
      <w:start w:val="1"/>
      <w:numFmt w:val="lowerLetter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31">
    <w:nsid w:val="18134D88"/>
    <w:multiLevelType w:val="multilevel"/>
    <w:tmpl w:val="5ACA75A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8BA605D"/>
    <w:multiLevelType w:val="hybridMultilevel"/>
    <w:tmpl w:val="6DA48DC8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3">
    <w:nsid w:val="1A5433DD"/>
    <w:multiLevelType w:val="multilevel"/>
    <w:tmpl w:val="93F237B8"/>
    <w:lvl w:ilvl="0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1CB342EE"/>
    <w:multiLevelType w:val="multilevel"/>
    <w:tmpl w:val="B530704A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5">
    <w:nsid w:val="1CFC2F5A"/>
    <w:multiLevelType w:val="multilevel"/>
    <w:tmpl w:val="218C78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0452DE"/>
    <w:multiLevelType w:val="multilevel"/>
    <w:tmpl w:val="BA8035E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F332419"/>
    <w:multiLevelType w:val="multilevel"/>
    <w:tmpl w:val="1DCA510C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F4A1DBB"/>
    <w:multiLevelType w:val="hybridMultilevel"/>
    <w:tmpl w:val="6DA48DC8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>
    <w:nsid w:val="205168CA"/>
    <w:multiLevelType w:val="multilevel"/>
    <w:tmpl w:val="A9E0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20906BEF"/>
    <w:multiLevelType w:val="multilevel"/>
    <w:tmpl w:val="F7C847F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20B60C56"/>
    <w:multiLevelType w:val="multilevel"/>
    <w:tmpl w:val="DD62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0F6C78"/>
    <w:multiLevelType w:val="multilevel"/>
    <w:tmpl w:val="2FEA6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CE6E1D"/>
    <w:multiLevelType w:val="multilevel"/>
    <w:tmpl w:val="1F56AE3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4B56F18"/>
    <w:multiLevelType w:val="multilevel"/>
    <w:tmpl w:val="61A42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264A1A3E"/>
    <w:multiLevelType w:val="multilevel"/>
    <w:tmpl w:val="E15642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FC4B89"/>
    <w:multiLevelType w:val="multilevel"/>
    <w:tmpl w:val="2D5C99D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8">
    <w:nsid w:val="27B46296"/>
    <w:multiLevelType w:val="multilevel"/>
    <w:tmpl w:val="DE867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9">
    <w:nsid w:val="280C073A"/>
    <w:multiLevelType w:val="multilevel"/>
    <w:tmpl w:val="D42C1E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50">
    <w:nsid w:val="2A287CD0"/>
    <w:multiLevelType w:val="multilevel"/>
    <w:tmpl w:val="37287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355A97"/>
    <w:multiLevelType w:val="multilevel"/>
    <w:tmpl w:val="4C5E4AA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2B6F739B"/>
    <w:multiLevelType w:val="multilevel"/>
    <w:tmpl w:val="8C70399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3">
    <w:nsid w:val="2C5E5C9D"/>
    <w:multiLevelType w:val="multilevel"/>
    <w:tmpl w:val="1D72EC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6E3E74"/>
    <w:multiLevelType w:val="multilevel"/>
    <w:tmpl w:val="47981CD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C11D93"/>
    <w:multiLevelType w:val="multilevel"/>
    <w:tmpl w:val="7F4AD9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E5A61D4"/>
    <w:multiLevelType w:val="multilevel"/>
    <w:tmpl w:val="8AD0B012"/>
    <w:lvl w:ilvl="0">
      <w:start w:val="1"/>
      <w:numFmt w:val="upperRoman"/>
      <w:lvlText w:val="%1."/>
      <w:lvlJc w:val="righ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05716E"/>
    <w:multiLevelType w:val="multilevel"/>
    <w:tmpl w:val="C046C0C6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302A79BD"/>
    <w:multiLevelType w:val="multilevel"/>
    <w:tmpl w:val="4BDA7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4A383C"/>
    <w:multiLevelType w:val="multilevel"/>
    <w:tmpl w:val="2E1E9FA8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0">
    <w:nsid w:val="317E728A"/>
    <w:multiLevelType w:val="multilevel"/>
    <w:tmpl w:val="EE50396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34531BA0"/>
    <w:multiLevelType w:val="multilevel"/>
    <w:tmpl w:val="E45C1D7A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2">
    <w:nsid w:val="34CE7B4D"/>
    <w:multiLevelType w:val="multilevel"/>
    <w:tmpl w:val="F8E28FE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64">
    <w:nsid w:val="36285F1F"/>
    <w:multiLevelType w:val="multilevel"/>
    <w:tmpl w:val="FB3CB6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6A2F2A"/>
    <w:multiLevelType w:val="multilevel"/>
    <w:tmpl w:val="24DC6ADC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A3418DF"/>
    <w:multiLevelType w:val="hybridMultilevel"/>
    <w:tmpl w:val="6DA48DC8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7">
    <w:nsid w:val="3BC37A8D"/>
    <w:multiLevelType w:val="multilevel"/>
    <w:tmpl w:val="0AF4A6C8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D825884"/>
    <w:multiLevelType w:val="multilevel"/>
    <w:tmpl w:val="CE4E05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F51000"/>
    <w:multiLevelType w:val="multilevel"/>
    <w:tmpl w:val="E4A6686E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55937E0"/>
    <w:multiLevelType w:val="multilevel"/>
    <w:tmpl w:val="ACB4F60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5853643"/>
    <w:multiLevelType w:val="multilevel"/>
    <w:tmpl w:val="E92AB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FE6A49"/>
    <w:multiLevelType w:val="multilevel"/>
    <w:tmpl w:val="5E427C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6F30B6B"/>
    <w:multiLevelType w:val="multilevel"/>
    <w:tmpl w:val="4DC608C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475C4B27"/>
    <w:multiLevelType w:val="multilevel"/>
    <w:tmpl w:val="9458775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5">
    <w:nsid w:val="4BD0230D"/>
    <w:multiLevelType w:val="multilevel"/>
    <w:tmpl w:val="AAB8CF4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4BED7715"/>
    <w:multiLevelType w:val="multilevel"/>
    <w:tmpl w:val="7E94837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77">
    <w:nsid w:val="4C047A56"/>
    <w:multiLevelType w:val="multilevel"/>
    <w:tmpl w:val="F0CEA4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C2743B6"/>
    <w:multiLevelType w:val="hybridMultilevel"/>
    <w:tmpl w:val="6DA48DC8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9">
    <w:nsid w:val="4CC5753A"/>
    <w:multiLevelType w:val="multilevel"/>
    <w:tmpl w:val="0A72FD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EFA089C"/>
    <w:multiLevelType w:val="multilevel"/>
    <w:tmpl w:val="F6BC15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2">
    <w:nsid w:val="51A27F80"/>
    <w:multiLevelType w:val="multilevel"/>
    <w:tmpl w:val="54C220D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3">
    <w:nsid w:val="5343728E"/>
    <w:multiLevelType w:val="multilevel"/>
    <w:tmpl w:val="E848D0FA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4371465"/>
    <w:multiLevelType w:val="multilevel"/>
    <w:tmpl w:val="4A6C62F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5F3727"/>
    <w:multiLevelType w:val="multilevel"/>
    <w:tmpl w:val="D5AA58A6"/>
    <w:lvl w:ilvl="0">
      <w:start w:val="1"/>
      <w:numFmt w:val="lowerLetter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7C8529E"/>
    <w:multiLevelType w:val="multilevel"/>
    <w:tmpl w:val="EC0E7C1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88">
    <w:nsid w:val="593338EB"/>
    <w:multiLevelType w:val="multilevel"/>
    <w:tmpl w:val="AB8241C6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9">
    <w:nsid w:val="59DC2188"/>
    <w:multiLevelType w:val="multilevel"/>
    <w:tmpl w:val="49DA9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09543A"/>
    <w:multiLevelType w:val="hybridMultilevel"/>
    <w:tmpl w:val="F4D65090"/>
    <w:lvl w:ilvl="0" w:tplc="D4DA6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A3F7BCC"/>
    <w:multiLevelType w:val="multilevel"/>
    <w:tmpl w:val="36945152"/>
    <w:lvl w:ilvl="0">
      <w:start w:val="1"/>
      <w:numFmt w:val="bullet"/>
      <w:lvlText w:val="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92">
    <w:nsid w:val="5CBB3A8B"/>
    <w:multiLevelType w:val="multilevel"/>
    <w:tmpl w:val="6FB0104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3">
    <w:nsid w:val="5CED3AB0"/>
    <w:multiLevelType w:val="hybridMultilevel"/>
    <w:tmpl w:val="6DA48DC8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4">
    <w:nsid w:val="5D77555D"/>
    <w:multiLevelType w:val="multilevel"/>
    <w:tmpl w:val="453A426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5">
    <w:nsid w:val="5E970286"/>
    <w:multiLevelType w:val="multilevel"/>
    <w:tmpl w:val="E780ADA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96">
    <w:nsid w:val="6018458D"/>
    <w:multiLevelType w:val="multilevel"/>
    <w:tmpl w:val="07BAB968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97">
    <w:nsid w:val="605A2977"/>
    <w:multiLevelType w:val="multilevel"/>
    <w:tmpl w:val="E5D47D8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8">
    <w:nsid w:val="64B6658C"/>
    <w:multiLevelType w:val="multilevel"/>
    <w:tmpl w:val="0B2860FE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64E85EF0"/>
    <w:multiLevelType w:val="multilevel"/>
    <w:tmpl w:val="6D70DEF4"/>
    <w:lvl w:ilvl="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71C69DE"/>
    <w:multiLevelType w:val="multilevel"/>
    <w:tmpl w:val="43463F4E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1">
    <w:nsid w:val="67DB0433"/>
    <w:multiLevelType w:val="multilevel"/>
    <w:tmpl w:val="6DF84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706D8F"/>
    <w:multiLevelType w:val="multilevel"/>
    <w:tmpl w:val="B24C8F50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3">
    <w:nsid w:val="6981429E"/>
    <w:multiLevelType w:val="multilevel"/>
    <w:tmpl w:val="DE0E6558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4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5">
    <w:nsid w:val="6C8A371E"/>
    <w:multiLevelType w:val="multilevel"/>
    <w:tmpl w:val="68ACE56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6">
    <w:nsid w:val="6D633A8C"/>
    <w:multiLevelType w:val="multilevel"/>
    <w:tmpl w:val="B25C21D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E643F0F"/>
    <w:multiLevelType w:val="multilevel"/>
    <w:tmpl w:val="CE46CF0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F6A1350"/>
    <w:multiLevelType w:val="multilevel"/>
    <w:tmpl w:val="4E52165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9">
    <w:nsid w:val="71C13962"/>
    <w:multiLevelType w:val="multilevel"/>
    <w:tmpl w:val="23CEFC90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4EA09B6"/>
    <w:multiLevelType w:val="multilevel"/>
    <w:tmpl w:val="90160B9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63C3F23"/>
    <w:multiLevelType w:val="multilevel"/>
    <w:tmpl w:val="8D906F2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12">
    <w:nsid w:val="77B52740"/>
    <w:multiLevelType w:val="multilevel"/>
    <w:tmpl w:val="1B82B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8802024"/>
    <w:multiLevelType w:val="multilevel"/>
    <w:tmpl w:val="98DA5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99F2005"/>
    <w:multiLevelType w:val="multilevel"/>
    <w:tmpl w:val="267856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>
    <w:nsid w:val="79AD37C2"/>
    <w:multiLevelType w:val="multilevel"/>
    <w:tmpl w:val="9EF00B3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9E50DE2"/>
    <w:multiLevelType w:val="multilevel"/>
    <w:tmpl w:val="9396811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17">
    <w:nsid w:val="7B9B2D5A"/>
    <w:multiLevelType w:val="multilevel"/>
    <w:tmpl w:val="01AA104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C272B72"/>
    <w:multiLevelType w:val="hybridMultilevel"/>
    <w:tmpl w:val="1E4A77FE"/>
    <w:lvl w:ilvl="0" w:tplc="A676846E">
      <w:start w:val="1"/>
      <w:numFmt w:val="lowerLetter"/>
      <w:lvlText w:val="%1)"/>
      <w:lvlJc w:val="left"/>
      <w:pPr>
        <w:ind w:left="2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9">
    <w:nsid w:val="7DB267AF"/>
    <w:multiLevelType w:val="multilevel"/>
    <w:tmpl w:val="080CFA2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E4858E5"/>
    <w:multiLevelType w:val="multilevel"/>
    <w:tmpl w:val="09E03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0376A8"/>
    <w:multiLevelType w:val="multilevel"/>
    <w:tmpl w:val="D6F618A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22">
    <w:nsid w:val="7F9B2DBB"/>
    <w:multiLevelType w:val="multilevel"/>
    <w:tmpl w:val="4D6A34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9D0160"/>
    <w:multiLevelType w:val="multilevel"/>
    <w:tmpl w:val="F5E8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8"/>
  </w:num>
  <w:num w:numId="3">
    <w:abstractNumId w:val="49"/>
  </w:num>
  <w:num w:numId="4">
    <w:abstractNumId w:val="109"/>
  </w:num>
  <w:num w:numId="5">
    <w:abstractNumId w:val="104"/>
  </w:num>
  <w:num w:numId="6">
    <w:abstractNumId w:val="34"/>
  </w:num>
  <w:num w:numId="7">
    <w:abstractNumId w:val="59"/>
  </w:num>
  <w:num w:numId="8">
    <w:abstractNumId w:val="61"/>
  </w:num>
  <w:num w:numId="9">
    <w:abstractNumId w:val="45"/>
  </w:num>
  <w:num w:numId="10">
    <w:abstractNumId w:val="85"/>
  </w:num>
  <w:num w:numId="11">
    <w:abstractNumId w:val="80"/>
  </w:num>
  <w:num w:numId="12">
    <w:abstractNumId w:val="20"/>
  </w:num>
  <w:num w:numId="13">
    <w:abstractNumId w:val="97"/>
  </w:num>
  <w:num w:numId="14">
    <w:abstractNumId w:val="13"/>
  </w:num>
  <w:num w:numId="15">
    <w:abstractNumId w:val="22"/>
  </w:num>
  <w:num w:numId="16">
    <w:abstractNumId w:val="12"/>
  </w:num>
  <w:num w:numId="17">
    <w:abstractNumId w:val="11"/>
  </w:num>
  <w:num w:numId="18">
    <w:abstractNumId w:val="3"/>
  </w:num>
  <w:num w:numId="19">
    <w:abstractNumId w:val="1"/>
  </w:num>
  <w:num w:numId="20">
    <w:abstractNumId w:val="56"/>
  </w:num>
  <w:num w:numId="21">
    <w:abstractNumId w:val="68"/>
  </w:num>
  <w:num w:numId="22">
    <w:abstractNumId w:val="53"/>
  </w:num>
  <w:num w:numId="23">
    <w:abstractNumId w:val="36"/>
  </w:num>
  <w:num w:numId="24">
    <w:abstractNumId w:val="31"/>
  </w:num>
  <w:num w:numId="25">
    <w:abstractNumId w:val="115"/>
  </w:num>
  <w:num w:numId="26">
    <w:abstractNumId w:val="99"/>
  </w:num>
  <w:num w:numId="27">
    <w:abstractNumId w:val="25"/>
  </w:num>
  <w:num w:numId="28">
    <w:abstractNumId w:val="88"/>
  </w:num>
  <w:num w:numId="29">
    <w:abstractNumId w:val="98"/>
  </w:num>
  <w:num w:numId="30">
    <w:abstractNumId w:val="72"/>
  </w:num>
  <w:num w:numId="31">
    <w:abstractNumId w:val="100"/>
  </w:num>
  <w:num w:numId="32">
    <w:abstractNumId w:val="101"/>
  </w:num>
  <w:num w:numId="33">
    <w:abstractNumId w:val="121"/>
  </w:num>
  <w:num w:numId="34">
    <w:abstractNumId w:val="111"/>
  </w:num>
  <w:num w:numId="35">
    <w:abstractNumId w:val="113"/>
  </w:num>
  <w:num w:numId="36">
    <w:abstractNumId w:val="110"/>
  </w:num>
  <w:num w:numId="37">
    <w:abstractNumId w:val="119"/>
  </w:num>
  <w:num w:numId="38">
    <w:abstractNumId w:val="96"/>
  </w:num>
  <w:num w:numId="39">
    <w:abstractNumId w:val="54"/>
  </w:num>
  <w:num w:numId="40">
    <w:abstractNumId w:val="62"/>
  </w:num>
  <w:num w:numId="41">
    <w:abstractNumId w:val="6"/>
  </w:num>
  <w:num w:numId="42">
    <w:abstractNumId w:val="50"/>
  </w:num>
  <w:num w:numId="43">
    <w:abstractNumId w:val="67"/>
  </w:num>
  <w:num w:numId="44">
    <w:abstractNumId w:val="17"/>
  </w:num>
  <w:num w:numId="45">
    <w:abstractNumId w:val="75"/>
  </w:num>
  <w:num w:numId="46">
    <w:abstractNumId w:val="92"/>
  </w:num>
  <w:num w:numId="47">
    <w:abstractNumId w:val="26"/>
  </w:num>
  <w:num w:numId="48">
    <w:abstractNumId w:val="105"/>
  </w:num>
  <w:num w:numId="49">
    <w:abstractNumId w:val="30"/>
  </w:num>
  <w:num w:numId="50">
    <w:abstractNumId w:val="0"/>
  </w:num>
  <w:num w:numId="51">
    <w:abstractNumId w:val="108"/>
  </w:num>
  <w:num w:numId="52">
    <w:abstractNumId w:val="37"/>
  </w:num>
  <w:num w:numId="53">
    <w:abstractNumId w:val="83"/>
  </w:num>
  <w:num w:numId="54">
    <w:abstractNumId w:val="46"/>
  </w:num>
  <w:num w:numId="55">
    <w:abstractNumId w:val="51"/>
  </w:num>
  <w:num w:numId="56">
    <w:abstractNumId w:val="102"/>
  </w:num>
  <w:num w:numId="57">
    <w:abstractNumId w:val="70"/>
  </w:num>
  <w:num w:numId="58">
    <w:abstractNumId w:val="33"/>
  </w:num>
  <w:num w:numId="59">
    <w:abstractNumId w:val="82"/>
  </w:num>
  <w:num w:numId="60">
    <w:abstractNumId w:val="40"/>
  </w:num>
  <w:num w:numId="61">
    <w:abstractNumId w:val="76"/>
  </w:num>
  <w:num w:numId="62">
    <w:abstractNumId w:val="94"/>
  </w:num>
  <w:num w:numId="63">
    <w:abstractNumId w:val="116"/>
  </w:num>
  <w:num w:numId="64">
    <w:abstractNumId w:val="35"/>
  </w:num>
  <w:num w:numId="65">
    <w:abstractNumId w:val="74"/>
  </w:num>
  <w:num w:numId="66">
    <w:abstractNumId w:val="114"/>
  </w:num>
  <w:num w:numId="67">
    <w:abstractNumId w:val="86"/>
  </w:num>
  <w:num w:numId="68">
    <w:abstractNumId w:val="73"/>
  </w:num>
  <w:num w:numId="69">
    <w:abstractNumId w:val="24"/>
  </w:num>
  <w:num w:numId="70">
    <w:abstractNumId w:val="95"/>
  </w:num>
  <w:num w:numId="71">
    <w:abstractNumId w:val="91"/>
  </w:num>
  <w:num w:numId="72">
    <w:abstractNumId w:val="47"/>
  </w:num>
  <w:num w:numId="73">
    <w:abstractNumId w:val="16"/>
  </w:num>
  <w:num w:numId="74">
    <w:abstractNumId w:val="28"/>
  </w:num>
  <w:num w:numId="75">
    <w:abstractNumId w:val="81"/>
  </w:num>
  <w:num w:numId="76">
    <w:abstractNumId w:val="27"/>
  </w:num>
  <w:num w:numId="77">
    <w:abstractNumId w:val="52"/>
  </w:num>
  <w:num w:numId="78">
    <w:abstractNumId w:val="79"/>
  </w:num>
  <w:num w:numId="79">
    <w:abstractNumId w:val="123"/>
  </w:num>
  <w:num w:numId="80">
    <w:abstractNumId w:val="122"/>
  </w:num>
  <w:num w:numId="81">
    <w:abstractNumId w:val="10"/>
  </w:num>
  <w:num w:numId="82">
    <w:abstractNumId w:val="120"/>
  </w:num>
  <w:num w:numId="83">
    <w:abstractNumId w:val="84"/>
  </w:num>
  <w:num w:numId="84">
    <w:abstractNumId w:val="107"/>
  </w:num>
  <w:num w:numId="85">
    <w:abstractNumId w:val="42"/>
  </w:num>
  <w:num w:numId="86">
    <w:abstractNumId w:val="2"/>
  </w:num>
  <w:num w:numId="87">
    <w:abstractNumId w:val="41"/>
  </w:num>
  <w:num w:numId="88">
    <w:abstractNumId w:val="77"/>
  </w:num>
  <w:num w:numId="89">
    <w:abstractNumId w:val="21"/>
  </w:num>
  <w:num w:numId="90">
    <w:abstractNumId w:val="58"/>
  </w:num>
  <w:num w:numId="91">
    <w:abstractNumId w:val="71"/>
  </w:num>
  <w:num w:numId="92">
    <w:abstractNumId w:val="89"/>
  </w:num>
  <w:num w:numId="93">
    <w:abstractNumId w:val="5"/>
  </w:num>
  <w:num w:numId="94">
    <w:abstractNumId w:val="8"/>
  </w:num>
  <w:num w:numId="95">
    <w:abstractNumId w:val="29"/>
  </w:num>
  <w:num w:numId="96">
    <w:abstractNumId w:val="112"/>
  </w:num>
  <w:num w:numId="97">
    <w:abstractNumId w:val="23"/>
  </w:num>
  <w:num w:numId="98">
    <w:abstractNumId w:val="65"/>
  </w:num>
  <w:num w:numId="99">
    <w:abstractNumId w:val="9"/>
  </w:num>
  <w:num w:numId="100">
    <w:abstractNumId w:val="57"/>
  </w:num>
  <w:num w:numId="101">
    <w:abstractNumId w:val="19"/>
  </w:num>
  <w:num w:numId="102">
    <w:abstractNumId w:val="103"/>
  </w:num>
  <w:num w:numId="103">
    <w:abstractNumId w:val="44"/>
  </w:num>
  <w:num w:numId="104">
    <w:abstractNumId w:val="4"/>
  </w:num>
  <w:num w:numId="105">
    <w:abstractNumId w:val="60"/>
  </w:num>
  <w:num w:numId="106">
    <w:abstractNumId w:val="55"/>
  </w:num>
  <w:num w:numId="107">
    <w:abstractNumId w:val="43"/>
  </w:num>
  <w:num w:numId="108">
    <w:abstractNumId w:val="117"/>
  </w:num>
  <w:num w:numId="109">
    <w:abstractNumId w:val="106"/>
  </w:num>
  <w:num w:numId="110">
    <w:abstractNumId w:val="64"/>
  </w:num>
  <w:num w:numId="111">
    <w:abstractNumId w:val="69"/>
  </w:num>
  <w:num w:numId="112">
    <w:abstractNumId w:val="32"/>
  </w:num>
  <w:num w:numId="113">
    <w:abstractNumId w:val="66"/>
  </w:num>
  <w:num w:numId="114">
    <w:abstractNumId w:val="18"/>
  </w:num>
  <w:num w:numId="115">
    <w:abstractNumId w:val="38"/>
  </w:num>
  <w:num w:numId="116">
    <w:abstractNumId w:val="78"/>
  </w:num>
  <w:num w:numId="117">
    <w:abstractNumId w:val="93"/>
  </w:num>
  <w:num w:numId="118">
    <w:abstractNumId w:val="7"/>
  </w:num>
  <w:num w:numId="119">
    <w:abstractNumId w:val="39"/>
  </w:num>
  <w:num w:numId="1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7"/>
  </w:num>
  <w:num w:numId="123">
    <w:abstractNumId w:val="118"/>
  </w:num>
  <w:num w:numId="124">
    <w:abstractNumId w:val="90"/>
  </w:num>
  <w:num w:numId="125">
    <w:abstractNumId w:val="15"/>
  </w:num>
  <w:numIdMacAtCleanup w:val="1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briela Zięba">
    <w15:presenceInfo w15:providerId="None" w15:userId="Gabriela Zię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6"/>
    <w:rsid w:val="0002434B"/>
    <w:rsid w:val="0006168F"/>
    <w:rsid w:val="00080D95"/>
    <w:rsid w:val="00090063"/>
    <w:rsid w:val="000B1879"/>
    <w:rsid w:val="000E14D7"/>
    <w:rsid w:val="00107037"/>
    <w:rsid w:val="00146037"/>
    <w:rsid w:val="0019772C"/>
    <w:rsid w:val="001B2215"/>
    <w:rsid w:val="001C2152"/>
    <w:rsid w:val="00291C68"/>
    <w:rsid w:val="002B525E"/>
    <w:rsid w:val="00301387"/>
    <w:rsid w:val="00356E56"/>
    <w:rsid w:val="003D4741"/>
    <w:rsid w:val="00470DC9"/>
    <w:rsid w:val="00474E1E"/>
    <w:rsid w:val="0048081A"/>
    <w:rsid w:val="004812D7"/>
    <w:rsid w:val="00487255"/>
    <w:rsid w:val="004914CB"/>
    <w:rsid w:val="00495482"/>
    <w:rsid w:val="0049746B"/>
    <w:rsid w:val="004A28E4"/>
    <w:rsid w:val="0054510E"/>
    <w:rsid w:val="005E2FAD"/>
    <w:rsid w:val="005F4E6D"/>
    <w:rsid w:val="006219A7"/>
    <w:rsid w:val="006338D3"/>
    <w:rsid w:val="0066382F"/>
    <w:rsid w:val="0066415C"/>
    <w:rsid w:val="00686D1D"/>
    <w:rsid w:val="006B08F7"/>
    <w:rsid w:val="00700F58"/>
    <w:rsid w:val="00707C97"/>
    <w:rsid w:val="007F2531"/>
    <w:rsid w:val="0083405D"/>
    <w:rsid w:val="008547EC"/>
    <w:rsid w:val="00863212"/>
    <w:rsid w:val="00880217"/>
    <w:rsid w:val="008F1D89"/>
    <w:rsid w:val="008F464A"/>
    <w:rsid w:val="008F549E"/>
    <w:rsid w:val="00A232E6"/>
    <w:rsid w:val="00A30A07"/>
    <w:rsid w:val="00A858C0"/>
    <w:rsid w:val="00A96CFE"/>
    <w:rsid w:val="00AA4C79"/>
    <w:rsid w:val="00AC06C5"/>
    <w:rsid w:val="00AD0E01"/>
    <w:rsid w:val="00AF5365"/>
    <w:rsid w:val="00B62BF2"/>
    <w:rsid w:val="00B9443F"/>
    <w:rsid w:val="00BE0196"/>
    <w:rsid w:val="00C36F8E"/>
    <w:rsid w:val="00D507DB"/>
    <w:rsid w:val="00DA433B"/>
    <w:rsid w:val="00DF5268"/>
    <w:rsid w:val="00F709C2"/>
    <w:rsid w:val="00F900CA"/>
    <w:rsid w:val="00FA1AF5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D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116A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rsid w:val="00DB739B"/>
    <w:rPr>
      <w:color w:val="0000FF"/>
      <w:u w:val="single"/>
    </w:rPr>
  </w:style>
  <w:style w:type="character" w:styleId="Numerstrony">
    <w:name w:val="page number"/>
    <w:basedOn w:val="Domylnaczcionkaakapitu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auto"/>
    </w:rPr>
  </w:style>
  <w:style w:type="character" w:customStyle="1" w:styleId="TekstdymkaZnak">
    <w:name w:val="Tekst dymka Znak"/>
    <w:link w:val="Tekstdymka"/>
    <w:qFormat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594510"/>
  </w:style>
  <w:style w:type="character" w:customStyle="1" w:styleId="TematkomentarzaZnak">
    <w:name w:val="Temat komentarza Znak"/>
    <w:link w:val="Tematkomentarza"/>
    <w:qFormat/>
    <w:rsid w:val="005116A7"/>
    <w:rPr>
      <w:b/>
      <w:bCs/>
      <w:sz w:val="20"/>
      <w:szCs w:val="20"/>
    </w:rPr>
  </w:style>
  <w:style w:type="character" w:customStyle="1" w:styleId="tabela1">
    <w:name w:val="tabela1"/>
    <w:uiPriority w:val="99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D373A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auto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uiPriority w:val="99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B739B"/>
    <w:rPr>
      <w:rFonts w:ascii="Courier New" w:hAnsi="Courier New" w:cs="Courier New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qFormat/>
    <w:rsid w:val="00DB739B"/>
    <w:pPr>
      <w:pBdr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uiPriority w:val="99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373A4"/>
    <w:rPr>
      <w:sz w:val="20"/>
      <w:szCs w:val="20"/>
    </w:rPr>
  </w:style>
  <w:style w:type="paragraph" w:customStyle="1" w:styleId="Default">
    <w:name w:val="Default"/>
    <w:basedOn w:val="Normalny"/>
    <w:uiPriority w:val="99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kern w:val="2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next w:val="Tekstpodstawow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67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8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116A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rsid w:val="00DB739B"/>
    <w:rPr>
      <w:color w:val="0000FF"/>
      <w:u w:val="single"/>
    </w:rPr>
  </w:style>
  <w:style w:type="character" w:styleId="Numerstrony">
    <w:name w:val="page number"/>
    <w:basedOn w:val="Domylnaczcionkaakapitu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auto"/>
    </w:rPr>
  </w:style>
  <w:style w:type="character" w:customStyle="1" w:styleId="TekstdymkaZnak">
    <w:name w:val="Tekst dymka Znak"/>
    <w:link w:val="Tekstdymka"/>
    <w:qFormat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594510"/>
  </w:style>
  <w:style w:type="character" w:customStyle="1" w:styleId="TematkomentarzaZnak">
    <w:name w:val="Temat komentarza Znak"/>
    <w:link w:val="Tematkomentarza"/>
    <w:qFormat/>
    <w:rsid w:val="005116A7"/>
    <w:rPr>
      <w:b/>
      <w:bCs/>
      <w:sz w:val="20"/>
      <w:szCs w:val="20"/>
    </w:rPr>
  </w:style>
  <w:style w:type="character" w:customStyle="1" w:styleId="tabela1">
    <w:name w:val="tabela1"/>
    <w:uiPriority w:val="99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D373A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auto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uiPriority w:val="99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B739B"/>
    <w:rPr>
      <w:rFonts w:ascii="Courier New" w:hAnsi="Courier New" w:cs="Courier New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qFormat/>
    <w:rsid w:val="00DB739B"/>
    <w:pPr>
      <w:pBdr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uiPriority w:val="99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373A4"/>
    <w:rPr>
      <w:sz w:val="20"/>
      <w:szCs w:val="20"/>
    </w:rPr>
  </w:style>
  <w:style w:type="paragraph" w:customStyle="1" w:styleId="Default">
    <w:name w:val="Default"/>
    <w:basedOn w:val="Normalny"/>
    <w:uiPriority w:val="99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kern w:val="2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next w:val="Tekstpodstawow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67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8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kru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zp@kru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zp@kru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BFD4-6D00-4B7C-A45A-520CF15F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64</Pages>
  <Words>18334</Words>
  <Characters>110010</Characters>
  <Application>Microsoft Office Word</Application>
  <DocSecurity>0</DocSecurity>
  <Lines>916</Lines>
  <Paragraphs>256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128088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Magdalena Piątkowska</cp:lastModifiedBy>
  <cp:revision>6</cp:revision>
  <cp:lastPrinted>2020-07-21T09:57:00Z</cp:lastPrinted>
  <dcterms:created xsi:type="dcterms:W3CDTF">2020-07-20T10:25:00Z</dcterms:created>
  <dcterms:modified xsi:type="dcterms:W3CDTF">2020-07-21T09:59:00Z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