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A" w:rsidRPr="009B099A" w:rsidRDefault="007455F3" w:rsidP="007455F3">
      <w:pPr>
        <w:shd w:val="clear" w:color="auto" w:fill="FFFFFF"/>
        <w:spacing w:before="106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Umowa nr 0400-OP.023……2020 - Projekt</w:t>
      </w:r>
    </w:p>
    <w:p w:rsidR="00CA1F2A" w:rsidRPr="00E50867" w:rsidRDefault="00CA1F2A" w:rsidP="007455F3">
      <w:pPr>
        <w:shd w:val="clear" w:color="auto" w:fill="FFFFFF"/>
        <w:spacing w:before="106" w:line="276" w:lineRule="auto"/>
        <w:jc w:val="both"/>
        <w:rPr>
          <w:sz w:val="24"/>
          <w:szCs w:val="24"/>
        </w:rPr>
      </w:pPr>
    </w:p>
    <w:p w:rsidR="007455F3" w:rsidRPr="00EF2856" w:rsidRDefault="007455F3" w:rsidP="007455F3">
      <w:pPr>
        <w:spacing w:line="276" w:lineRule="auto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Zawarta dnia  ……………r.. w Gdańsku  pomiędzy:</w:t>
      </w:r>
    </w:p>
    <w:p w:rsidR="007455F3" w:rsidRDefault="007455F3" w:rsidP="007455F3">
      <w:pPr>
        <w:jc w:val="both"/>
        <w:rPr>
          <w:bCs/>
          <w:sz w:val="24"/>
          <w:szCs w:val="24"/>
        </w:rPr>
      </w:pPr>
    </w:p>
    <w:p w:rsidR="007455F3" w:rsidRPr="00EF2856" w:rsidRDefault="007455F3" w:rsidP="007455F3">
      <w:pPr>
        <w:jc w:val="both"/>
        <w:rPr>
          <w:bCs/>
          <w:sz w:val="24"/>
          <w:szCs w:val="24"/>
        </w:rPr>
      </w:pPr>
      <w:r w:rsidRPr="00EF2856">
        <w:rPr>
          <w:bCs/>
          <w:sz w:val="24"/>
          <w:szCs w:val="24"/>
        </w:rPr>
        <w:t xml:space="preserve">Skarbem Państwa - Kasą Rolniczego Ubezpieczenia Społecznego z siedzibą w Warszawie  </w:t>
      </w:r>
      <w:r w:rsidRPr="00EF2856">
        <w:rPr>
          <w:sz w:val="24"/>
          <w:szCs w:val="24"/>
        </w:rPr>
        <w:t xml:space="preserve">NIP: 526-00-13-054, REGON 012513262-00440 </w:t>
      </w:r>
      <w:r w:rsidRPr="00EF2856">
        <w:rPr>
          <w:bCs/>
          <w:sz w:val="24"/>
          <w:szCs w:val="24"/>
        </w:rPr>
        <w:t>reprezentowaną przez:</w:t>
      </w:r>
    </w:p>
    <w:p w:rsidR="007455F3" w:rsidRPr="00EF2856" w:rsidRDefault="007455F3" w:rsidP="007455F3">
      <w:pPr>
        <w:jc w:val="both"/>
        <w:rPr>
          <w:sz w:val="24"/>
          <w:szCs w:val="24"/>
        </w:rPr>
      </w:pPr>
      <w:r w:rsidRPr="00EF2856">
        <w:rPr>
          <w:b/>
          <w:bCs/>
          <w:sz w:val="24"/>
          <w:szCs w:val="24"/>
        </w:rPr>
        <w:t>Marcina Drewę</w:t>
      </w:r>
      <w:r w:rsidRPr="00EF2856">
        <w:rPr>
          <w:bCs/>
          <w:sz w:val="24"/>
          <w:szCs w:val="24"/>
        </w:rPr>
        <w:t xml:space="preserve"> – Dyrektora Oddziału Regionalnego KRUS w Gdańsku, </w:t>
      </w:r>
    </w:p>
    <w:p w:rsidR="007455F3" w:rsidRPr="00EF2856" w:rsidRDefault="007455F3" w:rsidP="007455F3">
      <w:pPr>
        <w:jc w:val="both"/>
        <w:rPr>
          <w:sz w:val="24"/>
          <w:szCs w:val="24"/>
        </w:rPr>
      </w:pPr>
      <w:r w:rsidRPr="00EF2856">
        <w:rPr>
          <w:sz w:val="24"/>
          <w:szCs w:val="24"/>
        </w:rPr>
        <w:t>Siedziba Oddziału: 80-043 Gdańsk, ul. Trakt św. Wojciecha 137 - na podstawie pełnomocnictwa udzielonego przez Prezesa Kasy Rolniczego Ubezpieczenia Społecznego nr 210/2020 z dn. 03.06.2020 r.</w:t>
      </w:r>
    </w:p>
    <w:p w:rsidR="007455F3" w:rsidRPr="00EF2856" w:rsidRDefault="007455F3" w:rsidP="007455F3">
      <w:pPr>
        <w:ind w:left="14" w:right="14"/>
        <w:jc w:val="both"/>
        <w:rPr>
          <w:sz w:val="24"/>
          <w:szCs w:val="24"/>
        </w:rPr>
      </w:pPr>
    </w:p>
    <w:p w:rsidR="007455F3" w:rsidRPr="00EF2856" w:rsidRDefault="007455F3" w:rsidP="007455F3">
      <w:pPr>
        <w:ind w:left="14" w:right="1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 Zwanym dalej „Zamawiającym”</w:t>
      </w:r>
    </w:p>
    <w:p w:rsidR="007455F3" w:rsidRPr="00EF2856" w:rsidRDefault="007455F3" w:rsidP="007455F3">
      <w:pPr>
        <w:spacing w:after="32" w:line="248" w:lineRule="auto"/>
        <w:ind w:left="33" w:right="7795" w:hanging="14"/>
        <w:jc w:val="both"/>
        <w:rPr>
          <w:sz w:val="24"/>
          <w:szCs w:val="24"/>
        </w:rPr>
      </w:pPr>
    </w:p>
    <w:p w:rsidR="007455F3" w:rsidRPr="00EF2856" w:rsidRDefault="007455F3" w:rsidP="007455F3">
      <w:pPr>
        <w:spacing w:after="32" w:line="248" w:lineRule="auto"/>
        <w:ind w:left="33" w:right="7795" w:hanging="1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a</w:t>
      </w:r>
    </w:p>
    <w:p w:rsidR="007455F3" w:rsidRPr="00EF2856" w:rsidRDefault="007455F3" w:rsidP="007455F3">
      <w:pPr>
        <w:spacing w:line="285" w:lineRule="auto"/>
        <w:ind w:left="3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………………………………. prowadzącym działalność gospodarczą/KRS pod firmą </w:t>
      </w:r>
      <w:r w:rsidRPr="00EF2856">
        <w:rPr>
          <w:noProof/>
          <w:sz w:val="24"/>
          <w:szCs w:val="24"/>
        </w:rPr>
        <w:t>………………………………….</w:t>
      </w:r>
      <w:r w:rsidRPr="00EF2856">
        <w:rPr>
          <w:sz w:val="24"/>
          <w:szCs w:val="24"/>
        </w:rPr>
        <w:t xml:space="preserve"> z siedzibą w miejscowości …….….</w:t>
      </w:r>
      <w:r w:rsidRPr="00EF2856">
        <w:rPr>
          <w:noProof/>
          <w:sz w:val="24"/>
          <w:szCs w:val="24"/>
        </w:rPr>
        <w:t>….</w:t>
      </w:r>
      <w:r w:rsidRPr="00EF2856">
        <w:rPr>
          <w:sz w:val="24"/>
          <w:szCs w:val="24"/>
        </w:rPr>
        <w:t xml:space="preserve"> kod pocztowy </w:t>
      </w:r>
      <w:r w:rsidRPr="00EF2856">
        <w:rPr>
          <w:noProof/>
          <w:sz w:val="24"/>
          <w:szCs w:val="24"/>
        </w:rPr>
        <w:t>……………………………</w:t>
      </w:r>
      <w:r w:rsidRPr="00EF2856">
        <w:rPr>
          <w:sz w:val="24"/>
          <w:szCs w:val="24"/>
        </w:rPr>
        <w:t>NIP……………………… REGON………………………………</w:t>
      </w:r>
    </w:p>
    <w:p w:rsidR="007455F3" w:rsidRPr="00EF2856" w:rsidRDefault="007455F3" w:rsidP="007455F3">
      <w:pPr>
        <w:spacing w:line="285" w:lineRule="auto"/>
        <w:ind w:left="48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reprezentowaną przez:</w:t>
      </w:r>
    </w:p>
    <w:p w:rsidR="007455F3" w:rsidRPr="00EF2856" w:rsidRDefault="007455F3" w:rsidP="007455F3">
      <w:pPr>
        <w:spacing w:after="109" w:line="259" w:lineRule="auto"/>
        <w:jc w:val="both"/>
        <w:rPr>
          <w:sz w:val="24"/>
          <w:szCs w:val="24"/>
        </w:rPr>
      </w:pPr>
      <w:r w:rsidRPr="00EF2856">
        <w:rPr>
          <w:sz w:val="24"/>
          <w:szCs w:val="24"/>
        </w:rPr>
        <w:t>…………………………………………………………………………………………………..</w:t>
      </w:r>
    </w:p>
    <w:p w:rsidR="007455F3" w:rsidRPr="00EF2856" w:rsidRDefault="007455F3" w:rsidP="007455F3">
      <w:pPr>
        <w:spacing w:after="288"/>
        <w:ind w:left="14" w:right="6245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zwaną dalej „ Wykonawcą", </w:t>
      </w:r>
    </w:p>
    <w:p w:rsidR="007455F3" w:rsidRPr="007455F3" w:rsidRDefault="007455F3" w:rsidP="007455F3">
      <w:pPr>
        <w:spacing w:after="288"/>
        <w:ind w:left="34"/>
        <w:jc w:val="both"/>
        <w:rPr>
          <w:sz w:val="24"/>
          <w:szCs w:val="24"/>
        </w:rPr>
      </w:pPr>
      <w:r w:rsidRPr="00EF2856">
        <w:rPr>
          <w:sz w:val="24"/>
          <w:szCs w:val="24"/>
        </w:rPr>
        <w:t xml:space="preserve">zwanych </w:t>
      </w:r>
      <w:r>
        <w:rPr>
          <w:sz w:val="24"/>
          <w:szCs w:val="24"/>
        </w:rPr>
        <w:t>wspólnie „Stronami”.</w:t>
      </w:r>
    </w:p>
    <w:p w:rsidR="00CA1F2A" w:rsidRPr="00E50867" w:rsidRDefault="00CA1F2A" w:rsidP="007455F3">
      <w:pPr>
        <w:shd w:val="clear" w:color="auto" w:fill="FFFFFF"/>
        <w:spacing w:before="269" w:line="276" w:lineRule="auto"/>
        <w:ind w:left="5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W wyniku przeprowadzenia uproszczonego postępowania, do którego na podstawie art. 4</w:t>
      </w:r>
      <w:r w:rsidR="00BA4DB0">
        <w:rPr>
          <w:color w:val="000000"/>
          <w:sz w:val="24"/>
          <w:szCs w:val="24"/>
        </w:rPr>
        <w:br/>
      </w:r>
      <w:proofErr w:type="spellStart"/>
      <w:r w:rsidRPr="00E50867">
        <w:rPr>
          <w:color w:val="000000"/>
          <w:sz w:val="24"/>
          <w:szCs w:val="24"/>
        </w:rPr>
        <w:t>pkt</w:t>
      </w:r>
      <w:proofErr w:type="spellEnd"/>
      <w:r w:rsidRPr="00E508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</w:t>
      </w:r>
      <w:r w:rsidR="00BD749F">
        <w:rPr>
          <w:color w:val="000000"/>
          <w:sz w:val="24"/>
          <w:szCs w:val="24"/>
        </w:rPr>
        <w:t xml:space="preserve">ustawy z </w:t>
      </w:r>
      <w:r w:rsidR="00BD749F" w:rsidRPr="00E557E3">
        <w:rPr>
          <w:sz w:val="24"/>
          <w:szCs w:val="24"/>
        </w:rPr>
        <w:t>dnia 29 stycznia 2004</w:t>
      </w:r>
      <w:r w:rsidRPr="00E557E3">
        <w:rPr>
          <w:sz w:val="24"/>
          <w:szCs w:val="24"/>
        </w:rPr>
        <w:t xml:space="preserve"> r. Prawo zamó</w:t>
      </w:r>
      <w:r w:rsidR="004B5D47" w:rsidRPr="00E557E3">
        <w:rPr>
          <w:sz w:val="24"/>
          <w:szCs w:val="24"/>
        </w:rPr>
        <w:t>wień publicznych (Dz. U. z 201</w:t>
      </w:r>
      <w:r w:rsidR="00B511A9" w:rsidRPr="00E557E3">
        <w:rPr>
          <w:sz w:val="24"/>
          <w:szCs w:val="24"/>
        </w:rPr>
        <w:t>9</w:t>
      </w:r>
      <w:r w:rsidR="004B5D47" w:rsidRPr="00E557E3">
        <w:rPr>
          <w:sz w:val="24"/>
          <w:szCs w:val="24"/>
        </w:rPr>
        <w:t xml:space="preserve"> r. poz. 1</w:t>
      </w:r>
      <w:r w:rsidR="00E6187D" w:rsidRPr="00E557E3">
        <w:rPr>
          <w:sz w:val="24"/>
          <w:szCs w:val="24"/>
        </w:rPr>
        <w:t xml:space="preserve">843, </w:t>
      </w:r>
      <w:proofErr w:type="spellStart"/>
      <w:r w:rsidR="00E6187D" w:rsidRPr="00E557E3">
        <w:rPr>
          <w:sz w:val="24"/>
          <w:szCs w:val="24"/>
        </w:rPr>
        <w:t>Dz.U</w:t>
      </w:r>
      <w:proofErr w:type="spellEnd"/>
      <w:r w:rsidR="00E6187D" w:rsidRPr="00E557E3">
        <w:rPr>
          <w:sz w:val="24"/>
          <w:szCs w:val="24"/>
        </w:rPr>
        <w:t>. z 2020 r. poz. 1086</w:t>
      </w:r>
      <w:r w:rsidRPr="00E557E3">
        <w:rPr>
          <w:sz w:val="24"/>
          <w:szCs w:val="24"/>
        </w:rPr>
        <w:t>) nie stosuje się przepisów niniejszej ustawy, zawarto umowę następującej treści:</w:t>
      </w:r>
    </w:p>
    <w:p w:rsidR="00CA1F2A" w:rsidRPr="007455F3" w:rsidRDefault="00CA1F2A" w:rsidP="007455F3">
      <w:pPr>
        <w:shd w:val="clear" w:color="auto" w:fill="FFFFFF"/>
        <w:spacing w:before="317" w:line="276" w:lineRule="auto"/>
        <w:ind w:right="72"/>
        <w:jc w:val="center"/>
        <w:rPr>
          <w:b/>
          <w:sz w:val="24"/>
          <w:szCs w:val="24"/>
        </w:rPr>
      </w:pPr>
      <w:r w:rsidRPr="007455F3">
        <w:rPr>
          <w:b/>
          <w:color w:val="000000"/>
          <w:sz w:val="24"/>
          <w:szCs w:val="24"/>
        </w:rPr>
        <w:t>§1</w:t>
      </w:r>
    </w:p>
    <w:p w:rsidR="00D2167B" w:rsidRPr="00D2167B" w:rsidRDefault="00CA1F2A" w:rsidP="007455F3">
      <w:pPr>
        <w:pStyle w:val="Akapitzlist"/>
        <w:numPr>
          <w:ilvl w:val="0"/>
          <w:numId w:val="1"/>
        </w:numPr>
        <w:shd w:val="clear" w:color="auto" w:fill="FFFFFF"/>
        <w:tabs>
          <w:tab w:val="left" w:pos="288"/>
          <w:tab w:val="left" w:leader="dot" w:pos="7949"/>
        </w:tabs>
        <w:spacing w:line="276" w:lineRule="auto"/>
        <w:ind w:left="284" w:hanging="284"/>
        <w:jc w:val="both"/>
        <w:rPr>
          <w:strike/>
          <w:color w:val="000000"/>
          <w:sz w:val="24"/>
          <w:szCs w:val="24"/>
        </w:rPr>
      </w:pPr>
      <w:r w:rsidRPr="00D920E0">
        <w:rPr>
          <w:color w:val="000000"/>
          <w:sz w:val="24"/>
          <w:szCs w:val="24"/>
        </w:rPr>
        <w:t xml:space="preserve">Przedmiotem umowy jest </w:t>
      </w:r>
      <w:r w:rsidRPr="00CA1F2A">
        <w:rPr>
          <w:sz w:val="24"/>
          <w:szCs w:val="24"/>
        </w:rPr>
        <w:t>świadczenie usług medycznych</w:t>
      </w:r>
      <w:r w:rsidR="00D2167B">
        <w:rPr>
          <w:sz w:val="24"/>
          <w:szCs w:val="24"/>
        </w:rPr>
        <w:t xml:space="preserve"> </w:t>
      </w:r>
      <w:r w:rsidR="00D2167B" w:rsidRPr="00D2167B">
        <w:rPr>
          <w:sz w:val="24"/>
          <w:szCs w:val="24"/>
        </w:rPr>
        <w:t>z zakresu medycyny pracy zgodnie z art. 229 Ustawy z dn. 26.06</w:t>
      </w:r>
      <w:r w:rsidR="00D2167B" w:rsidRPr="00E557E3">
        <w:rPr>
          <w:sz w:val="24"/>
          <w:szCs w:val="24"/>
        </w:rPr>
        <w:t>.1974 r. Kodeks pracy (Dz.</w:t>
      </w:r>
      <w:r w:rsidR="003A09F6" w:rsidRPr="00E557E3">
        <w:rPr>
          <w:sz w:val="24"/>
          <w:szCs w:val="24"/>
        </w:rPr>
        <w:t xml:space="preserve"> </w:t>
      </w:r>
      <w:r w:rsidR="00E6187D" w:rsidRPr="00E557E3">
        <w:rPr>
          <w:sz w:val="24"/>
          <w:szCs w:val="24"/>
        </w:rPr>
        <w:t>U. z 2020</w:t>
      </w:r>
      <w:r w:rsidR="004B5D47" w:rsidRPr="00E557E3">
        <w:rPr>
          <w:sz w:val="24"/>
          <w:szCs w:val="24"/>
        </w:rPr>
        <w:t xml:space="preserve"> </w:t>
      </w:r>
      <w:r w:rsidR="00D2167B" w:rsidRPr="00E557E3">
        <w:rPr>
          <w:sz w:val="24"/>
          <w:szCs w:val="24"/>
        </w:rPr>
        <w:t>r</w:t>
      </w:r>
      <w:r w:rsidR="00E6187D" w:rsidRPr="00E557E3">
        <w:rPr>
          <w:sz w:val="24"/>
          <w:szCs w:val="24"/>
        </w:rPr>
        <w:t>. poz. 1320</w:t>
      </w:r>
      <w:r w:rsidR="00D2167B" w:rsidRPr="00E557E3">
        <w:rPr>
          <w:sz w:val="24"/>
          <w:szCs w:val="24"/>
        </w:rPr>
        <w:t>)</w:t>
      </w:r>
      <w:r w:rsidR="00B511A9">
        <w:rPr>
          <w:sz w:val="24"/>
          <w:szCs w:val="24"/>
        </w:rPr>
        <w:t xml:space="preserve"> </w:t>
      </w:r>
      <w:r w:rsidR="00A6654A">
        <w:rPr>
          <w:sz w:val="24"/>
          <w:szCs w:val="24"/>
        </w:rPr>
        <w:t xml:space="preserve">dla </w:t>
      </w:r>
      <w:r w:rsidRPr="00CA1F2A">
        <w:rPr>
          <w:sz w:val="24"/>
          <w:szCs w:val="24"/>
        </w:rPr>
        <w:t>p</w:t>
      </w:r>
      <w:r w:rsidR="00D2167B">
        <w:rPr>
          <w:sz w:val="24"/>
          <w:szCs w:val="24"/>
        </w:rPr>
        <w:t>racowników</w:t>
      </w:r>
      <w:r w:rsidRPr="00CA1F2A">
        <w:rPr>
          <w:sz w:val="24"/>
          <w:szCs w:val="24"/>
        </w:rPr>
        <w:t xml:space="preserve"> </w:t>
      </w:r>
      <w:r w:rsidR="005D4B79">
        <w:rPr>
          <w:sz w:val="24"/>
          <w:szCs w:val="24"/>
        </w:rPr>
        <w:t xml:space="preserve">Placówki Terenowej </w:t>
      </w:r>
      <w:r w:rsidR="00D2167B">
        <w:rPr>
          <w:sz w:val="24"/>
          <w:szCs w:val="24"/>
        </w:rPr>
        <w:t>Kasy Rolniczego Ubezpieczenia Społecznego</w:t>
      </w:r>
      <w:r w:rsidR="00D16CFA">
        <w:rPr>
          <w:sz w:val="24"/>
          <w:szCs w:val="24"/>
        </w:rPr>
        <w:t xml:space="preserve"> </w:t>
      </w:r>
      <w:r w:rsidR="00C562F8">
        <w:rPr>
          <w:sz w:val="24"/>
          <w:szCs w:val="24"/>
        </w:rPr>
        <w:t xml:space="preserve">       </w:t>
      </w:r>
      <w:r w:rsidR="00D16CFA">
        <w:rPr>
          <w:sz w:val="24"/>
          <w:szCs w:val="24"/>
        </w:rPr>
        <w:t xml:space="preserve">w </w:t>
      </w:r>
      <w:r w:rsidR="00D811F9">
        <w:rPr>
          <w:sz w:val="24"/>
          <w:szCs w:val="24"/>
        </w:rPr>
        <w:t>Chojnicach i Człuchowie</w:t>
      </w:r>
      <w:r w:rsidR="00E61A35" w:rsidRPr="00E557E3">
        <w:rPr>
          <w:sz w:val="24"/>
          <w:szCs w:val="24"/>
        </w:rPr>
        <w:t xml:space="preserve"> </w:t>
      </w:r>
      <w:r w:rsidR="00D2167B" w:rsidRPr="00E557E3">
        <w:rPr>
          <w:sz w:val="24"/>
          <w:szCs w:val="24"/>
        </w:rPr>
        <w:t>obejmujących:</w:t>
      </w:r>
    </w:p>
    <w:p w:rsidR="00D2167B" w:rsidRDefault="00E6187D" w:rsidP="007455F3">
      <w:pPr>
        <w:pStyle w:val="Tekstkomentarza"/>
        <w:numPr>
          <w:ilvl w:val="0"/>
          <w:numId w:val="24"/>
        </w:numPr>
        <w:jc w:val="both"/>
      </w:pPr>
      <w:r>
        <w:t xml:space="preserve"> </w:t>
      </w:r>
      <w:r w:rsidR="00D2167B">
        <w:t>wykonywanie badań wstępnych, okresowych i kontrolnych: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 xml:space="preserve"> podstawowe badania laboratoryjne (OB, morfologia, poziom glukozy we krwi, badanie ogólne moczu)</w:t>
      </w:r>
      <w:r w:rsidR="00E6187D">
        <w:t>;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>konsultacja okulistyczna</w:t>
      </w:r>
      <w:r w:rsidR="00E6187D">
        <w:t>;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>badanie lekarza specjalisty medycyny pracy potwierdzone wydaniem zaświadczenia,</w:t>
      </w:r>
    </w:p>
    <w:p w:rsidR="00D2167B" w:rsidRDefault="00D2167B" w:rsidP="007455F3">
      <w:pPr>
        <w:pStyle w:val="Tekstkomentarza"/>
        <w:numPr>
          <w:ilvl w:val="0"/>
          <w:numId w:val="25"/>
        </w:numPr>
        <w:jc w:val="both"/>
      </w:pPr>
      <w:r>
        <w:t>badanie grupy pracowników uprawnionych do</w:t>
      </w:r>
      <w:r w:rsidR="00E6187D">
        <w:t xml:space="preserve"> prowadzenia pojazdu służbowego</w:t>
      </w:r>
      <w:r>
        <w:t xml:space="preserve"> prawo jazdy kat. B</w:t>
      </w:r>
      <w:r w:rsidR="00E6187D">
        <w:t>;</w:t>
      </w:r>
    </w:p>
    <w:p w:rsidR="00E6187D" w:rsidRDefault="00D2167B" w:rsidP="00E6187D">
      <w:pPr>
        <w:pStyle w:val="Tekstkomentarza"/>
        <w:numPr>
          <w:ilvl w:val="0"/>
          <w:numId w:val="25"/>
        </w:numPr>
        <w:jc w:val="both"/>
      </w:pPr>
      <w:r>
        <w:t>badania kontrolne pracowników (m.in. po długotrwałej niezdolności do pracy)</w:t>
      </w:r>
      <w:r w:rsidR="00E6187D">
        <w:t>;</w:t>
      </w:r>
    </w:p>
    <w:p w:rsidR="00D2167B" w:rsidRDefault="00D2167B" w:rsidP="00E6187D">
      <w:pPr>
        <w:pStyle w:val="Tekstkomentarza"/>
        <w:ind w:left="426" w:hanging="142"/>
        <w:jc w:val="both"/>
      </w:pPr>
      <w:r>
        <w:t>2)</w:t>
      </w:r>
      <w:r w:rsidR="00E6187D">
        <w:tab/>
      </w:r>
      <w:r>
        <w:t>przeprowadzani</w:t>
      </w:r>
      <w:r w:rsidR="00A6654A">
        <w:t>e</w:t>
      </w:r>
      <w:r>
        <w:t xml:space="preserve"> niezbędnych badań diagnostycznych i konsultacji specjalistycznych,</w:t>
      </w:r>
    </w:p>
    <w:p w:rsidR="00D2167B" w:rsidRDefault="00D2167B" w:rsidP="00E6187D">
      <w:pPr>
        <w:pStyle w:val="Tekstkomentarza"/>
        <w:ind w:left="426" w:hanging="142"/>
        <w:jc w:val="both"/>
      </w:pPr>
      <w:r>
        <w:t>3)</w:t>
      </w:r>
      <w:r w:rsidR="00E6187D">
        <w:t xml:space="preserve">    </w:t>
      </w:r>
      <w:r>
        <w:t>orzekani</w:t>
      </w:r>
      <w:r w:rsidR="00A6654A">
        <w:t>e</w:t>
      </w:r>
      <w:r>
        <w:t xml:space="preserve"> o zdolności do pracy w określonym zawodzie i na określonym stanowisku.</w:t>
      </w:r>
    </w:p>
    <w:p w:rsidR="00B324A3" w:rsidRPr="00B324A3" w:rsidRDefault="00B324A3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color w:val="000000"/>
          <w:sz w:val="24"/>
          <w:szCs w:val="24"/>
        </w:rPr>
      </w:pPr>
      <w:r w:rsidRPr="00B324A3">
        <w:rPr>
          <w:color w:val="000000"/>
          <w:sz w:val="24"/>
          <w:szCs w:val="24"/>
        </w:rPr>
        <w:t>Opis przedmiotu zamówienia stanowią następujące załączniki</w:t>
      </w:r>
      <w:r w:rsidR="003D0776">
        <w:rPr>
          <w:color w:val="000000"/>
          <w:sz w:val="24"/>
          <w:szCs w:val="24"/>
        </w:rPr>
        <w:t xml:space="preserve"> </w:t>
      </w:r>
      <w:r w:rsidR="003D0776" w:rsidRPr="00D2167B">
        <w:rPr>
          <w:sz w:val="24"/>
          <w:szCs w:val="24"/>
        </w:rPr>
        <w:t>do niniejszej umowy</w:t>
      </w:r>
      <w:r w:rsidRPr="00B324A3">
        <w:rPr>
          <w:color w:val="000000"/>
          <w:sz w:val="24"/>
          <w:szCs w:val="24"/>
        </w:rPr>
        <w:t>:</w:t>
      </w:r>
    </w:p>
    <w:p w:rsidR="00B324A3" w:rsidRPr="00B324A3" w:rsidRDefault="00074C99" w:rsidP="007455F3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oferty</w:t>
      </w:r>
      <w:r w:rsidR="00B324A3" w:rsidRPr="00B324A3">
        <w:rPr>
          <w:color w:val="000000"/>
          <w:sz w:val="24"/>
          <w:szCs w:val="24"/>
        </w:rPr>
        <w:t xml:space="preserve"> – załącznik nr </w:t>
      </w:r>
      <w:r>
        <w:rPr>
          <w:color w:val="000000"/>
          <w:sz w:val="24"/>
          <w:szCs w:val="24"/>
        </w:rPr>
        <w:t>1</w:t>
      </w:r>
      <w:r w:rsidR="00B324A3" w:rsidRPr="00B324A3">
        <w:rPr>
          <w:color w:val="000000"/>
          <w:sz w:val="24"/>
          <w:szCs w:val="24"/>
        </w:rPr>
        <w:t>,</w:t>
      </w:r>
    </w:p>
    <w:p w:rsidR="00F73CDD" w:rsidRPr="00780A75" w:rsidRDefault="00B324A3" w:rsidP="007455F3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B324A3">
        <w:rPr>
          <w:color w:val="000000"/>
          <w:sz w:val="24"/>
          <w:szCs w:val="24"/>
        </w:rPr>
        <w:t xml:space="preserve">Formularz cenowy – załącznik nr </w:t>
      </w:r>
      <w:r w:rsidR="00074C99">
        <w:rPr>
          <w:color w:val="000000"/>
          <w:sz w:val="24"/>
          <w:szCs w:val="24"/>
        </w:rPr>
        <w:t>2</w:t>
      </w:r>
      <w:r w:rsidRPr="00B324A3">
        <w:rPr>
          <w:color w:val="000000"/>
          <w:sz w:val="24"/>
          <w:szCs w:val="24"/>
        </w:rPr>
        <w:t>.</w:t>
      </w:r>
    </w:p>
    <w:p w:rsidR="00D2167B" w:rsidRPr="00E557E3" w:rsidRDefault="00BA4DB0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trike/>
          <w:sz w:val="24"/>
          <w:szCs w:val="24"/>
        </w:rPr>
      </w:pPr>
      <w:r w:rsidRPr="00E557E3">
        <w:rPr>
          <w:sz w:val="24"/>
          <w:szCs w:val="24"/>
        </w:rPr>
        <w:lastRenderedPageBreak/>
        <w:t>Przedmiot umowy będzie realizowany zgodnie z przepisami</w:t>
      </w:r>
      <w:r w:rsidR="00BD749F" w:rsidRPr="00E557E3">
        <w:rPr>
          <w:sz w:val="24"/>
          <w:szCs w:val="24"/>
        </w:rPr>
        <w:t xml:space="preserve"> ustawy z dnia 27 czerwca 1997</w:t>
      </w:r>
      <w:r w:rsidR="00E6187D" w:rsidRPr="00E557E3">
        <w:rPr>
          <w:sz w:val="24"/>
          <w:szCs w:val="24"/>
        </w:rPr>
        <w:t xml:space="preserve"> </w:t>
      </w:r>
      <w:r w:rsidRPr="00E557E3">
        <w:rPr>
          <w:sz w:val="24"/>
          <w:szCs w:val="24"/>
        </w:rPr>
        <w:t>r. o służbie medycyny pracy (Dz. U</w:t>
      </w:r>
      <w:r w:rsidR="004B5D47" w:rsidRPr="00E557E3">
        <w:rPr>
          <w:sz w:val="24"/>
          <w:szCs w:val="24"/>
        </w:rPr>
        <w:t>. z 2019 r. poz. 117</w:t>
      </w:r>
      <w:r w:rsidR="00991558" w:rsidRPr="00E557E3">
        <w:rPr>
          <w:sz w:val="24"/>
          <w:szCs w:val="24"/>
        </w:rPr>
        <w:t>5</w:t>
      </w:r>
      <w:r w:rsidRPr="00E557E3">
        <w:rPr>
          <w:sz w:val="24"/>
          <w:szCs w:val="24"/>
        </w:rPr>
        <w:t>).</w:t>
      </w:r>
    </w:p>
    <w:p w:rsidR="00CA1F2A" w:rsidRPr="00E557E3" w:rsidRDefault="00CA1F2A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Przewidywana – szacunkowa liczba osób skierowanych na badania, o których mowa </w:t>
      </w:r>
      <w:r w:rsidRPr="00E557E3">
        <w:rPr>
          <w:sz w:val="24"/>
          <w:szCs w:val="24"/>
        </w:rPr>
        <w:br/>
        <w:t>w ust. 1 została określona w Formularzu ce</w:t>
      </w:r>
      <w:r w:rsidR="00773A93" w:rsidRPr="00E557E3">
        <w:rPr>
          <w:sz w:val="24"/>
          <w:szCs w:val="24"/>
        </w:rPr>
        <w:t>nowym stanowiącym załącznik nr 2</w:t>
      </w:r>
      <w:r w:rsidRPr="00E557E3">
        <w:rPr>
          <w:sz w:val="24"/>
          <w:szCs w:val="24"/>
        </w:rPr>
        <w:t xml:space="preserve"> do umowy.</w:t>
      </w:r>
    </w:p>
    <w:p w:rsidR="00CA1F2A" w:rsidRPr="00E557E3" w:rsidRDefault="00CA1F2A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Wykonawca zobowiązuje się wykonać wszelkie czynności </w:t>
      </w:r>
      <w:r w:rsidR="00BA4DB0" w:rsidRPr="00E557E3">
        <w:rPr>
          <w:sz w:val="24"/>
          <w:szCs w:val="24"/>
        </w:rPr>
        <w:t xml:space="preserve">niezbędne </w:t>
      </w:r>
      <w:r w:rsidRPr="00E557E3">
        <w:rPr>
          <w:sz w:val="24"/>
          <w:szCs w:val="24"/>
        </w:rPr>
        <w:t>dla zrealizowania przedmiotu umowy określonego w</w:t>
      </w:r>
      <w:r w:rsidR="00BA4DB0" w:rsidRPr="00E557E3">
        <w:rPr>
          <w:sz w:val="24"/>
          <w:szCs w:val="24"/>
        </w:rPr>
        <w:t xml:space="preserve"> </w:t>
      </w:r>
      <w:r w:rsidRPr="00E557E3">
        <w:rPr>
          <w:sz w:val="24"/>
          <w:szCs w:val="24"/>
        </w:rPr>
        <w:t xml:space="preserve"> </w:t>
      </w:r>
      <w:r w:rsidR="00BA4DB0" w:rsidRPr="00E557E3">
        <w:rPr>
          <w:sz w:val="24"/>
          <w:szCs w:val="24"/>
        </w:rPr>
        <w:t>§</w:t>
      </w:r>
      <w:r w:rsidR="00E6187D" w:rsidRPr="00E557E3">
        <w:rPr>
          <w:sz w:val="24"/>
          <w:szCs w:val="24"/>
        </w:rPr>
        <w:t xml:space="preserve"> </w:t>
      </w:r>
      <w:r w:rsidRPr="00E557E3">
        <w:rPr>
          <w:sz w:val="24"/>
          <w:szCs w:val="24"/>
        </w:rPr>
        <w:t>1.</w:t>
      </w:r>
    </w:p>
    <w:p w:rsidR="00A6654A" w:rsidRPr="00A6654A" w:rsidRDefault="00D2167B" w:rsidP="007455F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88" w:hanging="278"/>
        <w:jc w:val="both"/>
        <w:rPr>
          <w:strike/>
          <w:sz w:val="24"/>
          <w:szCs w:val="24"/>
        </w:rPr>
      </w:pPr>
      <w:r w:rsidRPr="00D2167B">
        <w:rPr>
          <w:sz w:val="24"/>
          <w:szCs w:val="24"/>
        </w:rPr>
        <w:t>Badania profilaktyczne pracowników (wstępne, okresowe, kont</w:t>
      </w:r>
      <w:r w:rsidR="00780A75">
        <w:rPr>
          <w:sz w:val="24"/>
          <w:szCs w:val="24"/>
        </w:rPr>
        <w:t xml:space="preserve">rolne) wykonywane będą w: </w:t>
      </w:r>
      <w:r w:rsidR="007455F3">
        <w:rPr>
          <w:sz w:val="24"/>
          <w:szCs w:val="24"/>
        </w:rPr>
        <w:t>……………………………………</w:t>
      </w:r>
      <w:r w:rsidRPr="00D2167B">
        <w:rPr>
          <w:sz w:val="24"/>
          <w:szCs w:val="24"/>
        </w:rPr>
        <w:t xml:space="preserve">, od poniedziałku do piątku w godzinach </w:t>
      </w:r>
      <w:r w:rsidR="00A6654A">
        <w:rPr>
          <w:sz w:val="24"/>
          <w:szCs w:val="24"/>
        </w:rPr>
        <w:t xml:space="preserve">od </w:t>
      </w:r>
      <w:r w:rsidR="005211E5">
        <w:rPr>
          <w:sz w:val="24"/>
          <w:szCs w:val="24"/>
        </w:rPr>
        <w:t>8</w:t>
      </w:r>
      <w:r w:rsidRPr="00D2167B">
        <w:rPr>
          <w:sz w:val="24"/>
          <w:szCs w:val="24"/>
        </w:rPr>
        <w:t>:00 do 15:00</w:t>
      </w:r>
      <w:r w:rsidR="00A6654A">
        <w:rPr>
          <w:sz w:val="24"/>
          <w:szCs w:val="24"/>
        </w:rPr>
        <w:t>.</w:t>
      </w:r>
    </w:p>
    <w:p w:rsidR="00D2167B" w:rsidRDefault="00E6187D" w:rsidP="007455F3">
      <w:pPr>
        <w:pStyle w:val="Tekstkomentarza"/>
        <w:numPr>
          <w:ilvl w:val="0"/>
          <w:numId w:val="1"/>
        </w:numPr>
        <w:ind w:left="426" w:hanging="426"/>
        <w:jc w:val="both"/>
      </w:pPr>
      <w:r w:rsidRPr="00E557E3">
        <w:t>Podstawę</w:t>
      </w:r>
      <w:r w:rsidR="00D2167B" w:rsidRPr="00E557E3">
        <w:t xml:space="preserve"> wykonania badania w ramach wiążącej strony umowy stanowić będzie </w:t>
      </w:r>
      <w:r w:rsidR="00A6654A" w:rsidRPr="00E557E3">
        <w:t>w</w:t>
      </w:r>
      <w:r w:rsidR="00D2167B" w:rsidRPr="00E557E3">
        <w:t xml:space="preserve">yłącznie prawidłowo wystawione </w:t>
      </w:r>
      <w:r w:rsidR="005211E5" w:rsidRPr="00E557E3">
        <w:t>i podpisane przez Zamawiającego</w:t>
      </w:r>
      <w:r w:rsidR="00B5732B" w:rsidRPr="00E557E3">
        <w:t xml:space="preserve"> lub osobę przez niego upoważnioną</w:t>
      </w:r>
      <w:r w:rsidRPr="00E557E3">
        <w:t xml:space="preserve"> skierowanie</w:t>
      </w:r>
      <w:r w:rsidR="00D2167B" w:rsidRPr="00E557E3">
        <w:t>. Skierowanie powinno określać dane personalne pracownika, nazwę i opis stanowiska</w:t>
      </w:r>
      <w:r w:rsidR="00D2167B">
        <w:t xml:space="preserve"> oraz czynniki szkodliwe, uciążliwe lub niebezpieczne dla zdrowia na danym stanowisku.</w:t>
      </w:r>
    </w:p>
    <w:p w:rsidR="00D2167B" w:rsidRDefault="00D2167B" w:rsidP="007455F3">
      <w:pPr>
        <w:pStyle w:val="Tekstkomentarza"/>
        <w:ind w:left="284" w:hanging="284"/>
        <w:jc w:val="both"/>
      </w:pPr>
      <w:r>
        <w:t>8. Realizacja badań każdego pracownika odbywać się będzie maksymalnie w ciągu 3 dni od daty jego zgłoszenia.</w:t>
      </w:r>
    </w:p>
    <w:p w:rsidR="0062256D" w:rsidRDefault="00A6654A" w:rsidP="007455F3">
      <w:pPr>
        <w:shd w:val="clear" w:color="auto" w:fill="FFFFFF"/>
        <w:tabs>
          <w:tab w:val="left" w:pos="288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5732B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D2167B" w:rsidRPr="00D2167B">
        <w:rPr>
          <w:sz w:val="24"/>
          <w:szCs w:val="24"/>
        </w:rPr>
        <w:t>ydawanie wystawionych przez wykonawcę zaświadczeń i orzeczeń lekarskich następować będzie bezpośrednio do rąk osoby badanej.</w:t>
      </w:r>
    </w:p>
    <w:p w:rsidR="00B5732B" w:rsidRPr="00E6187D" w:rsidRDefault="00B5732B" w:rsidP="007455F3">
      <w:pPr>
        <w:shd w:val="clear" w:color="auto" w:fill="FFFFFF"/>
        <w:tabs>
          <w:tab w:val="left" w:pos="288"/>
        </w:tabs>
        <w:spacing w:line="276" w:lineRule="auto"/>
        <w:ind w:left="284" w:hanging="28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6187D">
        <w:rPr>
          <w:sz w:val="24"/>
          <w:szCs w:val="24"/>
        </w:rPr>
        <w:t xml:space="preserve">W przypadku, gdy w wyniku badań okulistycznych prowadzonych w ramach badań profilaktycznych </w:t>
      </w:r>
      <w:r w:rsidR="00355487" w:rsidRPr="00E6187D">
        <w:rPr>
          <w:sz w:val="24"/>
          <w:szCs w:val="24"/>
        </w:rPr>
        <w:t>lekarz w sposób jednoznaczny stwierdzi powstanie lub zmianę istniejącej wady wzroku zobligowany j</w:t>
      </w:r>
      <w:r w:rsidR="00E6187D">
        <w:rPr>
          <w:sz w:val="24"/>
          <w:szCs w:val="24"/>
        </w:rPr>
        <w:t xml:space="preserve">est do potwierdzenia powyższego </w:t>
      </w:r>
      <w:r w:rsidR="00355487" w:rsidRPr="00E6187D">
        <w:rPr>
          <w:sz w:val="24"/>
          <w:szCs w:val="24"/>
        </w:rPr>
        <w:t>w wydawanym pracownikowi orzeczeniu lekarskim.</w:t>
      </w:r>
    </w:p>
    <w:p w:rsidR="00A6654A" w:rsidRPr="00E6187D" w:rsidRDefault="00A6654A" w:rsidP="007455F3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</w:p>
    <w:p w:rsidR="00CA1F2A" w:rsidRPr="00CC7A9B" w:rsidRDefault="00CA1F2A" w:rsidP="00CC7A9B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CC7A9B">
        <w:rPr>
          <w:b/>
          <w:color w:val="000000"/>
          <w:sz w:val="24"/>
          <w:szCs w:val="24"/>
        </w:rPr>
        <w:t>§2</w:t>
      </w:r>
    </w:p>
    <w:p w:rsidR="00CA1F2A" w:rsidRPr="00145EF7" w:rsidRDefault="00CA1F2A" w:rsidP="007455F3">
      <w:pPr>
        <w:shd w:val="clear" w:color="auto" w:fill="FFFFFF"/>
        <w:tabs>
          <w:tab w:val="left" w:pos="288"/>
          <w:tab w:val="left" w:leader="dot" w:pos="81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realizacji </w:t>
      </w:r>
      <w:r w:rsidRPr="00FD65C5">
        <w:rPr>
          <w:color w:val="000000"/>
          <w:sz w:val="24"/>
          <w:szCs w:val="24"/>
        </w:rPr>
        <w:t>przedmiot</w:t>
      </w:r>
      <w:r>
        <w:rPr>
          <w:color w:val="000000"/>
          <w:sz w:val="24"/>
          <w:szCs w:val="24"/>
        </w:rPr>
        <w:t>u</w:t>
      </w:r>
      <w:r w:rsidRPr="00FD65C5">
        <w:rPr>
          <w:color w:val="000000"/>
          <w:sz w:val="24"/>
          <w:szCs w:val="24"/>
        </w:rPr>
        <w:t xml:space="preserve"> umowy: </w:t>
      </w:r>
      <w:r w:rsidR="005211E5">
        <w:rPr>
          <w:b/>
          <w:color w:val="000000"/>
          <w:sz w:val="24"/>
          <w:szCs w:val="24"/>
        </w:rPr>
        <w:t xml:space="preserve">od dnia podpisania umowy do </w:t>
      </w:r>
      <w:r w:rsidR="00D62892">
        <w:rPr>
          <w:b/>
          <w:color w:val="000000"/>
          <w:sz w:val="24"/>
          <w:szCs w:val="24"/>
        </w:rPr>
        <w:t>31.12.2022</w:t>
      </w:r>
      <w:r w:rsidR="00D16CFA" w:rsidRPr="00D16CFA">
        <w:rPr>
          <w:b/>
          <w:color w:val="000000"/>
          <w:sz w:val="24"/>
          <w:szCs w:val="24"/>
        </w:rPr>
        <w:t xml:space="preserve"> r</w:t>
      </w:r>
      <w:r w:rsidR="00D16CFA">
        <w:rPr>
          <w:color w:val="000000"/>
          <w:sz w:val="24"/>
          <w:szCs w:val="24"/>
        </w:rPr>
        <w:t>.</w:t>
      </w:r>
      <w:r w:rsidR="00664D96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904CD" w:rsidRDefault="00E904CD" w:rsidP="007455F3">
      <w:pPr>
        <w:shd w:val="clear" w:color="auto" w:fill="FFFFFF"/>
        <w:spacing w:line="276" w:lineRule="auto"/>
        <w:ind w:right="43"/>
        <w:jc w:val="both"/>
        <w:rPr>
          <w:color w:val="000000"/>
          <w:sz w:val="24"/>
          <w:szCs w:val="24"/>
        </w:rPr>
      </w:pPr>
    </w:p>
    <w:p w:rsidR="00CA1F2A" w:rsidRPr="00CC7A9B" w:rsidRDefault="00CA1F2A" w:rsidP="00CC7A9B">
      <w:pPr>
        <w:shd w:val="clear" w:color="auto" w:fill="FFFFFF"/>
        <w:spacing w:line="276" w:lineRule="auto"/>
        <w:ind w:right="43"/>
        <w:jc w:val="center"/>
        <w:rPr>
          <w:b/>
          <w:sz w:val="24"/>
          <w:szCs w:val="24"/>
        </w:rPr>
      </w:pPr>
      <w:r w:rsidRPr="00CC7A9B">
        <w:rPr>
          <w:b/>
          <w:color w:val="000000"/>
          <w:sz w:val="24"/>
          <w:szCs w:val="24"/>
        </w:rPr>
        <w:t>§3</w:t>
      </w:r>
    </w:p>
    <w:p w:rsidR="00F34F90" w:rsidRPr="00F34F90" w:rsidRDefault="00F34F90" w:rsidP="007455F3">
      <w:pPr>
        <w:numPr>
          <w:ilvl w:val="0"/>
          <w:numId w:val="6"/>
        </w:numPr>
        <w:shd w:val="clear" w:color="auto" w:fill="FFFFFF"/>
        <w:spacing w:before="5" w:line="264" w:lineRule="exact"/>
        <w:ind w:left="284" w:hanging="284"/>
        <w:jc w:val="both"/>
        <w:rPr>
          <w:color w:val="000000"/>
          <w:spacing w:val="-11"/>
          <w:sz w:val="24"/>
          <w:szCs w:val="24"/>
        </w:rPr>
      </w:pPr>
      <w:r w:rsidRPr="00F34F90">
        <w:rPr>
          <w:sz w:val="24"/>
          <w:szCs w:val="24"/>
        </w:rPr>
        <w:t>Wykonawca oświadcza, że prowadzi zarejestrowaną działalność gospodarczą w zakresie objętym umową</w:t>
      </w:r>
      <w:r w:rsidR="00145EF7">
        <w:rPr>
          <w:sz w:val="24"/>
          <w:szCs w:val="24"/>
        </w:rPr>
        <w:t>.</w:t>
      </w:r>
    </w:p>
    <w:p w:rsidR="00F34F90" w:rsidRPr="00F34F90" w:rsidRDefault="00F34F90" w:rsidP="007455F3">
      <w:pPr>
        <w:numPr>
          <w:ilvl w:val="0"/>
          <w:numId w:val="6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34F90">
        <w:rPr>
          <w:sz w:val="24"/>
          <w:szCs w:val="24"/>
        </w:rPr>
        <w:t>Wykonawca oświadcza, iż posiada aktualne badania lekarskie, określone odrębnymi przepisami, niezbędne do wykonywania zawodu i udzielania świadczeń zdrowotnych</w:t>
      </w:r>
      <w:r>
        <w:rPr>
          <w:sz w:val="24"/>
          <w:szCs w:val="24"/>
        </w:rPr>
        <w:t>.</w:t>
      </w:r>
    </w:p>
    <w:p w:rsidR="00C5232D" w:rsidRPr="00C5232D" w:rsidRDefault="00C5232D" w:rsidP="007455F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Wykonawca oświadcza, iż przedmiot umowy zostanie zrealizowany z zachowaniem umówionych terminów oraz z należytą starannością.</w:t>
      </w:r>
    </w:p>
    <w:p w:rsidR="00C5232D" w:rsidRPr="00C5232D" w:rsidRDefault="00C5232D" w:rsidP="007455F3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Wykonawca zobowiązany jest do:</w:t>
      </w:r>
    </w:p>
    <w:p w:rsidR="00C5232D" w:rsidRPr="00C5232D" w:rsidRDefault="00C5232D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realizacji świadczeń medycznych będących przedmiotem zamówienia przez personel posiadający odpowiednie do rodzaju badania kwalifikacje zawodowe oraz uprawnienia,</w:t>
      </w:r>
    </w:p>
    <w:p w:rsidR="00C5232D" w:rsidRDefault="00C5232D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5232D">
        <w:rPr>
          <w:sz w:val="24"/>
          <w:szCs w:val="24"/>
        </w:rPr>
        <w:t>udzielania świadczeń medycznych z należytą starannością, z poszanowaniem praw pacjenta, zgodnie z obowiązującymi w tym zakresie przepisami prawa, wskazaniami aktualnej wiedzy medyczne</w:t>
      </w:r>
      <w:r w:rsidR="00BA4DB0">
        <w:rPr>
          <w:sz w:val="24"/>
          <w:szCs w:val="24"/>
        </w:rPr>
        <w:t>j oraz zasadami etyki zawodowej,</w:t>
      </w:r>
    </w:p>
    <w:p w:rsidR="00BA4DB0" w:rsidRDefault="00BA4DB0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przeprowadzenia badań będących przedmiotem umowy na podstawie imiennego skierowania wydanego przez Zamawiającego, zawierającego wyszczególnienie warunków pracy, czynników szkodliwych</w:t>
      </w:r>
      <w:r w:rsidR="00D705BD">
        <w:rPr>
          <w:sz w:val="24"/>
          <w:szCs w:val="24"/>
        </w:rPr>
        <w:t xml:space="preserve"> lub uciążliwych na stanowisku pracy, itp.</w:t>
      </w:r>
    </w:p>
    <w:p w:rsidR="00E76B3A" w:rsidRPr="00E76B3A" w:rsidRDefault="00E76B3A" w:rsidP="007455F3">
      <w:pPr>
        <w:pStyle w:val="Default"/>
        <w:numPr>
          <w:ilvl w:val="0"/>
          <w:numId w:val="18"/>
        </w:numPr>
        <w:spacing w:line="276" w:lineRule="auto"/>
        <w:ind w:left="567" w:hanging="283"/>
        <w:jc w:val="both"/>
      </w:pPr>
      <w:r w:rsidRPr="00E76B3A">
        <w:t xml:space="preserve">wydania przez lekarza medycyny pracy orzeczeń lekarskich, </w:t>
      </w:r>
      <w:r>
        <w:t>zgodnie z obowiązującymi przepisami prawa,</w:t>
      </w:r>
      <w:r w:rsidRPr="00E76B3A">
        <w:t xml:space="preserve"> d</w:t>
      </w:r>
      <w:r>
        <w:t>la</w:t>
      </w:r>
      <w:r w:rsidRPr="00E76B3A">
        <w:t xml:space="preserve"> celów przewidzianych w Kodeksie pracy. </w:t>
      </w:r>
    </w:p>
    <w:p w:rsidR="00677A13" w:rsidRDefault="00677A13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i przechowywania dokumentacji medycznej indywidualnej i zbiorowej, </w:t>
      </w:r>
      <w:r>
        <w:rPr>
          <w:sz w:val="24"/>
          <w:szCs w:val="24"/>
        </w:rPr>
        <w:lastRenderedPageBreak/>
        <w:t xml:space="preserve">zgodnie z zasadami określonymi w Rozporządzeniu Ministra Zdrowia </w:t>
      </w:r>
      <w:r w:rsidR="0001691D" w:rsidRPr="0001691D">
        <w:rPr>
          <w:sz w:val="24"/>
          <w:szCs w:val="24"/>
        </w:rPr>
        <w:t xml:space="preserve">z dnia </w:t>
      </w:r>
      <w:r w:rsidR="006722DA">
        <w:rPr>
          <w:sz w:val="24"/>
          <w:szCs w:val="24"/>
        </w:rPr>
        <w:t>6 kwietnia 2020</w:t>
      </w:r>
      <w:r w:rsidR="0001691D" w:rsidRPr="0001691D">
        <w:rPr>
          <w:sz w:val="24"/>
          <w:szCs w:val="24"/>
        </w:rPr>
        <w:t xml:space="preserve"> r. w sprawie rodzajów, zakresu i wzorów dokumentacji medycznej oraz sposobu </w:t>
      </w:r>
      <w:r w:rsidR="006722DA">
        <w:rPr>
          <w:sz w:val="24"/>
          <w:szCs w:val="24"/>
        </w:rPr>
        <w:t xml:space="preserve">jej przetwarzania </w:t>
      </w:r>
      <w:r w:rsidR="006722DA" w:rsidRPr="00E557E3">
        <w:rPr>
          <w:sz w:val="24"/>
          <w:szCs w:val="24"/>
        </w:rPr>
        <w:t>(Dz. U. z 2020 poz. 666</w:t>
      </w:r>
      <w:r w:rsidR="0001691D" w:rsidRPr="00E557E3">
        <w:rPr>
          <w:sz w:val="24"/>
          <w:szCs w:val="24"/>
        </w:rPr>
        <w:t>) przez</w:t>
      </w:r>
      <w:r w:rsidR="0001691D">
        <w:rPr>
          <w:sz w:val="24"/>
          <w:szCs w:val="24"/>
        </w:rPr>
        <w:t xml:space="preserve"> okres obowiązywania umowy. </w:t>
      </w:r>
      <w:r w:rsidR="007C6A22">
        <w:rPr>
          <w:sz w:val="24"/>
          <w:szCs w:val="24"/>
        </w:rPr>
        <w:t xml:space="preserve">          </w:t>
      </w:r>
      <w:r w:rsidR="0001691D">
        <w:rPr>
          <w:sz w:val="24"/>
          <w:szCs w:val="24"/>
        </w:rPr>
        <w:t xml:space="preserve">Po zakończeniu realizacji umowy Wykonawca przekaże nieodpłatnie ww. dokumentację medyczną lub jej kopie wskazanej przez Zamawiającego </w:t>
      </w:r>
      <w:r w:rsidR="00C30FF7">
        <w:rPr>
          <w:sz w:val="24"/>
          <w:szCs w:val="24"/>
        </w:rPr>
        <w:t>jednostce organizacyjnej m</w:t>
      </w:r>
      <w:r w:rsidR="005211E5">
        <w:rPr>
          <w:sz w:val="24"/>
          <w:szCs w:val="24"/>
        </w:rPr>
        <w:t>edycyny pracy,</w:t>
      </w:r>
      <w:r w:rsidR="00C30FF7">
        <w:rPr>
          <w:sz w:val="24"/>
          <w:szCs w:val="24"/>
        </w:rPr>
        <w:t xml:space="preserve"> w terminie</w:t>
      </w:r>
      <w:r w:rsidR="00FC5EC5">
        <w:rPr>
          <w:sz w:val="24"/>
          <w:szCs w:val="24"/>
        </w:rPr>
        <w:t xml:space="preserve"> określonym przez Zamawiającego,</w:t>
      </w:r>
    </w:p>
    <w:p w:rsidR="00FC5EC5" w:rsidRDefault="00FC5EC5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sprawowania profilaktycznej opieki zdrowotnej nad pracownikami, niezbędnej ze względu na warunki pracy, w tym udział lekarza w Komisji BHP oraz Zespole </w:t>
      </w:r>
      <w:r w:rsidR="007C6A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ds. oceny ryzyka zawodowego</w:t>
      </w:r>
      <w:r w:rsidR="00D86D8E">
        <w:rPr>
          <w:sz w:val="24"/>
          <w:szCs w:val="24"/>
        </w:rPr>
        <w:t>,</w:t>
      </w:r>
    </w:p>
    <w:p w:rsidR="00D86D8E" w:rsidRPr="0001691D" w:rsidRDefault="00D86D8E" w:rsidP="007455F3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udostępniania dokumentacji wyników kontroli warunków pracy, w części odnoszącej się do ochrony zdrowia na żądanie Zamawiającego.</w:t>
      </w:r>
    </w:p>
    <w:p w:rsidR="00D705BD" w:rsidRDefault="00D705BD" w:rsidP="007455F3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 w:rsidRPr="00D705BD">
        <w:rPr>
          <w:sz w:val="24"/>
          <w:szCs w:val="24"/>
        </w:rPr>
        <w:t xml:space="preserve">Wykonawca zapewni we własnym zakresie pomieszczenia i wszelkie urządzenia zakładu opieki zdrowotnej odpowiadające wymogom pod względem fachowym i sanitarnym zgodnie z </w:t>
      </w:r>
      <w:r w:rsidRPr="00D705BD">
        <w:rPr>
          <w:rFonts w:eastAsiaTheme="minorHAnsi"/>
          <w:bCs/>
          <w:sz w:val="24"/>
          <w:szCs w:val="24"/>
          <w:lang w:eastAsia="en-US"/>
        </w:rPr>
        <w:t xml:space="preserve">Rozporządzeniem Ministra Zdrowia </w:t>
      </w:r>
      <w:r w:rsidRPr="00D705BD">
        <w:rPr>
          <w:rFonts w:eastAsia="UniversPro-Roman"/>
          <w:sz w:val="24"/>
          <w:szCs w:val="24"/>
          <w:lang w:eastAsia="en-US"/>
        </w:rPr>
        <w:t>z dnia 2</w:t>
      </w:r>
      <w:r>
        <w:rPr>
          <w:rFonts w:eastAsia="UniversPro-Roman"/>
          <w:sz w:val="24"/>
          <w:szCs w:val="24"/>
          <w:lang w:eastAsia="en-US"/>
        </w:rPr>
        <w:t>6</w:t>
      </w:r>
      <w:r w:rsidRPr="00D705BD">
        <w:rPr>
          <w:rFonts w:eastAsia="UniversPro-Roman"/>
          <w:sz w:val="24"/>
          <w:szCs w:val="24"/>
          <w:lang w:eastAsia="en-US"/>
        </w:rPr>
        <w:t xml:space="preserve"> </w:t>
      </w:r>
      <w:r>
        <w:rPr>
          <w:rFonts w:eastAsia="UniversPro-Roman"/>
          <w:sz w:val="24"/>
          <w:szCs w:val="24"/>
          <w:lang w:eastAsia="en-US"/>
        </w:rPr>
        <w:t>czerwca</w:t>
      </w:r>
      <w:r w:rsidRPr="00D705BD">
        <w:rPr>
          <w:rFonts w:eastAsia="UniversPro-Roman"/>
          <w:sz w:val="24"/>
          <w:szCs w:val="24"/>
          <w:lang w:eastAsia="en-US"/>
        </w:rPr>
        <w:t xml:space="preserve"> 201</w:t>
      </w:r>
      <w:r>
        <w:rPr>
          <w:rFonts w:eastAsia="UniversPro-Roman"/>
          <w:sz w:val="24"/>
          <w:szCs w:val="24"/>
          <w:lang w:eastAsia="en-US"/>
        </w:rPr>
        <w:t>2</w:t>
      </w:r>
      <w:r w:rsidRPr="00D705BD">
        <w:rPr>
          <w:rFonts w:eastAsia="UniversPro-Roman"/>
          <w:sz w:val="24"/>
          <w:szCs w:val="24"/>
          <w:lang w:eastAsia="en-US"/>
        </w:rPr>
        <w:t xml:space="preserve"> r.</w:t>
      </w:r>
      <w:r>
        <w:rPr>
          <w:rFonts w:eastAsia="UniversPro-Roman"/>
          <w:sz w:val="24"/>
          <w:szCs w:val="24"/>
          <w:lang w:eastAsia="en-US"/>
        </w:rPr>
        <w:t xml:space="preserve">, </w:t>
      </w:r>
      <w:r w:rsidRPr="00D705BD">
        <w:rPr>
          <w:rFonts w:eastAsiaTheme="minorHAnsi"/>
          <w:bCs/>
          <w:sz w:val="24"/>
          <w:szCs w:val="24"/>
          <w:lang w:eastAsia="en-US"/>
        </w:rPr>
        <w:t xml:space="preserve">w sprawie </w:t>
      </w:r>
      <w:r>
        <w:rPr>
          <w:rFonts w:eastAsiaTheme="minorHAnsi"/>
          <w:bCs/>
          <w:sz w:val="24"/>
          <w:szCs w:val="24"/>
          <w:lang w:eastAsia="en-US"/>
        </w:rPr>
        <w:t xml:space="preserve">szczegółowych </w:t>
      </w:r>
      <w:r w:rsidRPr="00D705BD">
        <w:rPr>
          <w:rFonts w:eastAsiaTheme="minorHAnsi"/>
          <w:bCs/>
          <w:sz w:val="24"/>
          <w:szCs w:val="24"/>
          <w:lang w:eastAsia="en-US"/>
        </w:rPr>
        <w:t xml:space="preserve">wymagań, jakim powinny odpowiadać pomieszczenia i urządzenia </w:t>
      </w:r>
      <w:r>
        <w:rPr>
          <w:rFonts w:eastAsiaTheme="minorHAnsi"/>
          <w:bCs/>
          <w:sz w:val="24"/>
          <w:szCs w:val="24"/>
          <w:lang w:eastAsia="en-US"/>
        </w:rPr>
        <w:t>podmiotu wykonującego działalność leczniczą</w:t>
      </w:r>
      <w:r w:rsidRPr="00D705BD">
        <w:rPr>
          <w:sz w:val="24"/>
          <w:szCs w:val="24"/>
        </w:rPr>
        <w:t xml:space="preserve"> </w:t>
      </w:r>
      <w:r w:rsidR="00E904CD">
        <w:rPr>
          <w:sz w:val="24"/>
          <w:szCs w:val="24"/>
        </w:rPr>
        <w:t>(Dz. U. z 201</w:t>
      </w:r>
      <w:r w:rsidR="00744C43">
        <w:rPr>
          <w:sz w:val="24"/>
          <w:szCs w:val="24"/>
        </w:rPr>
        <w:t>9</w:t>
      </w:r>
      <w:r>
        <w:rPr>
          <w:sz w:val="24"/>
          <w:szCs w:val="24"/>
        </w:rPr>
        <w:t xml:space="preserve"> poz. </w:t>
      </w:r>
      <w:r w:rsidR="00744C43">
        <w:rPr>
          <w:sz w:val="24"/>
          <w:szCs w:val="24"/>
        </w:rPr>
        <w:t>595</w:t>
      </w:r>
      <w:r>
        <w:rPr>
          <w:sz w:val="24"/>
          <w:szCs w:val="24"/>
        </w:rPr>
        <w:t>)</w:t>
      </w:r>
      <w:r w:rsidR="00BF5577">
        <w:rPr>
          <w:sz w:val="24"/>
          <w:szCs w:val="24"/>
        </w:rPr>
        <w:t>.</w:t>
      </w:r>
    </w:p>
    <w:p w:rsidR="00C5232D" w:rsidRPr="00E61A35" w:rsidRDefault="00FC5EC5" w:rsidP="007455F3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powierzyć podwykonawcom wykonanie zamówienia w części dotyczącej przeprowadzenie badań diagnostycznych i specjalistycznych konsultacji lekarskich. Za działania i zaniechania tych osób Wykonawca odpowiada jak za swoje własne.</w:t>
      </w:r>
    </w:p>
    <w:p w:rsidR="00677A13" w:rsidRPr="00CC7A9B" w:rsidRDefault="00E904CD" w:rsidP="00CC7A9B">
      <w:pPr>
        <w:spacing w:line="276" w:lineRule="auto"/>
        <w:jc w:val="center"/>
        <w:rPr>
          <w:b/>
          <w:sz w:val="22"/>
          <w:szCs w:val="22"/>
        </w:rPr>
      </w:pPr>
      <w:r w:rsidRPr="00CC7A9B">
        <w:rPr>
          <w:b/>
          <w:sz w:val="24"/>
          <w:szCs w:val="24"/>
        </w:rPr>
        <w:t>§4</w:t>
      </w:r>
    </w:p>
    <w:p w:rsidR="00677A13" w:rsidRPr="00677A13" w:rsidRDefault="00677A13" w:rsidP="007455F3">
      <w:pPr>
        <w:pStyle w:val="Tekstpodstawowy"/>
        <w:numPr>
          <w:ilvl w:val="0"/>
          <w:numId w:val="19"/>
        </w:numPr>
        <w:tabs>
          <w:tab w:val="clear" w:pos="108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677A13">
        <w:rPr>
          <w:rFonts w:ascii="Times New Roman" w:hAnsi="Times New Roman"/>
          <w:szCs w:val="24"/>
        </w:rPr>
        <w:t>Zamawiający zobowiązuje się do przekazywania Wykonawcy informacji o występowaniu czynników szkodliwych dla zdrowia lub warunków uciążliwych wraz z aktualnymi wynikami badań i pomiarów tych czynników.</w:t>
      </w:r>
    </w:p>
    <w:p w:rsidR="00677A13" w:rsidRPr="00677A13" w:rsidRDefault="00677A13" w:rsidP="007455F3">
      <w:pPr>
        <w:pStyle w:val="Tekstpodstawowy"/>
        <w:numPr>
          <w:ilvl w:val="0"/>
          <w:numId w:val="19"/>
        </w:numPr>
        <w:tabs>
          <w:tab w:val="clear" w:pos="108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677A13">
        <w:rPr>
          <w:rFonts w:ascii="Times New Roman" w:hAnsi="Times New Roman"/>
          <w:szCs w:val="24"/>
        </w:rPr>
        <w:t>Zamawiający zapewni Wykonawcy możliwość przeglądu stanowisk pracy, w celu dokonania oceny warunków pracy oraz udostępni dokumentację wyników kontroli warunków pracy, w części odnoszącej się do ochrony zdrowia.</w:t>
      </w:r>
    </w:p>
    <w:p w:rsidR="00CA1F2A" w:rsidRPr="00CC7A9B" w:rsidRDefault="00CA1F2A" w:rsidP="00CC7A9B">
      <w:pPr>
        <w:shd w:val="clear" w:color="auto" w:fill="FFFFFF"/>
        <w:spacing w:before="293" w:line="276" w:lineRule="auto"/>
        <w:ind w:right="53"/>
        <w:jc w:val="center"/>
        <w:rPr>
          <w:b/>
          <w:sz w:val="24"/>
          <w:szCs w:val="24"/>
        </w:rPr>
      </w:pPr>
      <w:r w:rsidRPr="00CC7A9B">
        <w:rPr>
          <w:b/>
          <w:color w:val="000000"/>
          <w:sz w:val="24"/>
          <w:szCs w:val="24"/>
          <w:lang w:val="en-US"/>
        </w:rPr>
        <w:t>§</w:t>
      </w:r>
      <w:r w:rsidR="00677A13" w:rsidRPr="00CC7A9B">
        <w:rPr>
          <w:b/>
          <w:color w:val="000000"/>
          <w:sz w:val="24"/>
          <w:szCs w:val="24"/>
          <w:lang w:val="en-US"/>
        </w:rPr>
        <w:t>5</w:t>
      </w:r>
    </w:p>
    <w:p w:rsidR="00CA1F2A" w:rsidRPr="008E4100" w:rsidRDefault="00D0412D" w:rsidP="007455F3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76" w:lineRule="auto"/>
        <w:ind w:left="295" w:hanging="2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CA1F2A" w:rsidRPr="008E4100">
        <w:rPr>
          <w:color w:val="000000"/>
          <w:sz w:val="24"/>
          <w:szCs w:val="24"/>
        </w:rPr>
        <w:t>ysokość wynagrodzenia przysługującego Wykonawcy za wykonanie przedmiotu umowy ustalona została na podstawie oferty Wykonawcy.</w:t>
      </w:r>
    </w:p>
    <w:p w:rsidR="00CA1F2A" w:rsidRPr="0006276E" w:rsidRDefault="00D0412D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Przewidywane w</w:t>
      </w:r>
      <w:r w:rsidR="00CA1F2A" w:rsidRPr="008E4100">
        <w:rPr>
          <w:color w:val="000000"/>
          <w:sz w:val="24"/>
          <w:szCs w:val="24"/>
        </w:rPr>
        <w:t xml:space="preserve">ynagrodzenie za przedmiot umowy ustala się na kwotę </w:t>
      </w:r>
      <w:r>
        <w:rPr>
          <w:color w:val="000000"/>
          <w:sz w:val="24"/>
          <w:szCs w:val="24"/>
        </w:rPr>
        <w:t>netto/</w:t>
      </w:r>
      <w:r w:rsidR="00CC7A9B">
        <w:rPr>
          <w:color w:val="000000"/>
          <w:sz w:val="24"/>
          <w:szCs w:val="24"/>
        </w:rPr>
        <w:t>brutto: …………………………..</w:t>
      </w:r>
      <w:r w:rsidR="00CA1F2A" w:rsidRPr="0006276E">
        <w:rPr>
          <w:color w:val="000000"/>
          <w:sz w:val="24"/>
          <w:szCs w:val="24"/>
        </w:rPr>
        <w:t xml:space="preserve"> (słownie:</w:t>
      </w:r>
      <w:r w:rsidR="00A44D5F">
        <w:rPr>
          <w:color w:val="000000"/>
          <w:sz w:val="24"/>
          <w:szCs w:val="24"/>
        </w:rPr>
        <w:t xml:space="preserve"> </w:t>
      </w:r>
      <w:r w:rsidR="00CC7A9B">
        <w:rPr>
          <w:color w:val="000000"/>
          <w:sz w:val="24"/>
          <w:szCs w:val="24"/>
        </w:rPr>
        <w:t>……………………………………………………….</w:t>
      </w:r>
      <w:r w:rsidR="00CA1F2A" w:rsidRPr="0006276E">
        <w:rPr>
          <w:color w:val="000000"/>
          <w:sz w:val="24"/>
          <w:szCs w:val="24"/>
        </w:rPr>
        <w:t>).</w:t>
      </w:r>
    </w:p>
    <w:p w:rsidR="00145EF7" w:rsidRPr="00D2167B" w:rsidRDefault="00A6654A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2167B" w:rsidRPr="00D2167B">
        <w:rPr>
          <w:sz w:val="24"/>
          <w:szCs w:val="24"/>
        </w:rPr>
        <w:t>tawki jednostkowe określone w formularzu cenowym pozostają niezmienne przez cały okres obowiązywania umowy.</w:t>
      </w:r>
    </w:p>
    <w:p w:rsidR="000721F3" w:rsidRPr="000721F3" w:rsidRDefault="000721F3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0721F3">
        <w:rPr>
          <w:sz w:val="24"/>
          <w:szCs w:val="24"/>
        </w:rPr>
        <w:t>Zamawiający zapłaci wykonawcy wynagrodzenie tylko za faktycznie wykonane badania profilaktyczne i diagnostyczne wg cen jednostkowych podanych w Formularzu ce</w:t>
      </w:r>
      <w:r w:rsidR="00A44D5F">
        <w:rPr>
          <w:sz w:val="24"/>
          <w:szCs w:val="24"/>
        </w:rPr>
        <w:t>nowym stanowiącym załącznik nr 2</w:t>
      </w:r>
      <w:r w:rsidRPr="000721F3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0B478D" w:rsidRPr="00145EF7" w:rsidRDefault="000B478D" w:rsidP="007455F3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C30FF7">
        <w:rPr>
          <w:color w:val="000000"/>
          <w:sz w:val="24"/>
          <w:szCs w:val="24"/>
        </w:rPr>
        <w:t xml:space="preserve">Zamawiający zastrzega, że ilość osób podana w </w:t>
      </w:r>
      <w:r w:rsidR="00C30FF7" w:rsidRPr="00C30FF7">
        <w:rPr>
          <w:color w:val="000000"/>
          <w:sz w:val="24"/>
          <w:szCs w:val="24"/>
        </w:rPr>
        <w:t>Formularzu ce</w:t>
      </w:r>
      <w:r w:rsidR="00A44D5F">
        <w:rPr>
          <w:color w:val="000000"/>
          <w:sz w:val="24"/>
          <w:szCs w:val="24"/>
        </w:rPr>
        <w:t>nowym stanowiącym załącznik nr 2</w:t>
      </w:r>
      <w:r w:rsidR="00C30FF7" w:rsidRPr="00C30FF7">
        <w:rPr>
          <w:color w:val="000000"/>
          <w:sz w:val="24"/>
          <w:szCs w:val="24"/>
        </w:rPr>
        <w:t xml:space="preserve"> do umowy</w:t>
      </w:r>
      <w:r w:rsidRPr="00C30FF7">
        <w:rPr>
          <w:color w:val="000000"/>
          <w:sz w:val="24"/>
          <w:szCs w:val="24"/>
        </w:rPr>
        <w:t xml:space="preserve"> jest ilością szacunkową i może ulec zmianie w trakcie trwania umowy. Wykonawcy nie przysługuje roszczenie o rea</w:t>
      </w:r>
      <w:r w:rsidR="00E61A35">
        <w:rPr>
          <w:color w:val="000000"/>
          <w:sz w:val="24"/>
          <w:szCs w:val="24"/>
        </w:rPr>
        <w:t>lizację przedmiotu zamówienia w </w:t>
      </w:r>
      <w:r w:rsidRPr="00C30FF7">
        <w:rPr>
          <w:color w:val="000000"/>
          <w:sz w:val="24"/>
          <w:szCs w:val="24"/>
        </w:rPr>
        <w:t>ilościach wskazanych</w:t>
      </w:r>
      <w:r w:rsidR="00C30FF7" w:rsidRPr="00C30FF7">
        <w:rPr>
          <w:color w:val="000000"/>
          <w:sz w:val="24"/>
          <w:szCs w:val="24"/>
        </w:rPr>
        <w:t xml:space="preserve"> w tym Formularzu</w:t>
      </w:r>
      <w:r w:rsidRPr="00C30FF7">
        <w:rPr>
          <w:color w:val="000000"/>
          <w:sz w:val="24"/>
          <w:szCs w:val="24"/>
        </w:rPr>
        <w:t>.</w:t>
      </w:r>
    </w:p>
    <w:p w:rsidR="00145EF7" w:rsidRPr="00923D34" w:rsidRDefault="00923D34" w:rsidP="00664D96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923D34">
        <w:rPr>
          <w:sz w:val="24"/>
          <w:szCs w:val="24"/>
        </w:rPr>
        <w:t>Zleceniodawcy przysługuje prawo weryfikacj</w:t>
      </w:r>
      <w:r w:rsidR="00744C43">
        <w:rPr>
          <w:sz w:val="24"/>
          <w:szCs w:val="24"/>
        </w:rPr>
        <w:t>i wykazu wykonanych badań pod ką</w:t>
      </w:r>
      <w:r w:rsidRPr="00923D34">
        <w:rPr>
          <w:sz w:val="24"/>
          <w:szCs w:val="24"/>
        </w:rPr>
        <w:t xml:space="preserve">tem zgodności ze stanem faktycznym oraz prawo do uzyskania informacji, co do realizacji </w:t>
      </w:r>
      <w:r w:rsidRPr="00923D34">
        <w:rPr>
          <w:sz w:val="24"/>
          <w:szCs w:val="24"/>
        </w:rPr>
        <w:lastRenderedPageBreak/>
        <w:t>przez Wykonawcę postanowień umowy.</w:t>
      </w:r>
    </w:p>
    <w:p w:rsidR="000B478D" w:rsidRPr="00664D96" w:rsidRDefault="000B478D" w:rsidP="00664D96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7699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C30FF7">
        <w:rPr>
          <w:color w:val="000000"/>
          <w:sz w:val="24"/>
          <w:szCs w:val="24"/>
        </w:rPr>
        <w:t>Zamawiający nie będzie ponosił kosztów</w:t>
      </w:r>
      <w:r w:rsidRPr="00C30FF7">
        <w:rPr>
          <w:sz w:val="24"/>
          <w:szCs w:val="24"/>
        </w:rPr>
        <w:t xml:space="preserve"> za badania, które nie zostały wykonane.</w:t>
      </w:r>
    </w:p>
    <w:p w:rsidR="00664D96" w:rsidRPr="00E557E3" w:rsidRDefault="00664D96" w:rsidP="00664D96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E557E3">
        <w:rPr>
          <w:sz w:val="24"/>
          <w:szCs w:val="24"/>
        </w:rPr>
        <w:t>Wykonawca oświadcza, że jest zarejestrowanym, aktywnym podatnikiem podatku od towarów i usług oraz, że posiada numer identyfikacyjny NIP………………………...</w:t>
      </w:r>
    </w:p>
    <w:p w:rsidR="00664D96" w:rsidRPr="00664D96" w:rsidRDefault="00664D96" w:rsidP="00664D96">
      <w:pPr>
        <w:shd w:val="clear" w:color="auto" w:fill="FFFFFF"/>
        <w:tabs>
          <w:tab w:val="left" w:pos="293"/>
          <w:tab w:val="left" w:leader="dot" w:pos="7699"/>
        </w:tabs>
        <w:spacing w:line="276" w:lineRule="auto"/>
        <w:jc w:val="both"/>
        <w:rPr>
          <w:bCs/>
          <w:color w:val="FF0000"/>
          <w:sz w:val="24"/>
          <w:szCs w:val="24"/>
        </w:rPr>
      </w:pPr>
    </w:p>
    <w:p w:rsidR="00CA1F2A" w:rsidRPr="00E975CD" w:rsidRDefault="00CA1F2A" w:rsidP="00E975CD">
      <w:pPr>
        <w:shd w:val="clear" w:color="auto" w:fill="FFFFFF"/>
        <w:spacing w:before="302" w:line="276" w:lineRule="auto"/>
        <w:ind w:right="38"/>
        <w:jc w:val="center"/>
        <w:rPr>
          <w:b/>
          <w:sz w:val="24"/>
          <w:szCs w:val="24"/>
        </w:rPr>
      </w:pPr>
      <w:r w:rsidRPr="00E975CD">
        <w:rPr>
          <w:b/>
          <w:color w:val="000000"/>
          <w:sz w:val="24"/>
          <w:szCs w:val="24"/>
        </w:rPr>
        <w:t>§</w:t>
      </w:r>
      <w:r w:rsidR="006916CA" w:rsidRPr="00E975CD">
        <w:rPr>
          <w:b/>
          <w:color w:val="000000"/>
          <w:sz w:val="24"/>
          <w:szCs w:val="24"/>
        </w:rPr>
        <w:t>6</w:t>
      </w:r>
    </w:p>
    <w:p w:rsidR="00CA1F2A" w:rsidRPr="00E50867" w:rsidRDefault="00CA1F2A" w:rsidP="007455F3">
      <w:pPr>
        <w:shd w:val="clear" w:color="auto" w:fill="FFFFFF"/>
        <w:spacing w:line="276" w:lineRule="auto"/>
        <w:ind w:left="288" w:right="43" w:hanging="259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1. </w:t>
      </w:r>
      <w:r w:rsidR="006D43D0">
        <w:rPr>
          <w:color w:val="000000"/>
          <w:sz w:val="24"/>
          <w:szCs w:val="24"/>
        </w:rPr>
        <w:t xml:space="preserve">Za wykonaną w danym miesiącu usługę Wykonawca wystawi Zamawiającemu </w:t>
      </w:r>
      <w:r w:rsidR="00F34F90">
        <w:rPr>
          <w:color w:val="000000"/>
          <w:sz w:val="24"/>
          <w:szCs w:val="24"/>
        </w:rPr>
        <w:t xml:space="preserve">jeden </w:t>
      </w:r>
      <w:r w:rsidR="006D43D0">
        <w:rPr>
          <w:color w:val="000000"/>
          <w:sz w:val="24"/>
          <w:szCs w:val="24"/>
        </w:rPr>
        <w:t>raz w miesiącu fakturę (wraz z wykazem badanych pracowników oraz zestawieniem wykonanych badań i przeprowadzonych konsultacji lekarskich</w:t>
      </w:r>
      <w:r w:rsidR="009B099A">
        <w:rPr>
          <w:color w:val="000000"/>
          <w:sz w:val="24"/>
          <w:szCs w:val="24"/>
        </w:rPr>
        <w:t>)</w:t>
      </w:r>
      <w:r w:rsidR="00F34F90">
        <w:rPr>
          <w:color w:val="000000"/>
          <w:sz w:val="24"/>
          <w:szCs w:val="24"/>
        </w:rPr>
        <w:t>,</w:t>
      </w:r>
      <w:r w:rsidR="009B099A">
        <w:rPr>
          <w:color w:val="000000"/>
          <w:sz w:val="24"/>
          <w:szCs w:val="24"/>
        </w:rPr>
        <w:t xml:space="preserve"> płatną</w:t>
      </w:r>
      <w:r w:rsidR="006D43D0">
        <w:rPr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 xml:space="preserve">przelewem </w:t>
      </w:r>
      <w:r w:rsidR="006A108B">
        <w:rPr>
          <w:color w:val="000000"/>
          <w:sz w:val="24"/>
          <w:szCs w:val="24"/>
        </w:rPr>
        <w:br/>
      </w:r>
      <w:r w:rsidR="009B099A" w:rsidRPr="00E50867">
        <w:rPr>
          <w:color w:val="000000"/>
          <w:sz w:val="24"/>
          <w:szCs w:val="24"/>
        </w:rPr>
        <w:t xml:space="preserve">w terminie 14 dni od dnia otrzymania </w:t>
      </w:r>
      <w:r w:rsidR="009B099A">
        <w:rPr>
          <w:color w:val="000000"/>
          <w:sz w:val="24"/>
          <w:szCs w:val="24"/>
        </w:rPr>
        <w:t xml:space="preserve">przez Zamawiającego </w:t>
      </w:r>
      <w:r w:rsidR="009B099A" w:rsidRPr="00E50867">
        <w:rPr>
          <w:color w:val="000000"/>
          <w:sz w:val="24"/>
          <w:szCs w:val="24"/>
        </w:rPr>
        <w:t>prawidłowo wystawionej faktury/rachunku</w:t>
      </w:r>
      <w:r w:rsidR="009B099A">
        <w:rPr>
          <w:color w:val="000000"/>
          <w:sz w:val="24"/>
          <w:szCs w:val="24"/>
        </w:rPr>
        <w:t xml:space="preserve"> i potwierdzenia wykonania usługi bez zastrzeżeń. </w:t>
      </w:r>
    </w:p>
    <w:p w:rsidR="00CA1F2A" w:rsidRPr="00E50867" w:rsidRDefault="00CA1F2A" w:rsidP="007455F3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276" w:lineRule="auto"/>
        <w:ind w:left="19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Za dzień zapłaty uważany będzie dzień obciążenia rachunku bankowego Zamawiającego.</w:t>
      </w:r>
    </w:p>
    <w:p w:rsidR="00F34F90" w:rsidRDefault="00F34F90" w:rsidP="007455F3">
      <w:pPr>
        <w:pStyle w:val="Akapitzlist"/>
        <w:shd w:val="clear" w:color="auto" w:fill="FFFFFF"/>
        <w:spacing w:line="276" w:lineRule="auto"/>
        <w:ind w:right="2765"/>
        <w:jc w:val="both"/>
        <w:rPr>
          <w:color w:val="000000"/>
          <w:sz w:val="24"/>
          <w:szCs w:val="24"/>
        </w:rPr>
      </w:pPr>
    </w:p>
    <w:p w:rsidR="00F34F90" w:rsidRPr="00E975CD" w:rsidRDefault="00F34F90" w:rsidP="00E975CD">
      <w:pPr>
        <w:pStyle w:val="Akapitzlist"/>
        <w:shd w:val="clear" w:color="auto" w:fill="FFFFFF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  <w:r w:rsidRPr="00E975CD">
        <w:rPr>
          <w:b/>
          <w:color w:val="000000"/>
          <w:sz w:val="24"/>
          <w:szCs w:val="24"/>
        </w:rPr>
        <w:t>§</w:t>
      </w:r>
      <w:r w:rsidR="006916CA" w:rsidRPr="00E975CD">
        <w:rPr>
          <w:b/>
          <w:color w:val="000000"/>
          <w:sz w:val="24"/>
          <w:szCs w:val="24"/>
        </w:rPr>
        <w:t>7</w:t>
      </w:r>
    </w:p>
    <w:p w:rsidR="00F34F90" w:rsidRPr="00F34F90" w:rsidRDefault="00F34F90" w:rsidP="007455F3">
      <w:pPr>
        <w:widowControl/>
        <w:numPr>
          <w:ilvl w:val="0"/>
          <w:numId w:val="23"/>
        </w:numPr>
        <w:tabs>
          <w:tab w:val="clear" w:pos="140"/>
          <w:tab w:val="num" w:pos="360"/>
          <w:tab w:val="num" w:pos="540"/>
        </w:tabs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F34F90">
        <w:rPr>
          <w:sz w:val="24"/>
          <w:szCs w:val="24"/>
        </w:rPr>
        <w:t>Ze strony Zamawiającego w zakresie przedmiotu umowy wyznacza się do kontaktu:</w:t>
      </w:r>
    </w:p>
    <w:p w:rsidR="00744C43" w:rsidRDefault="00D16CFA" w:rsidP="007455F3">
      <w:pPr>
        <w:tabs>
          <w:tab w:val="num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Danuta </w:t>
      </w:r>
      <w:proofErr w:type="spellStart"/>
      <w:r>
        <w:rPr>
          <w:b/>
          <w:sz w:val="24"/>
          <w:szCs w:val="24"/>
        </w:rPr>
        <w:t>Szczotka</w:t>
      </w:r>
      <w:proofErr w:type="spellEnd"/>
      <w:r w:rsidR="00744C43" w:rsidRPr="00744C43">
        <w:rPr>
          <w:sz w:val="24"/>
          <w:szCs w:val="24"/>
        </w:rPr>
        <w:t xml:space="preserve"> </w:t>
      </w:r>
      <w:r w:rsidR="00744C43" w:rsidRPr="00F34F90">
        <w:rPr>
          <w:sz w:val="24"/>
          <w:szCs w:val="24"/>
        </w:rPr>
        <w:t xml:space="preserve">tel. </w:t>
      </w:r>
      <w:r w:rsidR="00744C43">
        <w:rPr>
          <w:sz w:val="24"/>
          <w:szCs w:val="24"/>
        </w:rPr>
        <w:t>58 301-03-52</w:t>
      </w:r>
      <w:r w:rsidR="00744C43" w:rsidRPr="00F34F90">
        <w:rPr>
          <w:sz w:val="24"/>
          <w:szCs w:val="24"/>
        </w:rPr>
        <w:t xml:space="preserve">, </w:t>
      </w:r>
      <w:r w:rsidR="00744C43">
        <w:rPr>
          <w:sz w:val="24"/>
          <w:szCs w:val="24"/>
        </w:rPr>
        <w:t>e</w:t>
      </w:r>
      <w:r w:rsidR="00744C43" w:rsidRPr="00F34F90">
        <w:rPr>
          <w:sz w:val="24"/>
          <w:szCs w:val="24"/>
        </w:rPr>
        <w:t xml:space="preserve">mail: </w:t>
      </w:r>
      <w:r>
        <w:rPr>
          <w:sz w:val="24"/>
          <w:szCs w:val="24"/>
        </w:rPr>
        <w:t>danuta.szczotka</w:t>
      </w:r>
      <w:r w:rsidR="00744C43">
        <w:rPr>
          <w:sz w:val="24"/>
          <w:szCs w:val="24"/>
        </w:rPr>
        <w:t>@krus.gov.pl</w:t>
      </w:r>
      <w:r w:rsidR="00744C43">
        <w:rPr>
          <w:b/>
          <w:sz w:val="24"/>
          <w:szCs w:val="24"/>
        </w:rPr>
        <w:t xml:space="preserve">  </w:t>
      </w:r>
    </w:p>
    <w:p w:rsidR="008125B1" w:rsidRDefault="00E975CD" w:rsidP="007455F3">
      <w:pPr>
        <w:tabs>
          <w:tab w:val="num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Emilia </w:t>
      </w:r>
      <w:proofErr w:type="spellStart"/>
      <w:r>
        <w:rPr>
          <w:b/>
          <w:sz w:val="24"/>
          <w:szCs w:val="24"/>
        </w:rPr>
        <w:t>Herstowska</w:t>
      </w:r>
      <w:proofErr w:type="spellEnd"/>
      <w:r w:rsidR="008125B1" w:rsidRPr="00744C43">
        <w:rPr>
          <w:sz w:val="24"/>
          <w:szCs w:val="24"/>
        </w:rPr>
        <w:t xml:space="preserve"> </w:t>
      </w:r>
      <w:r w:rsidR="008125B1" w:rsidRPr="00F34F90">
        <w:rPr>
          <w:sz w:val="24"/>
          <w:szCs w:val="24"/>
        </w:rPr>
        <w:t xml:space="preserve">tel. </w:t>
      </w:r>
      <w:r w:rsidR="008125B1">
        <w:rPr>
          <w:sz w:val="24"/>
          <w:szCs w:val="24"/>
        </w:rPr>
        <w:t>58 301-03-52</w:t>
      </w:r>
      <w:r w:rsidR="008125B1" w:rsidRPr="00F34F90">
        <w:rPr>
          <w:sz w:val="24"/>
          <w:szCs w:val="24"/>
        </w:rPr>
        <w:t xml:space="preserve">, </w:t>
      </w:r>
      <w:r w:rsidR="008125B1">
        <w:rPr>
          <w:sz w:val="24"/>
          <w:szCs w:val="24"/>
        </w:rPr>
        <w:t>e</w:t>
      </w:r>
      <w:r w:rsidR="008125B1" w:rsidRPr="00F34F90">
        <w:rPr>
          <w:sz w:val="24"/>
          <w:szCs w:val="24"/>
        </w:rPr>
        <w:t xml:space="preserve">mail: </w:t>
      </w:r>
      <w:r w:rsidR="00DE52B5">
        <w:rPr>
          <w:sz w:val="24"/>
          <w:szCs w:val="24"/>
        </w:rPr>
        <w:t>e</w:t>
      </w:r>
      <w:r w:rsidR="008125B1">
        <w:rPr>
          <w:sz w:val="24"/>
          <w:szCs w:val="24"/>
        </w:rPr>
        <w:t>milia.maciaszczyk@krus.gov.pl</w:t>
      </w:r>
      <w:r w:rsidR="008125B1">
        <w:rPr>
          <w:b/>
          <w:sz w:val="24"/>
          <w:szCs w:val="24"/>
        </w:rPr>
        <w:t xml:space="preserve">  </w:t>
      </w:r>
    </w:p>
    <w:p w:rsidR="00F34F90" w:rsidRPr="00F34F90" w:rsidRDefault="00F34F90" w:rsidP="007455F3">
      <w:p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F34F90">
        <w:rPr>
          <w:sz w:val="24"/>
          <w:szCs w:val="24"/>
        </w:rPr>
        <w:t>albo inną osobę upoważnioną przez Zamawiającego.</w:t>
      </w:r>
    </w:p>
    <w:p w:rsidR="00F34F90" w:rsidRPr="00F34F90" w:rsidRDefault="00F34F90" w:rsidP="007455F3">
      <w:pPr>
        <w:widowControl/>
        <w:numPr>
          <w:ilvl w:val="0"/>
          <w:numId w:val="23"/>
        </w:numPr>
        <w:tabs>
          <w:tab w:val="clear" w:pos="140"/>
          <w:tab w:val="num" w:pos="360"/>
          <w:tab w:val="num" w:pos="540"/>
        </w:tabs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F34F90">
        <w:rPr>
          <w:sz w:val="24"/>
          <w:szCs w:val="24"/>
        </w:rPr>
        <w:t xml:space="preserve">Ze strony Wykonawcy w zakresie przedmiotu umowy wyznacza się do kontaktu: </w:t>
      </w:r>
    </w:p>
    <w:p w:rsidR="00F34F90" w:rsidRPr="00F34F90" w:rsidRDefault="00D16CFA" w:rsidP="007455F3">
      <w:pPr>
        <w:pStyle w:val="Tekstpodstawowy"/>
        <w:tabs>
          <w:tab w:val="left" w:pos="284"/>
          <w:tab w:val="num" w:pos="360"/>
          <w:tab w:val="num" w:pos="1440"/>
        </w:tabs>
        <w:spacing w:line="240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………………..</w:t>
      </w:r>
      <w:r w:rsidR="00F34F90" w:rsidRPr="00F34F90">
        <w:rPr>
          <w:rFonts w:ascii="Times New Roman" w:hAnsi="Times New Roman"/>
          <w:szCs w:val="24"/>
        </w:rPr>
        <w:t xml:space="preserve">, tel. </w:t>
      </w:r>
      <w:r>
        <w:rPr>
          <w:rFonts w:ascii="Times New Roman" w:hAnsi="Times New Roman"/>
          <w:szCs w:val="24"/>
        </w:rPr>
        <w:t>…………….</w:t>
      </w:r>
      <w:r w:rsidR="00F34F90" w:rsidRPr="00F34F90">
        <w:rPr>
          <w:rFonts w:ascii="Times New Roman" w:hAnsi="Times New Roman"/>
          <w:szCs w:val="24"/>
        </w:rPr>
        <w:t xml:space="preserve">, mail: </w:t>
      </w:r>
      <w:r>
        <w:rPr>
          <w:rFonts w:ascii="Times New Roman" w:hAnsi="Times New Roman"/>
          <w:szCs w:val="24"/>
        </w:rPr>
        <w:t>…………………</w:t>
      </w:r>
      <w:r w:rsidR="00F34F90" w:rsidRPr="00F34F90">
        <w:rPr>
          <w:rFonts w:ascii="Times New Roman" w:hAnsi="Times New Roman"/>
          <w:szCs w:val="24"/>
        </w:rPr>
        <w:t xml:space="preserve"> </w:t>
      </w:r>
      <w:r w:rsidR="00F96D3C">
        <w:rPr>
          <w:rFonts w:ascii="Times New Roman" w:hAnsi="Times New Roman"/>
          <w:szCs w:val="24"/>
        </w:rPr>
        <w:t xml:space="preserve">lub </w:t>
      </w:r>
      <w:r w:rsidR="00F34F90" w:rsidRPr="00F34F90">
        <w:rPr>
          <w:rFonts w:ascii="Times New Roman" w:hAnsi="Times New Roman"/>
          <w:szCs w:val="24"/>
        </w:rPr>
        <w:t>inną osobę upoważnioną przez Wykonawcę</w:t>
      </w:r>
      <w:r w:rsidR="00F32748">
        <w:rPr>
          <w:rFonts w:ascii="Times New Roman" w:hAnsi="Times New Roman"/>
          <w:szCs w:val="24"/>
        </w:rPr>
        <w:t>.</w:t>
      </w:r>
    </w:p>
    <w:p w:rsidR="00C946A7" w:rsidRDefault="00C946A7" w:rsidP="007455F3">
      <w:pPr>
        <w:shd w:val="clear" w:color="auto" w:fill="FFFFFF"/>
        <w:spacing w:line="276" w:lineRule="auto"/>
        <w:ind w:left="23" w:right="2765" w:firstLine="4397"/>
        <w:jc w:val="both"/>
        <w:rPr>
          <w:color w:val="000000"/>
          <w:sz w:val="24"/>
          <w:szCs w:val="24"/>
        </w:rPr>
      </w:pPr>
    </w:p>
    <w:p w:rsidR="00582B92" w:rsidRPr="00582B92" w:rsidRDefault="00582B92" w:rsidP="00582B92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82B92">
        <w:rPr>
          <w:rFonts w:ascii="Times New Roman" w:hAnsi="Times New Roman"/>
          <w:b/>
          <w:szCs w:val="24"/>
        </w:rPr>
        <w:t>§8</w:t>
      </w:r>
    </w:p>
    <w:p w:rsidR="00C946A7" w:rsidRDefault="00C946A7" w:rsidP="007455F3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Wykonawca zapłaci Zamawiającemu karę umowną w przypadku:</w:t>
      </w:r>
    </w:p>
    <w:p w:rsidR="00C946A7" w:rsidRDefault="00C946A7" w:rsidP="007455F3">
      <w:pPr>
        <w:pStyle w:val="Tekstpodstawowy"/>
        <w:numPr>
          <w:ilvl w:val="1"/>
          <w:numId w:val="27"/>
        </w:numPr>
        <w:spacing w:line="276" w:lineRule="auto"/>
        <w:ind w:left="709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opóźnienia w wykonaniu przedmiotu umowy, a także jej określonej części w wysokości 0,1% wartości wynagrodzenia brutto wskazanego w § 5 ust. 2 niniejszej umowy, za każdy dzień opóźnienia,</w:t>
      </w:r>
    </w:p>
    <w:p w:rsidR="00C946A7" w:rsidRDefault="00C946A7" w:rsidP="007455F3">
      <w:pPr>
        <w:pStyle w:val="Tekstpodstawowy"/>
        <w:numPr>
          <w:ilvl w:val="1"/>
          <w:numId w:val="27"/>
        </w:numPr>
        <w:spacing w:line="276" w:lineRule="auto"/>
        <w:ind w:left="709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opóźnienia w usunięciu wad przedmiotu umowy, a także jej określonej części w wysokości 0,1% wartości wynagrodzenia brutto wskazanego w § 5 ust. 2 niniejszej umowy, za każdy dzień opóźnienia, licząc od następnego dnia po upływie terminu określonego przez Zamawiającego w celu usunięcia wad,</w:t>
      </w:r>
    </w:p>
    <w:p w:rsidR="00C946A7" w:rsidRDefault="00C946A7" w:rsidP="007455F3">
      <w:pPr>
        <w:pStyle w:val="Tekstpodstawowy"/>
        <w:numPr>
          <w:ilvl w:val="1"/>
          <w:numId w:val="27"/>
        </w:numPr>
        <w:spacing w:line="276" w:lineRule="auto"/>
        <w:ind w:left="709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odstąpienia od umowy wskutek okoliczności od Zamawiającego niezależnych w wysokości 10% wynagrodzenia brutto określonego w § 5 ust. 2 niniejszej umowy.</w:t>
      </w:r>
    </w:p>
    <w:p w:rsidR="00C946A7" w:rsidRDefault="00C946A7" w:rsidP="007455F3">
      <w:pPr>
        <w:widowControl/>
        <w:numPr>
          <w:ilvl w:val="0"/>
          <w:numId w:val="27"/>
        </w:numPr>
        <w:tabs>
          <w:tab w:val="num" w:pos="284"/>
        </w:tabs>
        <w:suppressAutoHyphens/>
        <w:autoSpaceDE/>
        <w:adjustRightInd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sobie prawo do dochodzenia, na zasadach ogólnych, odszkodowania przewyższającego wysokość kary umownej.</w:t>
      </w:r>
    </w:p>
    <w:p w:rsidR="00C946A7" w:rsidRDefault="00C946A7" w:rsidP="007455F3">
      <w:pPr>
        <w:widowControl/>
        <w:numPr>
          <w:ilvl w:val="0"/>
          <w:numId w:val="27"/>
        </w:numPr>
        <w:tabs>
          <w:tab w:val="num" w:pos="284"/>
        </w:tabs>
        <w:suppressAutoHyphens/>
        <w:autoSpaceDE/>
        <w:adjustRightInd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zastrzega sobie prawo do potrącenia z wynagrodzenia przysługującego Wykonawcy naliczonych kar umownych.</w:t>
      </w:r>
    </w:p>
    <w:p w:rsidR="00E61A35" w:rsidRDefault="00E61A35" w:rsidP="007455F3">
      <w:pPr>
        <w:shd w:val="clear" w:color="auto" w:fill="FFFFFF"/>
        <w:spacing w:line="276" w:lineRule="auto"/>
        <w:ind w:right="5"/>
        <w:jc w:val="both"/>
        <w:rPr>
          <w:color w:val="000000"/>
          <w:sz w:val="24"/>
          <w:szCs w:val="24"/>
        </w:rPr>
      </w:pPr>
    </w:p>
    <w:p w:rsidR="00CA1F2A" w:rsidRDefault="00F34F90" w:rsidP="00582B92">
      <w:pPr>
        <w:shd w:val="clear" w:color="auto" w:fill="FFFFFF"/>
        <w:spacing w:line="276" w:lineRule="auto"/>
        <w:ind w:right="5"/>
        <w:jc w:val="center"/>
        <w:rPr>
          <w:b/>
          <w:color w:val="000000"/>
          <w:sz w:val="24"/>
          <w:szCs w:val="24"/>
        </w:rPr>
      </w:pPr>
      <w:r w:rsidRPr="00582B92">
        <w:rPr>
          <w:b/>
          <w:color w:val="000000"/>
          <w:sz w:val="24"/>
          <w:szCs w:val="24"/>
        </w:rPr>
        <w:t>§</w:t>
      </w:r>
      <w:r w:rsidR="006916CA" w:rsidRPr="00582B92">
        <w:rPr>
          <w:b/>
          <w:color w:val="000000"/>
          <w:sz w:val="24"/>
          <w:szCs w:val="24"/>
        </w:rPr>
        <w:t>9</w:t>
      </w:r>
    </w:p>
    <w:p w:rsidR="00664D96" w:rsidRPr="00E557E3" w:rsidRDefault="00664D96" w:rsidP="00664D96">
      <w:pPr>
        <w:numPr>
          <w:ilvl w:val="0"/>
          <w:numId w:val="4"/>
        </w:numPr>
        <w:shd w:val="clear" w:color="auto" w:fill="FFFFFF"/>
        <w:tabs>
          <w:tab w:val="left" w:pos="288"/>
          <w:tab w:val="left" w:leader="dot" w:pos="5189"/>
        </w:tabs>
        <w:spacing w:line="276" w:lineRule="auto"/>
        <w:ind w:left="284" w:hanging="274"/>
        <w:jc w:val="both"/>
        <w:rPr>
          <w:sz w:val="24"/>
          <w:szCs w:val="24"/>
        </w:rPr>
      </w:pPr>
      <w:r w:rsidRPr="00E557E3">
        <w:rPr>
          <w:sz w:val="24"/>
          <w:szCs w:val="24"/>
        </w:rPr>
        <w:t>Jeżeli wskutek okoliczności siły wyższej Strona nie będzie mogła zrealizować przedmiotu umowy w części lub w całości, zobligowana jest do niezwłocznego powiadomienia o powyższym drugiej Strony. W takich okolicznościach strony uzgodnią wspólnie sposób oraz zasady dalszej realizacji postanowień umowy.</w:t>
      </w:r>
    </w:p>
    <w:p w:rsidR="00664D96" w:rsidRPr="00E557E3" w:rsidRDefault="00664D96" w:rsidP="00664D96">
      <w:pPr>
        <w:numPr>
          <w:ilvl w:val="0"/>
          <w:numId w:val="4"/>
        </w:numPr>
        <w:shd w:val="clear" w:color="auto" w:fill="FFFFFF"/>
        <w:tabs>
          <w:tab w:val="left" w:pos="288"/>
          <w:tab w:val="left" w:leader="dot" w:pos="5189"/>
        </w:tabs>
        <w:spacing w:line="276" w:lineRule="auto"/>
        <w:ind w:left="284" w:hanging="274"/>
        <w:jc w:val="both"/>
        <w:rPr>
          <w:sz w:val="24"/>
          <w:szCs w:val="24"/>
        </w:rPr>
      </w:pPr>
      <w:r w:rsidRPr="00E557E3">
        <w:rPr>
          <w:sz w:val="24"/>
          <w:szCs w:val="24"/>
        </w:rPr>
        <w:lastRenderedPageBreak/>
        <w:t xml:space="preserve"> Przez okoliczności siły wyższej Strony uznają zdarzenie o charakterze nadzwyczajnym, którego nie można było przewidzieć ani mu zapobiec.</w:t>
      </w:r>
    </w:p>
    <w:p w:rsidR="00664D96" w:rsidRDefault="00664D96" w:rsidP="00664D96">
      <w:pPr>
        <w:shd w:val="clear" w:color="auto" w:fill="FFFFFF"/>
        <w:tabs>
          <w:tab w:val="left" w:pos="288"/>
          <w:tab w:val="left" w:leader="dot" w:pos="5189"/>
        </w:tabs>
        <w:spacing w:line="276" w:lineRule="auto"/>
        <w:ind w:left="284"/>
        <w:jc w:val="both"/>
        <w:rPr>
          <w:color w:val="FF0000"/>
          <w:sz w:val="24"/>
          <w:szCs w:val="24"/>
        </w:rPr>
      </w:pPr>
    </w:p>
    <w:p w:rsidR="00664D96" w:rsidRPr="00664D96" w:rsidRDefault="00664D96" w:rsidP="00664D96">
      <w:pPr>
        <w:shd w:val="clear" w:color="auto" w:fill="FFFFFF"/>
        <w:spacing w:line="276" w:lineRule="auto"/>
        <w:ind w:right="5"/>
        <w:jc w:val="center"/>
        <w:rPr>
          <w:b/>
          <w:color w:val="000000"/>
          <w:sz w:val="24"/>
          <w:szCs w:val="24"/>
        </w:rPr>
      </w:pPr>
      <w:r w:rsidRPr="00582B92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>10</w:t>
      </w:r>
    </w:p>
    <w:p w:rsidR="00664D96" w:rsidRPr="00E557E3" w:rsidRDefault="00CA1F2A" w:rsidP="00664D96">
      <w:pPr>
        <w:pStyle w:val="Akapitzlist"/>
        <w:numPr>
          <w:ilvl w:val="2"/>
          <w:numId w:val="27"/>
        </w:numPr>
        <w:shd w:val="clear" w:color="auto" w:fill="FFFFFF"/>
        <w:tabs>
          <w:tab w:val="clear" w:pos="2700"/>
          <w:tab w:val="left" w:pos="298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W sprawach nieuregulowanych niniejszą umową mają zastosowanie przepisy ustawy </w:t>
      </w:r>
      <w:r w:rsidRPr="00E557E3">
        <w:rPr>
          <w:sz w:val="24"/>
          <w:szCs w:val="24"/>
        </w:rPr>
        <w:br/>
      </w:r>
      <w:r w:rsidR="00BD749F" w:rsidRPr="00E557E3">
        <w:rPr>
          <w:sz w:val="24"/>
          <w:szCs w:val="24"/>
        </w:rPr>
        <w:t>z dnia 23 kwietnia 1964</w:t>
      </w:r>
      <w:r w:rsidRPr="00E557E3">
        <w:rPr>
          <w:sz w:val="24"/>
          <w:szCs w:val="24"/>
        </w:rPr>
        <w:t xml:space="preserve"> r. - Kodeks cywilny (</w:t>
      </w:r>
      <w:r w:rsidR="00664D96" w:rsidRPr="00E557E3">
        <w:rPr>
          <w:sz w:val="24"/>
          <w:szCs w:val="24"/>
        </w:rPr>
        <w:t>Dz. U. z 2020 r. poz. 1240).</w:t>
      </w:r>
    </w:p>
    <w:p w:rsidR="00A6654A" w:rsidRPr="00E557E3" w:rsidRDefault="00CA1F2A" w:rsidP="00664D96">
      <w:pPr>
        <w:pStyle w:val="Akapitzlist"/>
        <w:numPr>
          <w:ilvl w:val="2"/>
          <w:numId w:val="27"/>
        </w:numPr>
        <w:shd w:val="clear" w:color="auto" w:fill="FFFFFF"/>
        <w:tabs>
          <w:tab w:val="clear" w:pos="2700"/>
          <w:tab w:val="left" w:pos="298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557E3">
        <w:rPr>
          <w:sz w:val="24"/>
          <w:szCs w:val="24"/>
        </w:rPr>
        <w:t xml:space="preserve">Wszelkie zmiany lub uzupełnienia niniejszej umowy mogą nastąpić za zgodą Stron </w:t>
      </w:r>
      <w:r w:rsidRPr="00E557E3">
        <w:rPr>
          <w:sz w:val="24"/>
          <w:szCs w:val="24"/>
        </w:rPr>
        <w:br/>
        <w:t>w formie pisemnego aneksu pod rygorem nieważności.</w:t>
      </w:r>
    </w:p>
    <w:p w:rsidR="00EB00E8" w:rsidRDefault="00EB00E8" w:rsidP="00582B92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CA1F2A" w:rsidRPr="00582B92" w:rsidRDefault="00F34F90" w:rsidP="00582B92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582B92">
        <w:rPr>
          <w:b/>
          <w:sz w:val="24"/>
          <w:szCs w:val="24"/>
          <w:lang w:eastAsia="ar-SA"/>
        </w:rPr>
        <w:t>§</w:t>
      </w:r>
      <w:r w:rsidR="00664D96">
        <w:rPr>
          <w:b/>
          <w:sz w:val="24"/>
          <w:szCs w:val="24"/>
          <w:lang w:eastAsia="ar-SA"/>
        </w:rPr>
        <w:t>11</w:t>
      </w:r>
    </w:p>
    <w:p w:rsidR="000721F3" w:rsidRPr="00E557E3" w:rsidRDefault="000721F3" w:rsidP="007455F3">
      <w:pPr>
        <w:pStyle w:val="Tekstpodstawowy"/>
        <w:numPr>
          <w:ilvl w:val="2"/>
          <w:numId w:val="21"/>
        </w:numPr>
        <w:tabs>
          <w:tab w:val="clear" w:pos="270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E557E3">
        <w:rPr>
          <w:rFonts w:ascii="Times New Roman" w:hAnsi="Times New Roman"/>
          <w:szCs w:val="24"/>
        </w:rPr>
        <w:t xml:space="preserve">Wykonawca zobowiązuje się do przestrzegania tajemnicy informacji, </w:t>
      </w:r>
      <w:r w:rsidR="00BD749F" w:rsidRPr="00E557E3">
        <w:rPr>
          <w:rFonts w:ascii="Times New Roman" w:hAnsi="Times New Roman"/>
          <w:szCs w:val="24"/>
        </w:rPr>
        <w:t xml:space="preserve">o której mowa </w:t>
      </w:r>
      <w:r w:rsidR="00582B92" w:rsidRPr="00E557E3">
        <w:rPr>
          <w:rFonts w:ascii="Times New Roman" w:hAnsi="Times New Roman"/>
          <w:szCs w:val="24"/>
        </w:rPr>
        <w:t xml:space="preserve">         </w:t>
      </w:r>
      <w:r w:rsidR="00BD749F" w:rsidRPr="00E557E3">
        <w:rPr>
          <w:rFonts w:ascii="Times New Roman" w:hAnsi="Times New Roman"/>
          <w:szCs w:val="24"/>
        </w:rPr>
        <w:t>w ustawie z dnia 6 listopada 2008</w:t>
      </w:r>
      <w:r w:rsidRPr="00E557E3">
        <w:rPr>
          <w:rFonts w:ascii="Times New Roman" w:hAnsi="Times New Roman"/>
          <w:szCs w:val="24"/>
        </w:rPr>
        <w:t xml:space="preserve">r. o prawach pacjenta i Rzeczniku Praw Pacjenta </w:t>
      </w:r>
      <w:r w:rsidRPr="00E557E3">
        <w:rPr>
          <w:rFonts w:ascii="Times New Roman" w:hAnsi="Times New Roman"/>
          <w:szCs w:val="24"/>
        </w:rPr>
        <w:br/>
      </w:r>
      <w:r w:rsidR="00664D96" w:rsidRPr="00E557E3">
        <w:rPr>
          <w:rFonts w:ascii="Times New Roman" w:hAnsi="Times New Roman"/>
          <w:szCs w:val="24"/>
        </w:rPr>
        <w:t>(</w:t>
      </w:r>
      <w:r w:rsidR="005273FE" w:rsidRPr="00E557E3">
        <w:rPr>
          <w:rFonts w:ascii="Times New Roman" w:hAnsi="Times New Roman"/>
          <w:szCs w:val="24"/>
        </w:rPr>
        <w:t>Dz.</w:t>
      </w:r>
      <w:r w:rsidR="00810B75" w:rsidRPr="00E557E3">
        <w:rPr>
          <w:rFonts w:ascii="Times New Roman" w:hAnsi="Times New Roman"/>
          <w:szCs w:val="24"/>
        </w:rPr>
        <w:t xml:space="preserve"> </w:t>
      </w:r>
      <w:r w:rsidR="00664D96" w:rsidRPr="00E557E3">
        <w:rPr>
          <w:rFonts w:ascii="Times New Roman" w:hAnsi="Times New Roman"/>
          <w:szCs w:val="24"/>
        </w:rPr>
        <w:t>U. z 2020</w:t>
      </w:r>
      <w:r w:rsidR="004B5D47" w:rsidRPr="00E557E3">
        <w:rPr>
          <w:rFonts w:ascii="Times New Roman" w:hAnsi="Times New Roman"/>
          <w:szCs w:val="24"/>
        </w:rPr>
        <w:t xml:space="preserve"> </w:t>
      </w:r>
      <w:r w:rsidRPr="00E557E3">
        <w:rPr>
          <w:rFonts w:ascii="Times New Roman" w:hAnsi="Times New Roman"/>
          <w:szCs w:val="24"/>
        </w:rPr>
        <w:t>r. poz.</w:t>
      </w:r>
      <w:r w:rsidR="00664D96" w:rsidRPr="00E557E3">
        <w:rPr>
          <w:rFonts w:ascii="Times New Roman" w:hAnsi="Times New Roman"/>
          <w:szCs w:val="24"/>
        </w:rPr>
        <w:t xml:space="preserve"> 849</w:t>
      </w:r>
      <w:r w:rsidRPr="00E557E3">
        <w:rPr>
          <w:rFonts w:ascii="Times New Roman" w:hAnsi="Times New Roman"/>
          <w:szCs w:val="24"/>
        </w:rPr>
        <w:t>).</w:t>
      </w:r>
    </w:p>
    <w:p w:rsidR="000721F3" w:rsidRPr="000721F3" w:rsidRDefault="000721F3" w:rsidP="007455F3">
      <w:pPr>
        <w:pStyle w:val="Tekstpodstawowy"/>
        <w:numPr>
          <w:ilvl w:val="2"/>
          <w:numId w:val="21"/>
        </w:numPr>
        <w:tabs>
          <w:tab w:val="clear" w:pos="270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0721F3">
        <w:rPr>
          <w:rFonts w:ascii="Times New Roman" w:hAnsi="Times New Roman"/>
          <w:szCs w:val="24"/>
        </w:rPr>
        <w:t>Wykonawca ponosi odpowiedzialność za zachowanie tajemnicy (w tym tajemnicy lekarskiej) przez swoich pracowników, podwykonawców i inne osoby, którymi będzie się posługiwał przy wykonywaniu przedmiotu umowy.</w:t>
      </w:r>
    </w:p>
    <w:p w:rsidR="00A01299" w:rsidRPr="00A01299" w:rsidRDefault="000721F3" w:rsidP="007455F3">
      <w:pPr>
        <w:pStyle w:val="Tekstpodstawowy"/>
        <w:numPr>
          <w:ilvl w:val="2"/>
          <w:numId w:val="21"/>
        </w:numPr>
        <w:tabs>
          <w:tab w:val="clear" w:pos="2700"/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0721F3">
        <w:rPr>
          <w:rFonts w:ascii="Times New Roman" w:hAnsi="Times New Roman"/>
          <w:szCs w:val="24"/>
        </w:rPr>
        <w:t>Strony przy wykonywaniu przedmiotu umowy zob</w:t>
      </w:r>
      <w:r w:rsidR="00A01299">
        <w:rPr>
          <w:rFonts w:ascii="Times New Roman" w:hAnsi="Times New Roman"/>
          <w:szCs w:val="24"/>
        </w:rPr>
        <w:t>owiązują się przestrzegać ustawę</w:t>
      </w:r>
      <w:r w:rsidRPr="000721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0721F3">
        <w:rPr>
          <w:rFonts w:ascii="Times New Roman" w:hAnsi="Times New Roman"/>
          <w:szCs w:val="24"/>
        </w:rPr>
        <w:t>o och</w:t>
      </w:r>
      <w:r w:rsidR="00BD749F">
        <w:rPr>
          <w:rFonts w:ascii="Times New Roman" w:hAnsi="Times New Roman"/>
          <w:szCs w:val="24"/>
        </w:rPr>
        <w:t xml:space="preserve">ronie danych osobowych z dnia </w:t>
      </w:r>
      <w:r w:rsidR="00991558">
        <w:rPr>
          <w:rFonts w:ascii="Times New Roman" w:hAnsi="Times New Roman"/>
          <w:szCs w:val="24"/>
        </w:rPr>
        <w:t>10 maja 2018</w:t>
      </w:r>
      <w:r w:rsidR="005273FE">
        <w:rPr>
          <w:rFonts w:ascii="Times New Roman" w:hAnsi="Times New Roman"/>
          <w:szCs w:val="24"/>
        </w:rPr>
        <w:t xml:space="preserve"> </w:t>
      </w:r>
      <w:r w:rsidR="00991558">
        <w:rPr>
          <w:rFonts w:ascii="Times New Roman" w:hAnsi="Times New Roman"/>
          <w:szCs w:val="24"/>
        </w:rPr>
        <w:t>r. ( Dz. U. z 201</w:t>
      </w:r>
      <w:r w:rsidR="00D22185">
        <w:rPr>
          <w:rFonts w:ascii="Times New Roman" w:hAnsi="Times New Roman"/>
          <w:szCs w:val="24"/>
        </w:rPr>
        <w:t>9</w:t>
      </w:r>
      <w:r w:rsidR="00664D96">
        <w:rPr>
          <w:rFonts w:ascii="Times New Roman" w:hAnsi="Times New Roman"/>
          <w:szCs w:val="24"/>
        </w:rPr>
        <w:t xml:space="preserve"> </w:t>
      </w:r>
      <w:r w:rsidR="00991558">
        <w:rPr>
          <w:rFonts w:ascii="Times New Roman" w:hAnsi="Times New Roman"/>
          <w:szCs w:val="24"/>
        </w:rPr>
        <w:t>r. poz. 1</w:t>
      </w:r>
      <w:r w:rsidR="00D22185">
        <w:rPr>
          <w:rFonts w:ascii="Times New Roman" w:hAnsi="Times New Roman"/>
          <w:szCs w:val="24"/>
        </w:rPr>
        <w:t>781</w:t>
      </w:r>
      <w:r w:rsidRPr="000721F3">
        <w:rPr>
          <w:rFonts w:ascii="Times New Roman" w:hAnsi="Times New Roman"/>
          <w:szCs w:val="24"/>
        </w:rPr>
        <w:t>)</w:t>
      </w:r>
      <w:r w:rsidR="00A01299">
        <w:rPr>
          <w:rFonts w:ascii="Times New Roman" w:hAnsi="Times New Roman"/>
          <w:szCs w:val="24"/>
        </w:rPr>
        <w:t xml:space="preserve"> </w:t>
      </w:r>
      <w:r w:rsidR="00A01299" w:rsidRPr="00A01299">
        <w:rPr>
          <w:rFonts w:ascii="Times New Roman" w:hAnsi="Times New Roman"/>
          <w:sz w:val="23"/>
          <w:szCs w:val="23"/>
        </w:rPr>
        <w:t xml:space="preserve">oraz rozporządzenia Parlamentu Europejskiego i Rady (UE) 2016/679 z dnia 27 kwietnia 2016 r. </w:t>
      </w:r>
      <w:r w:rsidR="00A01299">
        <w:rPr>
          <w:rFonts w:ascii="Times New Roman" w:hAnsi="Times New Roman"/>
          <w:sz w:val="23"/>
          <w:szCs w:val="23"/>
        </w:rPr>
        <w:t xml:space="preserve">               </w:t>
      </w:r>
      <w:r w:rsidR="00A01299" w:rsidRPr="00A01299">
        <w:rPr>
          <w:rFonts w:ascii="Times New Roman" w:hAnsi="Times New Roman"/>
          <w:sz w:val="23"/>
          <w:szCs w:val="23"/>
        </w:rPr>
        <w:t xml:space="preserve">w sprawie ochrony osób fizycznych w związku z przetwarzaniem danych osobowych </w:t>
      </w:r>
      <w:r w:rsidR="00A01299">
        <w:rPr>
          <w:rFonts w:ascii="Times New Roman" w:hAnsi="Times New Roman"/>
          <w:sz w:val="23"/>
          <w:szCs w:val="23"/>
        </w:rPr>
        <w:t xml:space="preserve">                        </w:t>
      </w:r>
      <w:r w:rsidR="00A01299" w:rsidRPr="00A01299">
        <w:rPr>
          <w:rFonts w:ascii="Times New Roman" w:hAnsi="Times New Roman"/>
          <w:sz w:val="23"/>
          <w:szCs w:val="23"/>
        </w:rPr>
        <w:t xml:space="preserve">i w sprawie swobodnego przepływu takich danych (RODO). </w:t>
      </w:r>
    </w:p>
    <w:p w:rsidR="00A01299" w:rsidRDefault="00A01299" w:rsidP="007455F3">
      <w:pPr>
        <w:pStyle w:val="Default"/>
        <w:numPr>
          <w:ilvl w:val="0"/>
          <w:numId w:val="2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 </w:t>
      </w:r>
    </w:p>
    <w:p w:rsidR="00A01299" w:rsidRDefault="00A01299" w:rsidP="007455F3">
      <w:pPr>
        <w:pStyle w:val="Default"/>
        <w:numPr>
          <w:ilvl w:val="0"/>
          <w:numId w:val="21"/>
        </w:numPr>
        <w:tabs>
          <w:tab w:val="clear" w:pos="1440"/>
        </w:tabs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zobowiązany jest wypełnić w imieniu Zamawiającego obowiązek informacyjny przewidziany w art. 14 RODO wobec osób fizycznych, których dane osobowe Wykonawca przekaże Zamawiającemu w związku z realizacją umowy – w szczególności poprzez przekazanie pracownikom Wykonawcy klauzuli, stanowiącej załącznik nr 4 do umowy, przed udostępnieniem Zamawiającemu danych ich dotyczących. </w:t>
      </w:r>
    </w:p>
    <w:p w:rsidR="00A01299" w:rsidRPr="00664D96" w:rsidRDefault="00A01299" w:rsidP="00664D96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6.  </w:t>
      </w:r>
      <w:r>
        <w:rPr>
          <w:color w:val="auto"/>
          <w:sz w:val="23"/>
          <w:szCs w:val="23"/>
        </w:rPr>
        <w:t xml:space="preserve">Wykonawca może powierzyć dane osobowe do dalszego przetwarzania podwykonawcom jedynie w celu wykonania umowy oraz po uzyskaniu uprzedniej zgody Zamawiającego,               w formie pisemnej pod rygorem nieważności. </w:t>
      </w:r>
    </w:p>
    <w:p w:rsidR="000721F3" w:rsidRPr="00D0276C" w:rsidRDefault="000721F3" w:rsidP="007455F3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</w:p>
    <w:p w:rsidR="00CA1F2A" w:rsidRPr="00846008" w:rsidRDefault="00F34F90" w:rsidP="00846008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846008">
        <w:rPr>
          <w:b/>
          <w:sz w:val="24"/>
          <w:szCs w:val="24"/>
          <w:lang w:eastAsia="ar-SA"/>
        </w:rPr>
        <w:t>§1</w:t>
      </w:r>
      <w:r w:rsidR="00664D96">
        <w:rPr>
          <w:b/>
          <w:sz w:val="24"/>
          <w:szCs w:val="24"/>
          <w:lang w:eastAsia="ar-SA"/>
        </w:rPr>
        <w:t>2</w:t>
      </w:r>
    </w:p>
    <w:p w:rsidR="00CA1F2A" w:rsidRPr="00764713" w:rsidRDefault="00CA1F2A" w:rsidP="007455F3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Zamawiając</w:t>
      </w:r>
      <w:r>
        <w:rPr>
          <w:sz w:val="24"/>
          <w:szCs w:val="24"/>
          <w:lang w:eastAsia="ar-SA"/>
        </w:rPr>
        <w:t>emu przysługuje prawo odstąpieni</w:t>
      </w:r>
      <w:r w:rsidRPr="00764713">
        <w:rPr>
          <w:sz w:val="24"/>
          <w:szCs w:val="24"/>
          <w:lang w:eastAsia="ar-SA"/>
        </w:rPr>
        <w:t xml:space="preserve">a od umowy, gdy:  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zostanie wszczęte postępowanie upadłościowe, układowe lub likwidacyjne wobec Wykonawcy;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nastąpi znaczne pogorszenie sytuacji finansowej Wykonawcy, szczególnie w razie powzięcia wiadomości o wszczęciu postępowania egzekucyjnego wobec majątku Wykonawcy;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>Wykonawca wykonuje umowę z rażącym naruszeniem jej warunków, w szczególności nie zacho</w:t>
      </w:r>
      <w:r w:rsidR="0070039F">
        <w:rPr>
          <w:sz w:val="24"/>
          <w:szCs w:val="24"/>
          <w:lang w:eastAsia="ar-SA"/>
        </w:rPr>
        <w:t xml:space="preserve">wuje właściwej </w:t>
      </w:r>
      <w:r w:rsidRPr="00764713">
        <w:rPr>
          <w:sz w:val="24"/>
          <w:szCs w:val="24"/>
          <w:lang w:eastAsia="ar-SA"/>
        </w:rPr>
        <w:t>jakości usług;</w:t>
      </w:r>
    </w:p>
    <w:p w:rsidR="00CA1F2A" w:rsidRPr="00764713" w:rsidRDefault="00CA1F2A" w:rsidP="007455F3">
      <w:pPr>
        <w:widowControl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lastRenderedPageBreak/>
        <w:t>w razie wystąpienia okoliczności powodujących</w:t>
      </w:r>
      <w:r w:rsidR="00E61A35">
        <w:rPr>
          <w:sz w:val="24"/>
          <w:szCs w:val="24"/>
          <w:lang w:eastAsia="ar-SA"/>
        </w:rPr>
        <w:t>, że wykonanie umowy nie leży w </w:t>
      </w:r>
      <w:r w:rsidRPr="00764713">
        <w:rPr>
          <w:sz w:val="24"/>
          <w:szCs w:val="24"/>
          <w:lang w:eastAsia="ar-SA"/>
        </w:rPr>
        <w:t>interesie publicznym, w takim przypadku Wykonawca uprawniony jest do zapłaty za wykonaną część umowy.</w:t>
      </w:r>
    </w:p>
    <w:p w:rsidR="00CA1F2A" w:rsidRPr="00764713" w:rsidRDefault="00CA1F2A" w:rsidP="007455F3">
      <w:pPr>
        <w:widowControl/>
        <w:numPr>
          <w:ilvl w:val="1"/>
          <w:numId w:val="13"/>
        </w:numPr>
        <w:tabs>
          <w:tab w:val="clear" w:pos="1080"/>
          <w:tab w:val="num" w:pos="284"/>
          <w:tab w:val="left" w:pos="426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 w:rsidRPr="00764713">
        <w:rPr>
          <w:sz w:val="24"/>
          <w:szCs w:val="24"/>
          <w:lang w:eastAsia="ar-SA"/>
        </w:rPr>
        <w:t xml:space="preserve">Zamawiający może odstąpić od umowy w terminie 30 dni od powzięcia wiadomości </w:t>
      </w:r>
      <w:r>
        <w:rPr>
          <w:sz w:val="24"/>
          <w:szCs w:val="24"/>
          <w:lang w:eastAsia="ar-SA"/>
        </w:rPr>
        <w:t xml:space="preserve">                     </w:t>
      </w:r>
      <w:r w:rsidRPr="00764713">
        <w:rPr>
          <w:sz w:val="24"/>
          <w:szCs w:val="24"/>
          <w:lang w:eastAsia="ar-SA"/>
        </w:rPr>
        <w:t>o zaistnieniu okoliczności przewidzianych w ust. 1.</w:t>
      </w:r>
    </w:p>
    <w:p w:rsidR="00CA1F2A" w:rsidRDefault="00CA1F2A" w:rsidP="007455F3">
      <w:pPr>
        <w:shd w:val="clear" w:color="auto" w:fill="FFFFFF"/>
        <w:spacing w:line="276" w:lineRule="auto"/>
        <w:ind w:left="11" w:right="62" w:hanging="11"/>
        <w:jc w:val="both"/>
        <w:rPr>
          <w:color w:val="000000"/>
          <w:sz w:val="24"/>
          <w:szCs w:val="24"/>
        </w:rPr>
      </w:pPr>
    </w:p>
    <w:p w:rsidR="00CA1F2A" w:rsidRPr="00846008" w:rsidRDefault="00CA1F2A" w:rsidP="00846008">
      <w:pPr>
        <w:shd w:val="clear" w:color="auto" w:fill="FFFFFF"/>
        <w:spacing w:line="276" w:lineRule="auto"/>
        <w:ind w:left="11" w:right="62" w:hanging="11"/>
        <w:jc w:val="center"/>
        <w:rPr>
          <w:b/>
          <w:color w:val="000000"/>
          <w:sz w:val="24"/>
          <w:szCs w:val="24"/>
        </w:rPr>
      </w:pPr>
      <w:r w:rsidRPr="00846008">
        <w:rPr>
          <w:b/>
          <w:color w:val="000000"/>
          <w:sz w:val="24"/>
          <w:szCs w:val="24"/>
        </w:rPr>
        <w:t>§</w:t>
      </w:r>
      <w:r w:rsidR="00F34F90" w:rsidRPr="00846008">
        <w:rPr>
          <w:b/>
          <w:color w:val="000000"/>
          <w:sz w:val="24"/>
          <w:szCs w:val="24"/>
        </w:rPr>
        <w:t>1</w:t>
      </w:r>
      <w:r w:rsidR="00664D96">
        <w:rPr>
          <w:b/>
          <w:color w:val="000000"/>
          <w:sz w:val="24"/>
          <w:szCs w:val="24"/>
        </w:rPr>
        <w:t>3</w:t>
      </w:r>
    </w:p>
    <w:p w:rsidR="006916CA" w:rsidRPr="00E61A35" w:rsidRDefault="00CA1F2A" w:rsidP="007455F3">
      <w:pPr>
        <w:shd w:val="clear" w:color="auto" w:fill="FFFFFF"/>
        <w:spacing w:line="276" w:lineRule="auto"/>
        <w:ind w:left="11" w:right="62" w:hanging="11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 Zamawiający nie wyraża zgody na cesje wierzytelności.</w:t>
      </w:r>
    </w:p>
    <w:p w:rsidR="00CA1F2A" w:rsidRDefault="00CA1F2A" w:rsidP="00846008">
      <w:pPr>
        <w:shd w:val="clear" w:color="auto" w:fill="FFFFFF"/>
        <w:spacing w:before="278" w:line="276" w:lineRule="auto"/>
        <w:ind w:right="5"/>
        <w:jc w:val="center"/>
        <w:rPr>
          <w:b/>
          <w:color w:val="000000"/>
          <w:sz w:val="24"/>
          <w:szCs w:val="24"/>
        </w:rPr>
      </w:pPr>
      <w:r w:rsidRPr="00846008">
        <w:rPr>
          <w:b/>
          <w:color w:val="000000"/>
          <w:sz w:val="24"/>
          <w:szCs w:val="24"/>
        </w:rPr>
        <w:t>§1</w:t>
      </w:r>
      <w:r w:rsidR="00664D96">
        <w:rPr>
          <w:b/>
          <w:color w:val="000000"/>
          <w:sz w:val="24"/>
          <w:szCs w:val="24"/>
        </w:rPr>
        <w:t>4</w:t>
      </w:r>
    </w:p>
    <w:p w:rsidR="00664D96" w:rsidRPr="00E557E3" w:rsidRDefault="00664D96" w:rsidP="00664D96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557E3">
        <w:rPr>
          <w:sz w:val="24"/>
          <w:szCs w:val="24"/>
        </w:rPr>
        <w:t>Ewentualne spory, wynikłe w trakcie realizacji umowy, Strony będą rozstrzygać w drodze polubownej. W przypadku nie osiągnięcia porozumienia</w:t>
      </w:r>
      <w:r w:rsidRPr="00E557E3">
        <w:rPr>
          <w:rFonts w:ascii="Arial" w:hAnsi="Arial" w:cs="Arial"/>
          <w:sz w:val="24"/>
          <w:szCs w:val="24"/>
        </w:rPr>
        <w:t xml:space="preserve"> </w:t>
      </w:r>
      <w:r w:rsidRPr="00E557E3">
        <w:rPr>
          <w:sz w:val="24"/>
          <w:szCs w:val="24"/>
        </w:rPr>
        <w:t>Sądem właściwym dla wszystkich spraw, które wynikną z realizacji tej umowy będzie sąd właściwy miejscowo dla siedziby Zamawiającego.</w:t>
      </w:r>
    </w:p>
    <w:p w:rsidR="00CA1F2A" w:rsidRPr="00846008" w:rsidRDefault="00CA1F2A" w:rsidP="00846008">
      <w:pPr>
        <w:shd w:val="clear" w:color="auto" w:fill="FFFFFF"/>
        <w:spacing w:before="317" w:line="276" w:lineRule="auto"/>
        <w:ind w:right="38"/>
        <w:jc w:val="center"/>
        <w:rPr>
          <w:b/>
          <w:sz w:val="24"/>
          <w:szCs w:val="24"/>
        </w:rPr>
      </w:pPr>
      <w:r w:rsidRPr="00846008">
        <w:rPr>
          <w:b/>
          <w:color w:val="000000"/>
          <w:sz w:val="24"/>
          <w:szCs w:val="24"/>
        </w:rPr>
        <w:t>§1</w:t>
      </w:r>
      <w:r w:rsidR="00664D96">
        <w:rPr>
          <w:b/>
          <w:color w:val="000000"/>
          <w:sz w:val="24"/>
          <w:szCs w:val="24"/>
        </w:rPr>
        <w:t>5</w:t>
      </w:r>
    </w:p>
    <w:p w:rsidR="00CA1F2A" w:rsidRDefault="00CA1F2A" w:rsidP="007455F3">
      <w:pPr>
        <w:shd w:val="clear" w:color="auto" w:fill="FFFFFF"/>
        <w:spacing w:line="276" w:lineRule="auto"/>
        <w:ind w:left="10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Niniejszą umowę sporządzono w dwóch (2) jednobrzmiących egzemplarzach po jednym (1) egzemplarzu dla każdej ze Stron.</w:t>
      </w:r>
    </w:p>
    <w:p w:rsidR="00A6654A" w:rsidRDefault="00A6654A" w:rsidP="007455F3">
      <w:pPr>
        <w:shd w:val="clear" w:color="auto" w:fill="FFFFFF"/>
        <w:spacing w:line="276" w:lineRule="auto"/>
        <w:ind w:left="10"/>
        <w:jc w:val="both"/>
        <w:rPr>
          <w:color w:val="000000"/>
          <w:sz w:val="24"/>
          <w:szCs w:val="24"/>
        </w:rPr>
      </w:pPr>
    </w:p>
    <w:p w:rsidR="00CA1F2A" w:rsidRPr="00E50867" w:rsidRDefault="00CA1F2A" w:rsidP="007455F3">
      <w:pPr>
        <w:shd w:val="clear" w:color="auto" w:fill="FFFFFF"/>
        <w:tabs>
          <w:tab w:val="left" w:pos="4459"/>
        </w:tabs>
        <w:spacing w:before="283" w:line="276" w:lineRule="auto"/>
        <w:ind w:right="43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</w:t>
      </w:r>
      <w:r w:rsidR="00810B75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Zamawiający </w:t>
      </w:r>
      <w:r w:rsidRPr="00E50867">
        <w:rPr>
          <w:i/>
          <w:iCs/>
          <w:color w:val="000000"/>
          <w:sz w:val="24"/>
          <w:szCs w:val="24"/>
        </w:rPr>
        <w:t xml:space="preserve">                                               </w:t>
      </w:r>
      <w:r>
        <w:rPr>
          <w:i/>
          <w:iCs/>
          <w:color w:val="000000"/>
          <w:sz w:val="24"/>
          <w:szCs w:val="24"/>
        </w:rPr>
        <w:t xml:space="preserve">                      </w:t>
      </w:r>
      <w:r w:rsidR="00D0412D">
        <w:rPr>
          <w:i/>
          <w:iCs/>
          <w:color w:val="000000"/>
          <w:sz w:val="24"/>
          <w:szCs w:val="24"/>
        </w:rPr>
        <w:t xml:space="preserve">      </w:t>
      </w:r>
      <w:r w:rsidR="00810B75">
        <w:rPr>
          <w:i/>
          <w:iCs/>
          <w:color w:val="000000"/>
          <w:sz w:val="24"/>
          <w:szCs w:val="24"/>
        </w:rPr>
        <w:t xml:space="preserve">       </w:t>
      </w:r>
      <w:r>
        <w:rPr>
          <w:i/>
          <w:iCs/>
          <w:color w:val="000000"/>
          <w:sz w:val="24"/>
          <w:szCs w:val="24"/>
        </w:rPr>
        <w:t xml:space="preserve">Wykonawca </w:t>
      </w:r>
    </w:p>
    <w:p w:rsidR="00CA1F2A" w:rsidRDefault="00CA1F2A" w:rsidP="007455F3">
      <w:pPr>
        <w:shd w:val="clear" w:color="auto" w:fill="FFFFFF"/>
        <w:spacing w:line="276" w:lineRule="auto"/>
        <w:ind w:right="19"/>
        <w:jc w:val="both"/>
        <w:rPr>
          <w:i/>
          <w:iCs/>
          <w:color w:val="000000"/>
          <w:sz w:val="24"/>
          <w:szCs w:val="24"/>
        </w:rPr>
      </w:pPr>
    </w:p>
    <w:p w:rsidR="00A6654A" w:rsidRPr="00E50867" w:rsidRDefault="00A6654A" w:rsidP="007455F3">
      <w:pPr>
        <w:shd w:val="clear" w:color="auto" w:fill="FFFFFF"/>
        <w:spacing w:line="276" w:lineRule="auto"/>
        <w:ind w:right="19"/>
        <w:jc w:val="both"/>
        <w:rPr>
          <w:i/>
          <w:iCs/>
          <w:color w:val="000000"/>
          <w:sz w:val="24"/>
          <w:szCs w:val="24"/>
        </w:rPr>
      </w:pPr>
    </w:p>
    <w:p w:rsidR="006916CA" w:rsidRPr="00E61A35" w:rsidRDefault="00A6654A" w:rsidP="007455F3">
      <w:pPr>
        <w:shd w:val="clear" w:color="auto" w:fill="FFFFFF"/>
        <w:spacing w:line="276" w:lineRule="auto"/>
        <w:ind w:right="1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</w:t>
      </w:r>
      <w:r w:rsidRPr="00E50867">
        <w:rPr>
          <w:i/>
          <w:iCs/>
          <w:color w:val="000000"/>
          <w:sz w:val="24"/>
          <w:szCs w:val="24"/>
        </w:rPr>
        <w:t>……………………………</w:t>
      </w:r>
      <w:r w:rsidR="00CA1F2A" w:rsidRPr="00E50867">
        <w:rPr>
          <w:i/>
          <w:iCs/>
          <w:color w:val="000000"/>
          <w:sz w:val="24"/>
          <w:szCs w:val="24"/>
        </w:rPr>
        <w:tab/>
      </w:r>
      <w:r w:rsidR="00CA1F2A" w:rsidRPr="00E50867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 xml:space="preserve">                    </w:t>
      </w:r>
      <w:r w:rsidR="00CA1F2A">
        <w:rPr>
          <w:i/>
          <w:iCs/>
          <w:color w:val="000000"/>
          <w:sz w:val="24"/>
          <w:szCs w:val="24"/>
        </w:rPr>
        <w:t xml:space="preserve">     </w:t>
      </w:r>
      <w:r w:rsidR="00CA1F2A" w:rsidRPr="00E50867">
        <w:rPr>
          <w:i/>
          <w:iCs/>
          <w:color w:val="000000"/>
          <w:sz w:val="24"/>
          <w:szCs w:val="24"/>
        </w:rPr>
        <w:tab/>
      </w:r>
      <w:r w:rsidR="00CA1F2A">
        <w:rPr>
          <w:i/>
          <w:iCs/>
          <w:color w:val="000000"/>
          <w:sz w:val="24"/>
          <w:szCs w:val="24"/>
        </w:rPr>
        <w:t xml:space="preserve">             </w:t>
      </w:r>
      <w:r w:rsidR="00CA1F2A" w:rsidRPr="00E50867">
        <w:rPr>
          <w:i/>
          <w:iCs/>
          <w:color w:val="000000"/>
          <w:sz w:val="24"/>
          <w:szCs w:val="24"/>
        </w:rPr>
        <w:t>……………………………</w:t>
      </w:r>
    </w:p>
    <w:p w:rsidR="00A6654A" w:rsidRDefault="00A6654A" w:rsidP="007455F3">
      <w:pPr>
        <w:pStyle w:val="Akapitzlist"/>
        <w:shd w:val="clear" w:color="auto" w:fill="FFFFFF"/>
        <w:spacing w:line="276" w:lineRule="auto"/>
        <w:ind w:left="0" w:right="19"/>
        <w:jc w:val="both"/>
        <w:rPr>
          <w:iCs/>
          <w:color w:val="000000"/>
          <w:u w:val="single"/>
        </w:rPr>
      </w:pPr>
    </w:p>
    <w:p w:rsidR="00A6654A" w:rsidRDefault="00A6654A" w:rsidP="007455F3">
      <w:pPr>
        <w:pStyle w:val="Akapitzlist"/>
        <w:shd w:val="clear" w:color="auto" w:fill="FFFFFF"/>
        <w:spacing w:line="276" w:lineRule="auto"/>
        <w:ind w:left="0" w:right="19"/>
        <w:jc w:val="both"/>
        <w:rPr>
          <w:iCs/>
          <w:color w:val="000000"/>
          <w:u w:val="single"/>
        </w:rPr>
      </w:pPr>
    </w:p>
    <w:p w:rsidR="00CA1F2A" w:rsidRPr="00185B2E" w:rsidRDefault="00CA1F2A" w:rsidP="007455F3">
      <w:pPr>
        <w:pStyle w:val="Akapitzlist"/>
        <w:shd w:val="clear" w:color="auto" w:fill="FFFFFF"/>
        <w:spacing w:line="276" w:lineRule="auto"/>
        <w:ind w:left="0" w:right="19"/>
        <w:jc w:val="both"/>
        <w:rPr>
          <w:iCs/>
          <w:color w:val="000000"/>
          <w:u w:val="single"/>
        </w:rPr>
      </w:pPr>
      <w:r w:rsidRPr="00185B2E">
        <w:rPr>
          <w:iCs/>
          <w:color w:val="000000"/>
          <w:u w:val="single"/>
        </w:rPr>
        <w:t>Załączniki:</w:t>
      </w:r>
    </w:p>
    <w:p w:rsidR="00074C99" w:rsidRPr="00074C99" w:rsidRDefault="00074C99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color w:val="000000"/>
        </w:rPr>
      </w:pPr>
      <w:r w:rsidRPr="00074C99">
        <w:rPr>
          <w:color w:val="000000"/>
        </w:rPr>
        <w:t>a)</w:t>
      </w:r>
      <w:r w:rsidRPr="00074C99">
        <w:rPr>
          <w:color w:val="000000"/>
        </w:rPr>
        <w:tab/>
      </w:r>
      <w:r w:rsidRPr="00846008">
        <w:rPr>
          <w:i/>
          <w:color w:val="000000"/>
        </w:rPr>
        <w:t>Formularz oferty</w:t>
      </w:r>
      <w:r w:rsidRPr="00074C99">
        <w:rPr>
          <w:color w:val="000000"/>
        </w:rPr>
        <w:t xml:space="preserve"> – załącznik nr 1,</w:t>
      </w:r>
    </w:p>
    <w:p w:rsidR="00074C99" w:rsidRPr="00074C99" w:rsidRDefault="00074C99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color w:val="000000"/>
        </w:rPr>
      </w:pPr>
      <w:r w:rsidRPr="00074C99">
        <w:rPr>
          <w:color w:val="000000"/>
        </w:rPr>
        <w:t>b)</w:t>
      </w:r>
      <w:r w:rsidRPr="00074C99">
        <w:rPr>
          <w:color w:val="000000"/>
        </w:rPr>
        <w:tab/>
      </w:r>
      <w:r w:rsidRPr="00846008">
        <w:rPr>
          <w:i/>
          <w:color w:val="000000"/>
        </w:rPr>
        <w:t>Formularz cenowy</w:t>
      </w:r>
      <w:r w:rsidRPr="00074C99">
        <w:rPr>
          <w:color w:val="000000"/>
        </w:rPr>
        <w:t xml:space="preserve"> – załącznik nr 2.</w:t>
      </w:r>
    </w:p>
    <w:p w:rsidR="00CA1F2A" w:rsidRDefault="000804F3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color w:val="000000"/>
        </w:rPr>
      </w:pPr>
      <w:r>
        <w:rPr>
          <w:color w:val="000000"/>
        </w:rPr>
        <w:t>c</w:t>
      </w:r>
      <w:r w:rsidR="00902158">
        <w:rPr>
          <w:color w:val="000000"/>
        </w:rPr>
        <w:t>)</w:t>
      </w:r>
      <w:r w:rsidR="00902158">
        <w:rPr>
          <w:color w:val="000000"/>
        </w:rPr>
        <w:tab/>
      </w:r>
      <w:r w:rsidR="00902158" w:rsidRPr="00846008">
        <w:rPr>
          <w:i/>
          <w:color w:val="000000"/>
        </w:rPr>
        <w:t xml:space="preserve">Klauzula RODO </w:t>
      </w:r>
      <w:r w:rsidR="00902158">
        <w:rPr>
          <w:color w:val="000000"/>
        </w:rPr>
        <w:t>– załącznik nr 4.</w:t>
      </w:r>
    </w:p>
    <w:p w:rsidR="00074C99" w:rsidRPr="00185B2E" w:rsidRDefault="00074C99" w:rsidP="007455F3">
      <w:pPr>
        <w:pStyle w:val="Akapitzlist"/>
        <w:shd w:val="clear" w:color="auto" w:fill="FFFFFF"/>
        <w:spacing w:line="276" w:lineRule="auto"/>
        <w:ind w:left="426" w:right="19"/>
        <w:jc w:val="both"/>
        <w:rPr>
          <w:iCs/>
          <w:color w:val="000000"/>
          <w:sz w:val="24"/>
          <w:szCs w:val="24"/>
        </w:rPr>
      </w:pPr>
    </w:p>
    <w:p w:rsidR="00D94B7B" w:rsidRDefault="00CA1F2A" w:rsidP="007455F3">
      <w:pPr>
        <w:pStyle w:val="Akapitzlist"/>
        <w:shd w:val="clear" w:color="auto" w:fill="FFFFFF"/>
        <w:spacing w:line="276" w:lineRule="auto"/>
        <w:ind w:left="0" w:right="19"/>
        <w:jc w:val="both"/>
      </w:pPr>
      <w:r w:rsidRPr="00E869CA">
        <w:rPr>
          <w:i/>
          <w:iCs/>
          <w:color w:val="000000"/>
        </w:rPr>
        <w:t>*Niepotrzebne skreślić</w:t>
      </w:r>
    </w:p>
    <w:sectPr w:rsidR="00D94B7B" w:rsidSect="00D70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0D" w:rsidRDefault="00F62E0D" w:rsidP="00C5232D">
      <w:r>
        <w:separator/>
      </w:r>
    </w:p>
  </w:endnote>
  <w:endnote w:type="continuationSeparator" w:id="0">
    <w:p w:rsidR="00F62E0D" w:rsidRDefault="00F62E0D" w:rsidP="00C5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22714"/>
      <w:docPartObj>
        <w:docPartGallery w:val="Page Numbers (Bottom of Page)"/>
        <w:docPartUnique/>
      </w:docPartObj>
    </w:sdtPr>
    <w:sdtContent>
      <w:p w:rsidR="00773A93" w:rsidRDefault="00692882">
        <w:pPr>
          <w:pStyle w:val="Stopka"/>
          <w:jc w:val="right"/>
        </w:pPr>
        <w:r>
          <w:rPr>
            <w:noProof/>
          </w:rPr>
          <w:fldChar w:fldCharType="begin"/>
        </w:r>
        <w:r w:rsidR="002C785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1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A93" w:rsidRDefault="00773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0D" w:rsidRDefault="00F62E0D" w:rsidP="00C5232D">
      <w:r>
        <w:separator/>
      </w:r>
    </w:p>
  </w:footnote>
  <w:footnote w:type="continuationSeparator" w:id="0">
    <w:p w:rsidR="00F62E0D" w:rsidRDefault="00F62E0D" w:rsidP="00C5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93" w:rsidRDefault="00773A93" w:rsidP="00D705B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1C8028B"/>
    <w:multiLevelType w:val="hybridMultilevel"/>
    <w:tmpl w:val="7850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087D"/>
    <w:multiLevelType w:val="singleLevel"/>
    <w:tmpl w:val="9D346FA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strike w:val="0"/>
        <w:lang w:val="pl-PL"/>
      </w:rPr>
    </w:lvl>
  </w:abstractNum>
  <w:abstractNum w:abstractNumId="3">
    <w:nsid w:val="06C0323A"/>
    <w:multiLevelType w:val="hybridMultilevel"/>
    <w:tmpl w:val="99E0A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 w:tplc="39C817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2" w:tplc="94889F3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4">
    <w:nsid w:val="0D854F98"/>
    <w:multiLevelType w:val="hybridMultilevel"/>
    <w:tmpl w:val="88AA8C76"/>
    <w:lvl w:ilvl="0" w:tplc="1BB2E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DF436D"/>
    <w:multiLevelType w:val="singleLevel"/>
    <w:tmpl w:val="9D346FA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strike w:val="0"/>
        <w:lang w:val="pl-PL"/>
      </w:rPr>
    </w:lvl>
  </w:abstractNum>
  <w:abstractNum w:abstractNumId="6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7">
    <w:nsid w:val="29C51A61"/>
    <w:multiLevelType w:val="hybridMultilevel"/>
    <w:tmpl w:val="572C850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E43018C"/>
    <w:multiLevelType w:val="hybridMultilevel"/>
    <w:tmpl w:val="AB44FC5A"/>
    <w:lvl w:ilvl="0" w:tplc="6CC651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BC0D72"/>
    <w:multiLevelType w:val="hybridMultilevel"/>
    <w:tmpl w:val="3EAA519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3D26C7"/>
    <w:multiLevelType w:val="hybridMultilevel"/>
    <w:tmpl w:val="9D122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13865"/>
    <w:multiLevelType w:val="multilevel"/>
    <w:tmpl w:val="6EF2A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700061B"/>
    <w:multiLevelType w:val="multilevel"/>
    <w:tmpl w:val="256C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4BF41513"/>
    <w:multiLevelType w:val="hybridMultilevel"/>
    <w:tmpl w:val="7042E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758B8"/>
    <w:multiLevelType w:val="hybridMultilevel"/>
    <w:tmpl w:val="AFCA7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6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92C330E"/>
    <w:multiLevelType w:val="hybridMultilevel"/>
    <w:tmpl w:val="DCA6493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977BD"/>
    <w:multiLevelType w:val="hybridMultilevel"/>
    <w:tmpl w:val="9DD8C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76C2"/>
    <w:multiLevelType w:val="multilevel"/>
    <w:tmpl w:val="ED84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6E172D6F"/>
    <w:multiLevelType w:val="hybridMultilevel"/>
    <w:tmpl w:val="8AC0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B53D0"/>
    <w:multiLevelType w:val="hybridMultilevel"/>
    <w:tmpl w:val="2C96C7FA"/>
    <w:lvl w:ilvl="0" w:tplc="87D8ED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D53696"/>
    <w:multiLevelType w:val="hybridMultilevel"/>
    <w:tmpl w:val="94561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7FDF5DA6"/>
    <w:multiLevelType w:val="multilevel"/>
    <w:tmpl w:val="4E06BF78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4"/>
  </w:num>
  <w:num w:numId="5">
    <w:abstractNumId w:val="23"/>
  </w:num>
  <w:num w:numId="6">
    <w:abstractNumId w:val="7"/>
  </w:num>
  <w:num w:numId="7">
    <w:abstractNumId w:val="8"/>
  </w:num>
  <w:num w:numId="8">
    <w:abstractNumId w:val="17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9"/>
  </w:num>
  <w:num w:numId="13">
    <w:abstractNumId w:val="25"/>
  </w:num>
  <w:num w:numId="14">
    <w:abstractNumId w:val="21"/>
  </w:num>
  <w:num w:numId="15">
    <w:abstractNumId w:val="12"/>
  </w:num>
  <w:num w:numId="16">
    <w:abstractNumId w:val="13"/>
  </w:num>
  <w:num w:numId="17">
    <w:abstractNumId w:val="15"/>
  </w:num>
  <w:num w:numId="18">
    <w:abstractNumId w:val="22"/>
  </w:num>
  <w:num w:numId="19">
    <w:abstractNumId w:val="4"/>
  </w:num>
  <w:num w:numId="20">
    <w:abstractNumId w:val="11"/>
  </w:num>
  <w:num w:numId="21">
    <w:abstractNumId w:val="9"/>
  </w:num>
  <w:num w:numId="22">
    <w:abstractNumId w:val="3"/>
  </w:num>
  <w:num w:numId="23">
    <w:abstractNumId w:val="6"/>
  </w:num>
  <w:num w:numId="24">
    <w:abstractNumId w:val="18"/>
  </w:num>
  <w:num w:numId="25">
    <w:abstractNumId w:val="1"/>
  </w:num>
  <w:num w:numId="26">
    <w:abstractNumId w:val="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2A"/>
    <w:rsid w:val="0001691D"/>
    <w:rsid w:val="00052C56"/>
    <w:rsid w:val="0006276E"/>
    <w:rsid w:val="00063DD6"/>
    <w:rsid w:val="00070693"/>
    <w:rsid w:val="000721F3"/>
    <w:rsid w:val="00074C99"/>
    <w:rsid w:val="000804F3"/>
    <w:rsid w:val="000B478D"/>
    <w:rsid w:val="00104BDA"/>
    <w:rsid w:val="001378AB"/>
    <w:rsid w:val="00145EF7"/>
    <w:rsid w:val="00204098"/>
    <w:rsid w:val="002309D4"/>
    <w:rsid w:val="002B1F8A"/>
    <w:rsid w:val="002C785A"/>
    <w:rsid w:val="0032696A"/>
    <w:rsid w:val="003550F6"/>
    <w:rsid w:val="00355487"/>
    <w:rsid w:val="00371BF6"/>
    <w:rsid w:val="0038407B"/>
    <w:rsid w:val="003A09F6"/>
    <w:rsid w:val="003A1D3A"/>
    <w:rsid w:val="003A41D9"/>
    <w:rsid w:val="003D0776"/>
    <w:rsid w:val="003E4C79"/>
    <w:rsid w:val="003E7F51"/>
    <w:rsid w:val="004047A0"/>
    <w:rsid w:val="00406E8F"/>
    <w:rsid w:val="004577D3"/>
    <w:rsid w:val="004579DE"/>
    <w:rsid w:val="004960C8"/>
    <w:rsid w:val="004A799B"/>
    <w:rsid w:val="004B0A72"/>
    <w:rsid w:val="004B5D47"/>
    <w:rsid w:val="004C1F46"/>
    <w:rsid w:val="005211E5"/>
    <w:rsid w:val="005273FE"/>
    <w:rsid w:val="00582B92"/>
    <w:rsid w:val="0059443E"/>
    <w:rsid w:val="005A4F20"/>
    <w:rsid w:val="005A7A7E"/>
    <w:rsid w:val="005B3C6F"/>
    <w:rsid w:val="005C00B6"/>
    <w:rsid w:val="005D0C3A"/>
    <w:rsid w:val="005D4B79"/>
    <w:rsid w:val="005F149E"/>
    <w:rsid w:val="0062256D"/>
    <w:rsid w:val="0066413D"/>
    <w:rsid w:val="00664D96"/>
    <w:rsid w:val="00671D0E"/>
    <w:rsid w:val="006722DA"/>
    <w:rsid w:val="00677A13"/>
    <w:rsid w:val="006916CA"/>
    <w:rsid w:val="00692882"/>
    <w:rsid w:val="006A108B"/>
    <w:rsid w:val="006C0F9D"/>
    <w:rsid w:val="006D1278"/>
    <w:rsid w:val="006D43D0"/>
    <w:rsid w:val="0070039F"/>
    <w:rsid w:val="00701332"/>
    <w:rsid w:val="00737AB8"/>
    <w:rsid w:val="00744C43"/>
    <w:rsid w:val="007455F3"/>
    <w:rsid w:val="00766096"/>
    <w:rsid w:val="00773A93"/>
    <w:rsid w:val="00780A75"/>
    <w:rsid w:val="00794829"/>
    <w:rsid w:val="007C6A22"/>
    <w:rsid w:val="007E06C2"/>
    <w:rsid w:val="007E2DFB"/>
    <w:rsid w:val="007F7304"/>
    <w:rsid w:val="00810B75"/>
    <w:rsid w:val="008125B1"/>
    <w:rsid w:val="00846008"/>
    <w:rsid w:val="0085289E"/>
    <w:rsid w:val="008B3C19"/>
    <w:rsid w:val="008F5836"/>
    <w:rsid w:val="00902158"/>
    <w:rsid w:val="00914FB6"/>
    <w:rsid w:val="00923D34"/>
    <w:rsid w:val="00927A7D"/>
    <w:rsid w:val="0094359B"/>
    <w:rsid w:val="00991558"/>
    <w:rsid w:val="009B099A"/>
    <w:rsid w:val="009D5603"/>
    <w:rsid w:val="009E4370"/>
    <w:rsid w:val="00A01299"/>
    <w:rsid w:val="00A22A7E"/>
    <w:rsid w:val="00A3661D"/>
    <w:rsid w:val="00A44D5F"/>
    <w:rsid w:val="00A54C6E"/>
    <w:rsid w:val="00A653F7"/>
    <w:rsid w:val="00A6654A"/>
    <w:rsid w:val="00A66A4C"/>
    <w:rsid w:val="00A831BC"/>
    <w:rsid w:val="00AF3F6F"/>
    <w:rsid w:val="00B313DD"/>
    <w:rsid w:val="00B324A3"/>
    <w:rsid w:val="00B4039A"/>
    <w:rsid w:val="00B511A9"/>
    <w:rsid w:val="00B5732B"/>
    <w:rsid w:val="00BA4DB0"/>
    <w:rsid w:val="00BD02F4"/>
    <w:rsid w:val="00BD749F"/>
    <w:rsid w:val="00BE1FFE"/>
    <w:rsid w:val="00BF539F"/>
    <w:rsid w:val="00BF5577"/>
    <w:rsid w:val="00C30FF7"/>
    <w:rsid w:val="00C5232D"/>
    <w:rsid w:val="00C562F8"/>
    <w:rsid w:val="00C94052"/>
    <w:rsid w:val="00C946A7"/>
    <w:rsid w:val="00CA1F2A"/>
    <w:rsid w:val="00CC7A9B"/>
    <w:rsid w:val="00D0412D"/>
    <w:rsid w:val="00D065F2"/>
    <w:rsid w:val="00D079CA"/>
    <w:rsid w:val="00D10A43"/>
    <w:rsid w:val="00D16CFA"/>
    <w:rsid w:val="00D2167B"/>
    <w:rsid w:val="00D22185"/>
    <w:rsid w:val="00D62892"/>
    <w:rsid w:val="00D65177"/>
    <w:rsid w:val="00D705BD"/>
    <w:rsid w:val="00D811F9"/>
    <w:rsid w:val="00D86D8E"/>
    <w:rsid w:val="00D94B7B"/>
    <w:rsid w:val="00D966DF"/>
    <w:rsid w:val="00DE358B"/>
    <w:rsid w:val="00DE3AF3"/>
    <w:rsid w:val="00DE52B5"/>
    <w:rsid w:val="00DF5A78"/>
    <w:rsid w:val="00E01520"/>
    <w:rsid w:val="00E557E3"/>
    <w:rsid w:val="00E579B6"/>
    <w:rsid w:val="00E6187D"/>
    <w:rsid w:val="00E61A35"/>
    <w:rsid w:val="00E64E94"/>
    <w:rsid w:val="00E76B3A"/>
    <w:rsid w:val="00E86E61"/>
    <w:rsid w:val="00E904CD"/>
    <w:rsid w:val="00E975CD"/>
    <w:rsid w:val="00EB00E8"/>
    <w:rsid w:val="00F14BA8"/>
    <w:rsid w:val="00F32748"/>
    <w:rsid w:val="00F34F90"/>
    <w:rsid w:val="00F62E0D"/>
    <w:rsid w:val="00F73CDD"/>
    <w:rsid w:val="00F96D3C"/>
    <w:rsid w:val="00FC12BE"/>
    <w:rsid w:val="00F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F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F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7A13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7A1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7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4F9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C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C1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C1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C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1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1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5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5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2C13-D0B2-4517-9D98-845C67D1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jolsag</dc:creator>
  <cp:lastModifiedBy>emimac</cp:lastModifiedBy>
  <cp:revision>6</cp:revision>
  <cp:lastPrinted>2020-12-22T06:26:00Z</cp:lastPrinted>
  <dcterms:created xsi:type="dcterms:W3CDTF">2020-12-15T11:25:00Z</dcterms:created>
  <dcterms:modified xsi:type="dcterms:W3CDTF">2020-12-22T06:27:00Z</dcterms:modified>
</cp:coreProperties>
</file>