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07" w:rsidRPr="00A1191C" w:rsidRDefault="005D6107" w:rsidP="005D61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Stawki </w:t>
      </w:r>
      <w:r w:rsidR="00A1191C">
        <w:rPr>
          <w:rFonts w:ascii="Times New Roman" w:hAnsi="Times New Roman" w:cs="Times New Roman"/>
          <w:sz w:val="24"/>
          <w:szCs w:val="24"/>
        </w:rPr>
        <w:t>netto</w:t>
      </w:r>
      <w:r w:rsidR="005A2715">
        <w:rPr>
          <w:rFonts w:ascii="Times New Roman" w:hAnsi="Times New Roman" w:cs="Times New Roman"/>
          <w:sz w:val="24"/>
          <w:szCs w:val="24"/>
        </w:rPr>
        <w:t xml:space="preserve"> i brutto</w:t>
      </w:r>
      <w:r w:rsidR="00A11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stronę tłumaczenia:</w:t>
      </w:r>
    </w:p>
    <w:p w:rsidR="00A1191C" w:rsidRPr="005D6107" w:rsidRDefault="00A1191C" w:rsidP="00A1191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676E4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6107">
        <w:rPr>
          <w:rFonts w:ascii="Times New Roman" w:hAnsi="Times New Roman" w:cs="Times New Roman"/>
          <w:b/>
          <w:sz w:val="24"/>
          <w:szCs w:val="24"/>
        </w:rPr>
        <w:t>TŁUMACZENIA Z JĘZYKA POLSKIEGO NA JĘZYK OBCY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7"/>
        <w:gridCol w:w="1370"/>
        <w:gridCol w:w="1411"/>
        <w:gridCol w:w="1411"/>
        <w:gridCol w:w="1516"/>
        <w:gridCol w:w="1497"/>
      </w:tblGrid>
      <w:tr w:rsidR="00A1191C" w:rsidTr="005A2715">
        <w:tc>
          <w:tcPr>
            <w:tcW w:w="1496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58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1472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418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1557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7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5A2715" w:rsidTr="0004679E">
        <w:tc>
          <w:tcPr>
            <w:tcW w:w="4426" w:type="dxa"/>
            <w:gridSpan w:val="3"/>
          </w:tcPr>
          <w:p w:rsidR="005A2715" w:rsidRDefault="005A2715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715" w:rsidRDefault="005A2715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  <w:tc>
          <w:tcPr>
            <w:tcW w:w="1557" w:type="dxa"/>
          </w:tcPr>
          <w:p w:rsidR="005A2715" w:rsidRDefault="005A2715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  <w:tc>
          <w:tcPr>
            <w:tcW w:w="1527" w:type="dxa"/>
          </w:tcPr>
          <w:p w:rsidR="005A2715" w:rsidRDefault="005A2715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</w:tr>
      <w:tr w:rsidR="002B131E" w:rsidTr="005A2715">
        <w:tc>
          <w:tcPr>
            <w:tcW w:w="1496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</w:t>
            </w:r>
          </w:p>
        </w:tc>
        <w:tc>
          <w:tcPr>
            <w:tcW w:w="1458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nny niż naukowy</w:t>
            </w:r>
          </w:p>
        </w:tc>
        <w:tc>
          <w:tcPr>
            <w:tcW w:w="1472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1A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angielski, niemiecki, </w:t>
            </w:r>
            <w:r w:rsidR="005764DA">
              <w:rPr>
                <w:rFonts w:ascii="Times New Roman" w:hAnsi="Times New Roman" w:cs="Times New Roman"/>
                <w:sz w:val="24"/>
                <w:szCs w:val="24"/>
              </w:rPr>
              <w:t>francuski, rosyjski</w:t>
            </w:r>
          </w:p>
        </w:tc>
        <w:tc>
          <w:tcPr>
            <w:tcW w:w="1418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5A2715">
        <w:tc>
          <w:tcPr>
            <w:tcW w:w="1496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przysięgłe</w:t>
            </w:r>
          </w:p>
        </w:tc>
        <w:tc>
          <w:tcPr>
            <w:tcW w:w="1458" w:type="dxa"/>
          </w:tcPr>
          <w:p w:rsidR="00CA6123" w:rsidRDefault="00CA6123" w:rsidP="002B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CA6123" w:rsidP="00CA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nny niż naukowy</w:t>
            </w:r>
          </w:p>
        </w:tc>
        <w:tc>
          <w:tcPr>
            <w:tcW w:w="1472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5764DA" w:rsidP="001A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angielski, niemiecki, francuski, rosyjski</w:t>
            </w:r>
          </w:p>
        </w:tc>
        <w:tc>
          <w:tcPr>
            <w:tcW w:w="1418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5A2715">
        <w:tc>
          <w:tcPr>
            <w:tcW w:w="1496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EB5448" w:rsidP="00E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nieprzysięgłe z weryfikacją </w:t>
            </w:r>
            <w:r w:rsidR="00CA6123">
              <w:rPr>
                <w:rFonts w:ascii="Times New Roman" w:hAnsi="Times New Roman" w:cs="Times New Roman"/>
                <w:sz w:val="24"/>
                <w:szCs w:val="24"/>
              </w:rPr>
              <w:t>tekstu docelowego w języku angielskim</w:t>
            </w:r>
          </w:p>
        </w:tc>
        <w:tc>
          <w:tcPr>
            <w:tcW w:w="1458" w:type="dxa"/>
          </w:tcPr>
          <w:p w:rsidR="00CA6123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Default="002326BC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artykuł 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naukowy</w:t>
            </w:r>
          </w:p>
          <w:p w:rsidR="00CA6123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11D" w:rsidRPr="00A1191C" w:rsidRDefault="0065111D" w:rsidP="005764DA">
      <w:pPr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TŁUMACZENIA Z JĘZYKA OBCEGO NA JĘZYK POLSKI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370"/>
        <w:gridCol w:w="1411"/>
        <w:gridCol w:w="1518"/>
        <w:gridCol w:w="1410"/>
        <w:gridCol w:w="1497"/>
      </w:tblGrid>
      <w:tr w:rsidR="00CA6123" w:rsidTr="005A2715">
        <w:tc>
          <w:tcPr>
            <w:tcW w:w="149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58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1472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559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141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7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5A2715" w:rsidRPr="002B131E" w:rsidTr="005A2715">
        <w:tc>
          <w:tcPr>
            <w:tcW w:w="4426" w:type="dxa"/>
            <w:gridSpan w:val="3"/>
          </w:tcPr>
          <w:p w:rsidR="005A2715" w:rsidRDefault="005A2715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715" w:rsidRDefault="005A2715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  <w:tc>
          <w:tcPr>
            <w:tcW w:w="1416" w:type="dxa"/>
          </w:tcPr>
          <w:p w:rsidR="005A2715" w:rsidRDefault="005A2715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  <w:tc>
          <w:tcPr>
            <w:tcW w:w="1527" w:type="dxa"/>
          </w:tcPr>
          <w:p w:rsidR="005A2715" w:rsidRDefault="005A2715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</w:tr>
      <w:tr w:rsidR="00CA6123" w:rsidRPr="002B131E" w:rsidTr="005A2715">
        <w:tc>
          <w:tcPr>
            <w:tcW w:w="149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</w:t>
            </w:r>
          </w:p>
        </w:tc>
        <w:tc>
          <w:tcPr>
            <w:tcW w:w="1458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1472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5764DA" w:rsidP="001A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angielski, niemiecki,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francuski, rosyjski</w:t>
            </w:r>
          </w:p>
        </w:tc>
        <w:tc>
          <w:tcPr>
            <w:tcW w:w="1559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5A2715">
        <w:tc>
          <w:tcPr>
            <w:tcW w:w="149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przysięgłe</w:t>
            </w:r>
          </w:p>
        </w:tc>
        <w:tc>
          <w:tcPr>
            <w:tcW w:w="1458" w:type="dxa"/>
          </w:tcPr>
          <w:p w:rsidR="00CA6123" w:rsidRDefault="00CA6123" w:rsidP="0059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1472" w:type="dxa"/>
          </w:tcPr>
          <w:p w:rsidR="005764DA" w:rsidRDefault="005764D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5764DA" w:rsidP="001A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angielski, niemiecki, francuski, rosyjski</w:t>
            </w:r>
          </w:p>
        </w:tc>
        <w:tc>
          <w:tcPr>
            <w:tcW w:w="1559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1A" w:rsidRPr="002B131E" w:rsidRDefault="00850B1A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00" w:rsidRPr="002B131E" w:rsidTr="005A2715">
        <w:tc>
          <w:tcPr>
            <w:tcW w:w="1496" w:type="dxa"/>
          </w:tcPr>
          <w:p w:rsidR="001B2900" w:rsidRDefault="008D39F6" w:rsidP="00E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nieprzysięgłe z </w:t>
            </w:r>
            <w:r w:rsidR="00EB5448">
              <w:rPr>
                <w:rFonts w:ascii="Times New Roman" w:hAnsi="Times New Roman" w:cs="Times New Roman"/>
                <w:sz w:val="24"/>
                <w:szCs w:val="24"/>
              </w:rPr>
              <w:t xml:space="preserve">weryfikacją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tekstu docelowego w języku polskim</w:t>
            </w:r>
          </w:p>
        </w:tc>
        <w:tc>
          <w:tcPr>
            <w:tcW w:w="1458" w:type="dxa"/>
          </w:tcPr>
          <w:p w:rsidR="001B2900" w:rsidRDefault="002326BC" w:rsidP="008D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  <w:r w:rsidR="008D39F6">
              <w:rPr>
                <w:rFonts w:ascii="Times New Roman" w:hAnsi="Times New Roman" w:cs="Times New Roman"/>
                <w:sz w:val="24"/>
                <w:szCs w:val="24"/>
              </w:rPr>
              <w:t xml:space="preserve"> naukowy</w:t>
            </w:r>
          </w:p>
        </w:tc>
        <w:tc>
          <w:tcPr>
            <w:tcW w:w="1472" w:type="dxa"/>
          </w:tcPr>
          <w:p w:rsidR="001B2900" w:rsidRDefault="008D39F6" w:rsidP="001A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angielski, niemiecki, francuski, rosyjski</w:t>
            </w:r>
          </w:p>
        </w:tc>
        <w:tc>
          <w:tcPr>
            <w:tcW w:w="1559" w:type="dxa"/>
          </w:tcPr>
          <w:p w:rsidR="00850B1A" w:rsidRPr="002B131E" w:rsidRDefault="00850B1A" w:rsidP="008A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2900" w:rsidRPr="002B131E" w:rsidRDefault="001B2900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B2900" w:rsidRPr="002B131E" w:rsidRDefault="001B2900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E2" w:rsidRPr="00CA6123" w:rsidRDefault="001A71E2" w:rsidP="005764DA">
      <w:pPr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TŁUMACZENIA TEKSTU NAUKOWEGO Z JĘZYKA OBCEGO NA JĘZYK ANGIELSKI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351"/>
        <w:gridCol w:w="1448"/>
        <w:gridCol w:w="1509"/>
        <w:gridCol w:w="1408"/>
        <w:gridCol w:w="1490"/>
      </w:tblGrid>
      <w:tr w:rsidR="0065111D" w:rsidTr="005A2715">
        <w:tc>
          <w:tcPr>
            <w:tcW w:w="1496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58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1472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tekstu źródłowego</w:t>
            </w:r>
          </w:p>
        </w:tc>
        <w:tc>
          <w:tcPr>
            <w:tcW w:w="1559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1416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7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5A2715" w:rsidRPr="002B131E" w:rsidTr="005A2715">
        <w:tc>
          <w:tcPr>
            <w:tcW w:w="4426" w:type="dxa"/>
            <w:gridSpan w:val="3"/>
          </w:tcPr>
          <w:p w:rsidR="005A2715" w:rsidRDefault="005A2715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715" w:rsidRPr="002B131E" w:rsidRDefault="005A2715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  <w:tc>
          <w:tcPr>
            <w:tcW w:w="1416" w:type="dxa"/>
          </w:tcPr>
          <w:p w:rsidR="005A2715" w:rsidRPr="002B131E" w:rsidRDefault="005A2715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  <w:tc>
          <w:tcPr>
            <w:tcW w:w="1527" w:type="dxa"/>
          </w:tcPr>
          <w:p w:rsidR="005A2715" w:rsidRPr="002B131E" w:rsidRDefault="005A2715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Netto/brutto</w:t>
            </w:r>
          </w:p>
        </w:tc>
      </w:tr>
      <w:tr w:rsidR="0065111D" w:rsidRPr="002B131E" w:rsidTr="005A2715">
        <w:tc>
          <w:tcPr>
            <w:tcW w:w="1496" w:type="dxa"/>
          </w:tcPr>
          <w:p w:rsidR="0065111D" w:rsidRPr="002B131E" w:rsidRDefault="0065111D" w:rsidP="00E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nieprzysięgłe z </w:t>
            </w:r>
            <w:r w:rsidR="00EB5448">
              <w:rPr>
                <w:rFonts w:ascii="Times New Roman" w:hAnsi="Times New Roman" w:cs="Times New Roman"/>
                <w:sz w:val="24"/>
                <w:szCs w:val="24"/>
              </w:rPr>
              <w:t xml:space="preserve">weryfikacją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tekstu źródło</w:t>
            </w:r>
            <w:r w:rsidR="002326BC">
              <w:rPr>
                <w:rFonts w:ascii="Times New Roman" w:hAnsi="Times New Roman" w:cs="Times New Roman"/>
                <w:sz w:val="24"/>
                <w:szCs w:val="24"/>
              </w:rPr>
              <w:t>wego w języku obcym oraz weryfikacją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tekstu docelowego w jęz. angielskim</w:t>
            </w:r>
          </w:p>
        </w:tc>
        <w:tc>
          <w:tcPr>
            <w:tcW w:w="1458" w:type="dxa"/>
          </w:tcPr>
          <w:p w:rsidR="002326BC" w:rsidRDefault="002326BC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naukowy</w:t>
            </w:r>
          </w:p>
        </w:tc>
        <w:tc>
          <w:tcPr>
            <w:tcW w:w="1472" w:type="dxa"/>
          </w:tcPr>
          <w:p w:rsidR="0065111D" w:rsidRDefault="00DF46F8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F0403B">
              <w:rPr>
                <w:rFonts w:ascii="Times New Roman" w:hAnsi="Times New Roman" w:cs="Times New Roman"/>
                <w:sz w:val="24"/>
                <w:szCs w:val="24"/>
              </w:rPr>
              <w:t xml:space="preserve">emiecki, francuski,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rosyjski</w:t>
            </w: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5111D" w:rsidRPr="0065111D" w:rsidRDefault="0065111D" w:rsidP="0065111D">
      <w:pPr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EA26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Liczba znaków na stronie </w:t>
      </w:r>
      <w:r w:rsidR="00F307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bliczeniowej:</w:t>
      </w:r>
    </w:p>
    <w:p w:rsidR="00736D02" w:rsidRDefault="00736D02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:rsidR="00736D02" w:rsidRDefault="00736D02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obliczeniowa = </w:t>
      </w:r>
      <w:r w:rsidR="007D1A1B">
        <w:rPr>
          <w:rFonts w:ascii="Times New Roman" w:hAnsi="Times New Roman" w:cs="Times New Roman"/>
          <w:sz w:val="24"/>
          <w:szCs w:val="24"/>
        </w:rPr>
        <w:t xml:space="preserve">do </w:t>
      </w:r>
      <w:r w:rsidR="0041092D">
        <w:rPr>
          <w:rFonts w:ascii="Times New Roman" w:hAnsi="Times New Roman" w:cs="Times New Roman"/>
          <w:b/>
          <w:sz w:val="24"/>
          <w:szCs w:val="24"/>
        </w:rPr>
        <w:t>18</w:t>
      </w:r>
      <w:r w:rsidRPr="00736D02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41092D">
        <w:rPr>
          <w:rFonts w:ascii="Times New Roman" w:hAnsi="Times New Roman" w:cs="Times New Roman"/>
          <w:sz w:val="24"/>
          <w:szCs w:val="24"/>
        </w:rPr>
        <w:t>znaków ze spacjami</w:t>
      </w:r>
      <w:r>
        <w:rPr>
          <w:rFonts w:ascii="Times New Roman" w:hAnsi="Times New Roman" w:cs="Times New Roman"/>
          <w:sz w:val="24"/>
          <w:szCs w:val="24"/>
        </w:rPr>
        <w:t xml:space="preserve"> – tłumaczenia nieprzysięgłe</w:t>
      </w:r>
    </w:p>
    <w:p w:rsidR="00736D02" w:rsidRDefault="00736D02" w:rsidP="00DF46F8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obliczeniowa = </w:t>
      </w:r>
      <w:r w:rsidR="007D1A1B">
        <w:rPr>
          <w:rFonts w:ascii="Times New Roman" w:hAnsi="Times New Roman" w:cs="Times New Roman"/>
          <w:sz w:val="24"/>
          <w:szCs w:val="24"/>
        </w:rPr>
        <w:t xml:space="preserve">do </w:t>
      </w:r>
      <w:r w:rsidRPr="00736D02">
        <w:rPr>
          <w:rFonts w:ascii="Times New Roman" w:hAnsi="Times New Roman" w:cs="Times New Roman"/>
          <w:b/>
          <w:sz w:val="24"/>
          <w:szCs w:val="24"/>
        </w:rPr>
        <w:t>1125</w:t>
      </w:r>
      <w:r>
        <w:rPr>
          <w:rFonts w:ascii="Times New Roman" w:hAnsi="Times New Roman" w:cs="Times New Roman"/>
          <w:sz w:val="24"/>
          <w:szCs w:val="24"/>
        </w:rPr>
        <w:t xml:space="preserve"> znaków ze spacjami – tłumaczenia przysięgłe</w:t>
      </w:r>
    </w:p>
    <w:p w:rsidR="00DF46F8" w:rsidRPr="00DF46F8" w:rsidRDefault="00DF46F8" w:rsidP="00DF46F8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:rsidR="005135AD" w:rsidRDefault="001A71E2" w:rsidP="005135A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403B">
        <w:rPr>
          <w:rFonts w:ascii="Times New Roman" w:hAnsi="Times New Roman" w:cs="Times New Roman"/>
          <w:sz w:val="24"/>
          <w:szCs w:val="24"/>
        </w:rPr>
        <w:t>arunki realizacji tłumaczeń</w:t>
      </w:r>
      <w:r w:rsidR="005135AD">
        <w:rPr>
          <w:rFonts w:ascii="Times New Roman" w:hAnsi="Times New Roman" w:cs="Times New Roman"/>
          <w:sz w:val="24"/>
          <w:szCs w:val="24"/>
        </w:rPr>
        <w:t xml:space="preserve"> </w:t>
      </w:r>
      <w:r w:rsidR="002326BC">
        <w:rPr>
          <w:rFonts w:ascii="Times New Roman" w:hAnsi="Times New Roman" w:cs="Times New Roman"/>
          <w:sz w:val="24"/>
          <w:szCs w:val="24"/>
        </w:rPr>
        <w:t xml:space="preserve">lub weryfikacji tekstów </w:t>
      </w:r>
      <w:r w:rsidR="005135AD">
        <w:rPr>
          <w:rFonts w:ascii="Times New Roman" w:hAnsi="Times New Roman" w:cs="Times New Roman"/>
          <w:sz w:val="24"/>
          <w:szCs w:val="24"/>
        </w:rPr>
        <w:t>w ramach poszczególnych trybów:</w:t>
      </w:r>
    </w:p>
    <w:p w:rsidR="005135AD" w:rsidRDefault="005135AD" w:rsidP="005135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35AD" w:rsidRDefault="00561A36" w:rsidP="005135AD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zwykły – </w:t>
      </w:r>
      <w:r w:rsidR="001A71E2">
        <w:rPr>
          <w:rFonts w:ascii="Times New Roman" w:hAnsi="Times New Roman" w:cs="Times New Roman"/>
          <w:sz w:val="24"/>
          <w:szCs w:val="24"/>
        </w:rPr>
        <w:t>do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35AD">
        <w:rPr>
          <w:rFonts w:ascii="Times New Roman" w:hAnsi="Times New Roman" w:cs="Times New Roman"/>
          <w:sz w:val="24"/>
          <w:szCs w:val="24"/>
        </w:rPr>
        <w:t xml:space="preserve"> stron obliczeniowych dziennie</w:t>
      </w:r>
    </w:p>
    <w:p w:rsidR="005135AD" w:rsidRDefault="005135AD" w:rsidP="005135AD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szybki –  </w:t>
      </w:r>
      <w:r w:rsidR="00F0403B">
        <w:rPr>
          <w:rFonts w:ascii="Times New Roman" w:hAnsi="Times New Roman" w:cs="Times New Roman"/>
          <w:sz w:val="24"/>
          <w:szCs w:val="24"/>
        </w:rPr>
        <w:t xml:space="preserve">powyżej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40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stron obliczeniowych dziennie</w:t>
      </w:r>
    </w:p>
    <w:p w:rsidR="005135AD" w:rsidRDefault="005135AD" w:rsidP="005135AD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ekspresowy – </w:t>
      </w:r>
      <w:r w:rsidR="00F0403B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20 stron obliczeniowych dziennie</w:t>
      </w:r>
    </w:p>
    <w:p w:rsidR="005135AD" w:rsidRDefault="005135AD" w:rsidP="005135A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F307DE" w:rsidRDefault="00F307DE" w:rsidP="00EA26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tłumaczenia</w:t>
      </w:r>
      <w:r w:rsidR="005135AD">
        <w:rPr>
          <w:rFonts w:ascii="Times New Roman" w:hAnsi="Times New Roman" w:cs="Times New Roman"/>
          <w:sz w:val="24"/>
          <w:szCs w:val="24"/>
        </w:rPr>
        <w:t xml:space="preserve"> z zachowaniem dziennej </w:t>
      </w:r>
      <w:r w:rsidR="008A6C27">
        <w:rPr>
          <w:rFonts w:ascii="Times New Roman" w:hAnsi="Times New Roman" w:cs="Times New Roman"/>
          <w:sz w:val="24"/>
          <w:szCs w:val="24"/>
        </w:rPr>
        <w:t xml:space="preserve">minimalnej </w:t>
      </w:r>
      <w:r w:rsidR="005135AD">
        <w:rPr>
          <w:rFonts w:ascii="Times New Roman" w:hAnsi="Times New Roman" w:cs="Times New Roman"/>
          <w:sz w:val="24"/>
          <w:szCs w:val="24"/>
        </w:rPr>
        <w:t>wydajności tłumaczenia, o której</w:t>
      </w:r>
      <w:r>
        <w:rPr>
          <w:rFonts w:ascii="Times New Roman" w:hAnsi="Times New Roman" w:cs="Times New Roman"/>
          <w:sz w:val="24"/>
          <w:szCs w:val="24"/>
        </w:rPr>
        <w:t xml:space="preserve"> mowa w pkt. 3</w:t>
      </w:r>
      <w:r w:rsidR="00455855">
        <w:rPr>
          <w:rFonts w:ascii="Times New Roman" w:hAnsi="Times New Roman" w:cs="Times New Roman"/>
          <w:sz w:val="24"/>
          <w:szCs w:val="24"/>
        </w:rPr>
        <w:t>:</w:t>
      </w:r>
    </w:p>
    <w:p w:rsidR="00A1191C" w:rsidRDefault="00A1191C" w:rsidP="00A1191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55855" w:rsidRDefault="00455855" w:rsidP="00E91D9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zwykły – 3 dni robocze liczone od dnia następującego po dniu przyjęcia zlecenia</w:t>
      </w:r>
    </w:p>
    <w:p w:rsidR="00455855" w:rsidRDefault="00455855" w:rsidP="00E91D9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szybki – 2 dni robocze</w:t>
      </w:r>
      <w:r w:rsidRPr="00455855">
        <w:t xml:space="preserve"> </w:t>
      </w:r>
      <w:r w:rsidRPr="00455855">
        <w:rPr>
          <w:rFonts w:ascii="Times New Roman" w:hAnsi="Times New Roman" w:cs="Times New Roman"/>
          <w:sz w:val="24"/>
          <w:szCs w:val="24"/>
        </w:rPr>
        <w:t>liczone od</w:t>
      </w:r>
      <w:r>
        <w:rPr>
          <w:rFonts w:ascii="Times New Roman" w:hAnsi="Times New Roman" w:cs="Times New Roman"/>
          <w:sz w:val="24"/>
          <w:szCs w:val="24"/>
        </w:rPr>
        <w:t xml:space="preserve"> dnia następującego po dniu przyjęcia</w:t>
      </w:r>
      <w:r w:rsidRPr="00455855">
        <w:rPr>
          <w:rFonts w:ascii="Times New Roman" w:hAnsi="Times New Roman" w:cs="Times New Roman"/>
          <w:sz w:val="24"/>
          <w:szCs w:val="24"/>
        </w:rPr>
        <w:t xml:space="preserve"> zlecenia </w:t>
      </w:r>
    </w:p>
    <w:p w:rsidR="00455855" w:rsidRDefault="00455855" w:rsidP="00E91D97">
      <w:pPr>
        <w:pStyle w:val="Akapitzlist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Tryb ekspresowy – 1 dzień roboczy liczony </w:t>
      </w:r>
      <w:r w:rsidRPr="00455855">
        <w:rPr>
          <w:rFonts w:ascii="Times New Roman" w:hAnsi="Times New Roman" w:cs="Times New Roman"/>
          <w:sz w:val="24"/>
          <w:szCs w:val="24"/>
        </w:rPr>
        <w:t xml:space="preserve">od dnia następującego po </w:t>
      </w:r>
      <w:r>
        <w:rPr>
          <w:rFonts w:ascii="Times New Roman" w:hAnsi="Times New Roman" w:cs="Times New Roman"/>
          <w:sz w:val="24"/>
          <w:szCs w:val="24"/>
        </w:rPr>
        <w:t>dniu przyjęcia</w:t>
      </w:r>
      <w:r w:rsidRPr="00455855">
        <w:rPr>
          <w:rFonts w:ascii="Times New Roman" w:hAnsi="Times New Roman" w:cs="Times New Roman"/>
          <w:sz w:val="24"/>
          <w:szCs w:val="24"/>
        </w:rPr>
        <w:t xml:space="preserve"> zlecenia</w:t>
      </w:r>
      <w:r w:rsidRPr="00455855">
        <w:t xml:space="preserve"> </w:t>
      </w:r>
    </w:p>
    <w:p w:rsidR="003B01E5" w:rsidRDefault="003B01E5" w:rsidP="00E91D97">
      <w:pPr>
        <w:pStyle w:val="Akapitzlist"/>
        <w:ind w:left="284"/>
      </w:pPr>
    </w:p>
    <w:p w:rsidR="003B01E5" w:rsidRPr="003B01E5" w:rsidRDefault="003B01E5" w:rsidP="003B01E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sectPr w:rsidR="003B01E5" w:rsidRPr="003B01E5" w:rsidSect="002F32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02" w:rsidRDefault="00736D02" w:rsidP="00736D02">
      <w:pPr>
        <w:spacing w:after="0" w:line="240" w:lineRule="auto"/>
      </w:pPr>
      <w:r>
        <w:separator/>
      </w:r>
    </w:p>
  </w:endnote>
  <w:endnote w:type="continuationSeparator" w:id="0">
    <w:p w:rsidR="00736D02" w:rsidRDefault="00736D02" w:rsidP="007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09" w:rsidRPr="004F5009" w:rsidRDefault="004F5009">
    <w:pPr>
      <w:pStyle w:val="Stopka"/>
      <w:jc w:val="right"/>
      <w:rPr>
        <w:rFonts w:ascii="Times New Roman" w:hAnsi="Times New Roman" w:cs="Times New Roman"/>
      </w:rPr>
    </w:pPr>
  </w:p>
  <w:p w:rsidR="004F5009" w:rsidRPr="002F32CE" w:rsidRDefault="002F32CE" w:rsidP="002F32CE">
    <w:pPr>
      <w:pStyle w:val="Stopka"/>
      <w:jc w:val="right"/>
      <w:rPr>
        <w:rFonts w:ascii="Times New Roman" w:hAnsi="Times New Roman" w:cs="Times New Roman"/>
        <w:noProof/>
      </w:rPr>
    </w:pPr>
    <w:r w:rsidRPr="002F32CE">
      <w:rPr>
        <w:rFonts w:ascii="Times New Roman" w:hAnsi="Times New Roman" w:cs="Times New Roman"/>
        <w:noProof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CE" w:rsidRPr="002F32CE" w:rsidRDefault="002F32CE" w:rsidP="002F32CE">
    <w:pPr>
      <w:pStyle w:val="Stopka"/>
      <w:jc w:val="right"/>
      <w:rPr>
        <w:rFonts w:ascii="Times New Roman" w:hAnsi="Times New Roman" w:cs="Times New Roman"/>
        <w:noProof/>
      </w:rPr>
    </w:pPr>
    <w:r w:rsidRPr="002F32CE">
      <w:rPr>
        <w:rFonts w:ascii="Times New Roman" w:hAnsi="Times New Roman" w:cs="Times New Roman"/>
        <w:noProof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02" w:rsidRDefault="00736D02" w:rsidP="00736D02">
      <w:pPr>
        <w:spacing w:after="0" w:line="240" w:lineRule="auto"/>
      </w:pPr>
      <w:r>
        <w:separator/>
      </w:r>
    </w:p>
  </w:footnote>
  <w:footnote w:type="continuationSeparator" w:id="0">
    <w:p w:rsidR="00736D02" w:rsidRDefault="00736D02" w:rsidP="007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CE" w:rsidRPr="00736D02" w:rsidRDefault="00736D02" w:rsidP="002F32CE">
    <w:pPr>
      <w:pStyle w:val="Nagwek"/>
      <w:jc w:val="right"/>
      <w:rPr>
        <w:rFonts w:ascii="Times New Roman" w:hAnsi="Times New Roman" w:cs="Times New Roman"/>
        <w:b/>
      </w:rPr>
    </w:pPr>
    <w:r>
      <w:tab/>
    </w:r>
    <w:r w:rsidR="002F32CE">
      <w:tab/>
    </w:r>
  </w:p>
  <w:p w:rsidR="00736D02" w:rsidRPr="00736D02" w:rsidRDefault="00736D02" w:rsidP="002F32CE">
    <w:pPr>
      <w:pStyle w:val="Nagwek"/>
      <w:jc w:val="right"/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CE" w:rsidRPr="00736D02" w:rsidRDefault="002F32CE" w:rsidP="002F32CE">
    <w:pPr>
      <w:pStyle w:val="Nagwek"/>
      <w:jc w:val="right"/>
      <w:rPr>
        <w:rFonts w:ascii="Times New Roman" w:hAnsi="Times New Roman" w:cs="Times New Roman"/>
        <w:b/>
      </w:rPr>
    </w:pPr>
    <w:r>
      <w:tab/>
    </w:r>
    <w:r w:rsidRPr="00736D02">
      <w:rPr>
        <w:rFonts w:ascii="Times New Roman" w:hAnsi="Times New Roman" w:cs="Times New Roman"/>
        <w:b/>
      </w:rPr>
      <w:t>Załącznik nr 1</w:t>
    </w:r>
  </w:p>
  <w:p w:rsidR="002F32CE" w:rsidRPr="00736D02" w:rsidRDefault="002F32CE" w:rsidP="002F32CE">
    <w:pPr>
      <w:pStyle w:val="Nagwek"/>
      <w:jc w:val="right"/>
      <w:rPr>
        <w:rFonts w:ascii="Times New Roman" w:hAnsi="Times New Roman" w:cs="Times New Roman"/>
        <w:b/>
      </w:rPr>
    </w:pPr>
    <w:r w:rsidRPr="00736D02">
      <w:rPr>
        <w:rFonts w:ascii="Times New Roman" w:hAnsi="Times New Roman" w:cs="Times New Roman"/>
        <w:b/>
      </w:rPr>
      <w:tab/>
      <w:t xml:space="preserve">do </w:t>
    </w:r>
    <w:r>
      <w:rPr>
        <w:rFonts w:ascii="Times New Roman" w:hAnsi="Times New Roman" w:cs="Times New Roman"/>
        <w:b/>
      </w:rPr>
      <w:t>umowy nr…………………..z dnia………….2021</w:t>
    </w:r>
    <w:r w:rsidRPr="00736D02">
      <w:rPr>
        <w:rFonts w:ascii="Times New Roman" w:hAnsi="Times New Roman" w:cs="Times New Roman"/>
        <w:b/>
      </w:rPr>
      <w:t xml:space="preserve"> r.</w:t>
    </w:r>
  </w:p>
  <w:p w:rsidR="002F32CE" w:rsidRDefault="002F3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A7A"/>
    <w:multiLevelType w:val="hybridMultilevel"/>
    <w:tmpl w:val="D52C860E"/>
    <w:lvl w:ilvl="0" w:tplc="650E5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1C1B"/>
    <w:multiLevelType w:val="hybridMultilevel"/>
    <w:tmpl w:val="7160F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7"/>
    <w:rsid w:val="001A71E2"/>
    <w:rsid w:val="001B2900"/>
    <w:rsid w:val="00200685"/>
    <w:rsid w:val="002326BC"/>
    <w:rsid w:val="002676E4"/>
    <w:rsid w:val="00292987"/>
    <w:rsid w:val="002B131E"/>
    <w:rsid w:val="002F32CE"/>
    <w:rsid w:val="003B01E5"/>
    <w:rsid w:val="003E69F4"/>
    <w:rsid w:val="0041092D"/>
    <w:rsid w:val="00455855"/>
    <w:rsid w:val="004A0AEA"/>
    <w:rsid w:val="004F5009"/>
    <w:rsid w:val="005135AD"/>
    <w:rsid w:val="00523A28"/>
    <w:rsid w:val="00561A36"/>
    <w:rsid w:val="005764DA"/>
    <w:rsid w:val="005A2715"/>
    <w:rsid w:val="005D6107"/>
    <w:rsid w:val="0065111D"/>
    <w:rsid w:val="00736D02"/>
    <w:rsid w:val="007D1A1B"/>
    <w:rsid w:val="008025E0"/>
    <w:rsid w:val="00850B1A"/>
    <w:rsid w:val="00861604"/>
    <w:rsid w:val="008A6C27"/>
    <w:rsid w:val="008D39F6"/>
    <w:rsid w:val="00A1191C"/>
    <w:rsid w:val="00A203A9"/>
    <w:rsid w:val="00AF7893"/>
    <w:rsid w:val="00CA6123"/>
    <w:rsid w:val="00DF46F8"/>
    <w:rsid w:val="00E91D97"/>
    <w:rsid w:val="00EA26D6"/>
    <w:rsid w:val="00EB5448"/>
    <w:rsid w:val="00EC7B6E"/>
    <w:rsid w:val="00F0403B"/>
    <w:rsid w:val="00F13593"/>
    <w:rsid w:val="00F307DE"/>
    <w:rsid w:val="00FB44A9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0DF782"/>
  <w15:docId w15:val="{13B24D47-C9A6-4311-9BCB-1B71F19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02"/>
  </w:style>
  <w:style w:type="paragraph" w:styleId="Stopka">
    <w:name w:val="footer"/>
    <w:basedOn w:val="Normalny"/>
    <w:link w:val="Stopka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02"/>
  </w:style>
  <w:style w:type="table" w:styleId="Tabela-Siatka">
    <w:name w:val="Table Grid"/>
    <w:basedOn w:val="Standardowy"/>
    <w:uiPriority w:val="59"/>
    <w:rsid w:val="00A1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JADWIGA. WIECZORKIEWICZ</dc:creator>
  <cp:lastModifiedBy>Magdalena Szewczyk</cp:lastModifiedBy>
  <cp:revision>2</cp:revision>
  <cp:lastPrinted>2021-02-26T13:39:00Z</cp:lastPrinted>
  <dcterms:created xsi:type="dcterms:W3CDTF">2021-02-26T13:46:00Z</dcterms:created>
  <dcterms:modified xsi:type="dcterms:W3CDTF">2021-02-26T13:46:00Z</dcterms:modified>
</cp:coreProperties>
</file>