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A16D9F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47428B">
        <w:rPr>
          <w:b/>
          <w:bCs/>
          <w:color w:val="000000"/>
          <w:sz w:val="24"/>
          <w:szCs w:val="24"/>
        </w:rPr>
        <w:t xml:space="preserve"> </w:t>
      </w:r>
      <w:r w:rsidR="007F47B5">
        <w:rPr>
          <w:b/>
          <w:bCs/>
          <w:color w:val="000000"/>
          <w:sz w:val="24"/>
          <w:szCs w:val="24"/>
        </w:rPr>
        <w:t>z</w:t>
      </w:r>
      <w:r w:rsidR="0047428B">
        <w:rPr>
          <w:b/>
          <w:bCs/>
          <w:color w:val="000000"/>
          <w:sz w:val="24"/>
          <w:szCs w:val="24"/>
        </w:rPr>
        <w:t xml:space="preserve">akup </w:t>
      </w:r>
      <w:r w:rsidR="00A16D9F">
        <w:rPr>
          <w:b/>
          <w:bCs/>
          <w:color w:val="000000"/>
          <w:sz w:val="24"/>
          <w:szCs w:val="24"/>
        </w:rPr>
        <w:t>Akcesoriów komputerowych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16D9F" w:rsidRPr="00A16D9F" w:rsidRDefault="00AF3971" w:rsidP="00A16D9F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16D9F" w:rsidRPr="00A16D9F" w:rsidRDefault="00A16D9F" w:rsidP="00A16D9F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ceny jednostkowe oferowanego asortymentu:</w:t>
      </w:r>
    </w:p>
    <w:p w:rsidR="00A16D9F" w:rsidRDefault="00A16D9F" w:rsidP="00A16D9F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A16D9F" w:rsidRDefault="00A16D9F" w:rsidP="00A16D9F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tbl>
      <w:tblPr>
        <w:tblStyle w:val="Tabela-Siatka"/>
        <w:tblW w:w="9054" w:type="dxa"/>
        <w:tblInd w:w="250" w:type="dxa"/>
        <w:tblLook w:val="04A0" w:firstRow="1" w:lastRow="0" w:firstColumn="1" w:lastColumn="0" w:noHBand="0" w:noVBand="1"/>
      </w:tblPr>
      <w:tblGrid>
        <w:gridCol w:w="543"/>
        <w:gridCol w:w="3529"/>
        <w:gridCol w:w="714"/>
        <w:gridCol w:w="2302"/>
        <w:gridCol w:w="1966"/>
      </w:tblGrid>
      <w:tr w:rsidR="00A16D9F" w:rsidTr="00A16D9F">
        <w:tc>
          <w:tcPr>
            <w:tcW w:w="543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29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714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302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</w:t>
            </w:r>
          </w:p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VAT [zł]</w:t>
            </w:r>
          </w:p>
        </w:tc>
        <w:tc>
          <w:tcPr>
            <w:tcW w:w="1966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 VAT</w:t>
            </w:r>
          </w:p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[zł]</w:t>
            </w:r>
          </w:p>
        </w:tc>
      </w:tr>
      <w:tr w:rsidR="00A16D9F" w:rsidTr="00A16D9F">
        <w:tc>
          <w:tcPr>
            <w:tcW w:w="543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A16D9F" w:rsidRPr="00A16D9F" w:rsidRDefault="00A16D9F" w:rsidP="00A16D9F">
            <w:pPr>
              <w:rPr>
                <w:color w:val="1F497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HP </w:t>
            </w:r>
            <w:proofErr w:type="spellStart"/>
            <w:r>
              <w:rPr>
                <w:sz w:val="28"/>
                <w:szCs w:val="28"/>
              </w:rPr>
              <w:t>ScanJet</w:t>
            </w:r>
            <w:proofErr w:type="spellEnd"/>
            <w:r>
              <w:rPr>
                <w:sz w:val="28"/>
                <w:szCs w:val="28"/>
              </w:rPr>
              <w:t xml:space="preserve"> Pro 2500 f1 L2747A </w:t>
            </w:r>
          </w:p>
        </w:tc>
        <w:tc>
          <w:tcPr>
            <w:tcW w:w="714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A16D9F" w:rsidTr="00A16D9F">
        <w:tc>
          <w:tcPr>
            <w:tcW w:w="543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odkurzacz serwisowy 3M 497AJ, 220V, 50/60Hz, 5.0A</w:t>
            </w:r>
          </w:p>
        </w:tc>
        <w:tc>
          <w:tcPr>
            <w:tcW w:w="714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A16D9F" w:rsidTr="00A16D9F">
        <w:tc>
          <w:tcPr>
            <w:tcW w:w="543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Canon skaner </w:t>
            </w:r>
            <w:proofErr w:type="spellStart"/>
            <w:r>
              <w:rPr>
                <w:sz w:val="28"/>
                <w:szCs w:val="28"/>
              </w:rPr>
              <w:t>CanoScan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LiDE</w:t>
            </w:r>
            <w:proofErr w:type="spellEnd"/>
            <w:r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714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A16D9F" w:rsidRDefault="00A16D9F" w:rsidP="00A16D9F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A16D9F" w:rsidRPr="00A16D9F" w:rsidRDefault="00A16D9F" w:rsidP="00A16D9F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7F47B5">
        <w:rPr>
          <w:color w:val="000000"/>
          <w:sz w:val="24"/>
          <w:szCs w:val="24"/>
        </w:rPr>
        <w:t xml:space="preserve">do </w:t>
      </w:r>
      <w:r w:rsidR="00A16D9F">
        <w:rPr>
          <w:color w:val="000000"/>
          <w:sz w:val="24"/>
          <w:szCs w:val="24"/>
        </w:rPr>
        <w:t>7 dni od dnia złożenia zamówienia</w:t>
      </w:r>
      <w:r w:rsidR="007F47B5">
        <w:rPr>
          <w:color w:val="000000"/>
          <w:sz w:val="24"/>
          <w:szCs w:val="24"/>
        </w:rPr>
        <w:t>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gwarancja producenta;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A16D9F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trike/>
          <w:sz w:val="24"/>
          <w:szCs w:val="24"/>
        </w:rPr>
      </w:pPr>
      <w:r w:rsidRPr="00A16D9F">
        <w:rPr>
          <w:strike/>
          <w:color w:val="000000"/>
          <w:sz w:val="24"/>
          <w:szCs w:val="24"/>
        </w:rPr>
        <w:t>parafowany wzór umowy;</w:t>
      </w: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980A29" w:rsidRDefault="00AF3971" w:rsidP="00980A2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A16D9F">
        <w:rPr>
          <w:i/>
          <w:iCs/>
          <w:color w:val="000000"/>
          <w:sz w:val="24"/>
          <w:szCs w:val="24"/>
        </w:rPr>
        <w:t>dnia</w:t>
      </w:r>
      <w:r w:rsidR="00A16D9F">
        <w:rPr>
          <w:i/>
          <w:iCs/>
          <w:color w:val="000000"/>
          <w:sz w:val="24"/>
          <w:szCs w:val="24"/>
        </w:rPr>
        <w:tab/>
        <w:t>2021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0A06F5" w:rsidRPr="00980A29" w:rsidRDefault="00AF3971" w:rsidP="00980A2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</w:t>
      </w:r>
      <w:r w:rsidR="00980A29">
        <w:rPr>
          <w:i/>
          <w:iCs/>
          <w:color w:val="000000"/>
          <w:sz w:val="24"/>
          <w:szCs w:val="24"/>
        </w:rPr>
        <w:t>adczeń woli w imieniu Wykonawcy)</w:t>
      </w:r>
      <w:bookmarkStart w:id="0" w:name="_GoBack"/>
      <w:bookmarkEnd w:id="0"/>
    </w:p>
    <w:sectPr w:rsidR="000A06F5" w:rsidRPr="00980A29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D7020"/>
    <w:rsid w:val="007F47B5"/>
    <w:rsid w:val="00902323"/>
    <w:rsid w:val="00903E78"/>
    <w:rsid w:val="00980A29"/>
    <w:rsid w:val="00A16D9F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A4F3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table" w:styleId="Tabela-Siatka">
    <w:name w:val="Table Grid"/>
    <w:basedOn w:val="Standardowy"/>
    <w:uiPriority w:val="59"/>
    <w:rsid w:val="00A16D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3</cp:revision>
  <dcterms:created xsi:type="dcterms:W3CDTF">2021-07-09T11:42:00Z</dcterms:created>
  <dcterms:modified xsi:type="dcterms:W3CDTF">2021-07-09T11:43:00Z</dcterms:modified>
</cp:coreProperties>
</file>