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6636A7A1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573A8">
        <w:rPr>
          <w:rFonts w:ascii="Calibri" w:hAnsi="Calibri"/>
          <w:b/>
          <w:sz w:val="21"/>
          <w:szCs w:val="21"/>
        </w:rPr>
        <w:t>64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2B96F6E6" w:rsidR="00D56205" w:rsidRDefault="003C2903" w:rsidP="003573A8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C15F9A">
        <w:rPr>
          <w:rFonts w:ascii="Calibri" w:hAnsi="Calibri"/>
          <w:b/>
          <w:sz w:val="21"/>
          <w:szCs w:val="21"/>
        </w:rPr>
        <w:t>modernizację</w:t>
      </w:r>
      <w:r w:rsidR="00C15F9A" w:rsidRPr="00C15F9A">
        <w:rPr>
          <w:rFonts w:ascii="Calibri" w:hAnsi="Calibri"/>
          <w:b/>
          <w:sz w:val="21"/>
          <w:szCs w:val="21"/>
        </w:rPr>
        <w:t xml:space="preserve"> ośw</w:t>
      </w:r>
      <w:r w:rsidR="00C15F9A">
        <w:rPr>
          <w:rFonts w:ascii="Calibri" w:hAnsi="Calibri"/>
          <w:b/>
          <w:sz w:val="21"/>
          <w:szCs w:val="21"/>
        </w:rPr>
        <w:t xml:space="preserve">ietlenia wewnętrznego </w:t>
      </w:r>
      <w:r w:rsidR="003573A8" w:rsidRPr="003573A8">
        <w:rPr>
          <w:rFonts w:ascii="Calibri" w:hAnsi="Calibri"/>
          <w:b/>
          <w:sz w:val="21"/>
          <w:szCs w:val="21"/>
        </w:rPr>
        <w:t xml:space="preserve">polegającą na </w:t>
      </w:r>
      <w:r w:rsidR="003573A8">
        <w:rPr>
          <w:rFonts w:ascii="Calibri" w:hAnsi="Calibri"/>
          <w:b/>
          <w:sz w:val="21"/>
          <w:szCs w:val="21"/>
        </w:rPr>
        <w:t xml:space="preserve">wymianie opraw oświetleniowych </w:t>
      </w:r>
      <w:r w:rsidR="003573A8">
        <w:rPr>
          <w:rFonts w:ascii="Calibri" w:hAnsi="Calibri"/>
          <w:b/>
          <w:sz w:val="21"/>
          <w:szCs w:val="21"/>
        </w:rPr>
        <w:br/>
      </w:r>
      <w:r w:rsidR="003573A8" w:rsidRPr="003573A8">
        <w:rPr>
          <w:rFonts w:ascii="Calibri" w:hAnsi="Calibri"/>
          <w:b/>
          <w:sz w:val="21"/>
          <w:szCs w:val="21"/>
        </w:rPr>
        <w:t>na oprawy LED oraz oświetlenia awaryjnego w Placówce Terenowej KRUS w Kraśniku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75C39D43" w:rsidR="00D56205" w:rsidRPr="003573A8" w:rsidRDefault="00282B24" w:rsidP="003573A8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62E44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0A5D7F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4352E7" w:rsidRPr="004352E7" w14:paraId="184C9720" w14:textId="77777777" w:rsidTr="007C625E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4F3F48E3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022F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4352E7" w:rsidRPr="004352E7" w14:paraId="47B09115" w14:textId="77777777" w:rsidTr="007C625E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621" w14:textId="77777777" w:rsidR="004352E7" w:rsidRPr="004352E7" w:rsidRDefault="004352E7" w:rsidP="004352E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FF8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262F91F7" w14:textId="77777777" w:rsidR="004352E7" w:rsidRDefault="004352E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900" w:type="dxa"/>
        <w:tblInd w:w="-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20"/>
        <w:gridCol w:w="1715"/>
        <w:gridCol w:w="1320"/>
        <w:gridCol w:w="341"/>
        <w:gridCol w:w="372"/>
        <w:gridCol w:w="1466"/>
        <w:gridCol w:w="600"/>
        <w:gridCol w:w="1222"/>
        <w:gridCol w:w="1644"/>
      </w:tblGrid>
      <w:tr w:rsidR="00F25BF0" w:rsidRPr="00F25BF0" w14:paraId="52A5F894" w14:textId="77777777" w:rsidTr="00F25BF0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471BA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BE296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04B44" w14:textId="26278661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44113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1653F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F25BF0" w:rsidRPr="00F25BF0" w14:paraId="3B0F2288" w14:textId="77777777" w:rsidTr="00F25BF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25AD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482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4DB7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20E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79E21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A36EC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9DAE5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F50E3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25BF0" w:rsidRPr="00F25BF0" w14:paraId="3D14681C" w14:textId="77777777" w:rsidTr="00F25BF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DDE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8BE8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53074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E92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0501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985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19B35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1C91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B81F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25BF0" w:rsidRPr="00F25BF0" w14:paraId="1D6895C7" w14:textId="77777777" w:rsidTr="00F25BF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AD4C2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0779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5D22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9D9AF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103D6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D0CEC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58DF4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3A9C5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4EC7E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1766A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25BF0" w:rsidRPr="00F25BF0" w14:paraId="4589366C" w14:textId="77777777" w:rsidTr="00F25BF0">
        <w:trPr>
          <w:trHeight w:val="585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046C1E4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25BF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modernizacja oświetlenia wewnętrznego polegająca na wymianie opraw oświetleniowych na oprawy LED oraz oświetlenia awaryjnego </w:t>
            </w:r>
          </w:p>
        </w:tc>
      </w:tr>
      <w:tr w:rsidR="00F25BF0" w:rsidRPr="00F25BF0" w14:paraId="79659BDE" w14:textId="77777777" w:rsidTr="00F25BF0">
        <w:trPr>
          <w:trHeight w:val="6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AF8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20CED9" w14:textId="5A16578F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budynku Placówki Terenowej KRUS  w Kraśniku,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23-200 Kraśnik, ul. Kościuszki 28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41C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t>panel LED 600x600</w:t>
            </w: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197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945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F25BF0">
              <w:rPr>
                <w:rFonts w:ascii="Arial" w:hAnsi="Arial" w:cs="Arial"/>
                <w:color w:val="5F5F5F"/>
                <w:sz w:val="18"/>
                <w:szCs w:val="18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23969F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5BF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156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656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FC4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9D5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25BF0" w:rsidRPr="00F25BF0" w14:paraId="40A24C6D" w14:textId="77777777" w:rsidTr="00F25BF0">
        <w:trPr>
          <w:trHeight w:val="6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C64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9533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C72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t xml:space="preserve">oprawa hermetyczna LED 36W, 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FDD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1F2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F25BF0">
              <w:rPr>
                <w:rFonts w:ascii="Arial" w:hAnsi="Arial" w:cs="Arial"/>
                <w:color w:val="5F5F5F"/>
                <w:sz w:val="18"/>
                <w:szCs w:val="18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F49087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5BF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D0C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5AE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268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A1D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25BF0" w:rsidRPr="00F25BF0" w14:paraId="5A1CBC38" w14:textId="77777777" w:rsidTr="00F25BF0">
        <w:trPr>
          <w:trHeight w:val="6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F09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5328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291" w14:textId="2C3526FB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t>oprawa awaryjna 3W soczewka uniwersalna SC/SO z auto testem 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E86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6DA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F25BF0">
              <w:rPr>
                <w:rFonts w:ascii="Arial" w:hAnsi="Arial" w:cs="Arial"/>
                <w:color w:val="5F5F5F"/>
                <w:sz w:val="18"/>
                <w:szCs w:val="18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1D1733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5BF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D98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9E7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4C28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12F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25BF0" w:rsidRPr="00F25BF0" w14:paraId="2A12F64F" w14:textId="77777777" w:rsidTr="00F25BF0">
        <w:trPr>
          <w:trHeight w:val="6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983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1FE9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5C2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t>oprawa LED 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4B1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75C0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F25BF0">
              <w:rPr>
                <w:rFonts w:ascii="Arial" w:hAnsi="Arial" w:cs="Arial"/>
                <w:color w:val="5F5F5F"/>
                <w:sz w:val="18"/>
                <w:szCs w:val="18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990C83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5BF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530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3BD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737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AC61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25BF0" w:rsidRPr="00F25BF0" w14:paraId="111F29B3" w14:textId="77777777" w:rsidTr="00F25BF0">
        <w:trPr>
          <w:trHeight w:val="6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776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3DA3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2E6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F25BF0">
              <w:rPr>
                <w:rFonts w:ascii="Arial" w:hAnsi="Arial" w:cs="Arial"/>
                <w:color w:val="5F5F5F"/>
                <w:sz w:val="16"/>
                <w:szCs w:val="16"/>
              </w:rPr>
              <w:t>panel LED 1200x300  40W, 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5D7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5B7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F25BF0">
              <w:rPr>
                <w:rFonts w:ascii="Arial" w:hAnsi="Arial" w:cs="Arial"/>
                <w:color w:val="5F5F5F"/>
                <w:sz w:val="18"/>
                <w:szCs w:val="18"/>
              </w:rPr>
              <w:t>45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5A4394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5BF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426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869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F7B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BA1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5BF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25BF0" w:rsidRPr="00F25BF0" w14:paraId="3CC7DA81" w14:textId="77777777" w:rsidTr="00F25BF0">
        <w:trPr>
          <w:trHeight w:val="675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8F7564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5BF0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977476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25B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5BCBE1" w14:textId="77777777" w:rsidR="00F25BF0" w:rsidRPr="00F25BF0" w:rsidRDefault="00F25BF0" w:rsidP="00F25BF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25B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A9379F" w14:textId="77777777" w:rsidR="00F25BF0" w:rsidRPr="00F25BF0" w:rsidRDefault="00F25BF0" w:rsidP="00F25BF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25BF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C750FCB" w14:textId="77777777" w:rsidR="003573A8" w:rsidRDefault="003573A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60117874" w14:textId="77777777" w:rsidR="007C625E" w:rsidRDefault="007C625E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lastRenderedPageBreak/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4603F24B" w:rsidR="0095484F" w:rsidRPr="00FF3F10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F25BF0">
        <w:rPr>
          <w:rFonts w:ascii="Calibri" w:hAnsi="Calibri"/>
          <w:b/>
          <w:sz w:val="21"/>
          <w:szCs w:val="21"/>
        </w:rPr>
        <w:t>15 grudnia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389C56A3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udziel</w:t>
      </w:r>
      <w:r w:rsidR="00DE7136">
        <w:rPr>
          <w:rFonts w:ascii="Calibri" w:hAnsi="Calibri"/>
          <w:sz w:val="21"/>
          <w:szCs w:val="21"/>
        </w:rPr>
        <w:t>i  gwarancji na okres minimum 60</w:t>
      </w:r>
      <w:r w:rsidRPr="00FF3F10">
        <w:rPr>
          <w:rFonts w:ascii="Calibri" w:hAnsi="Calibri"/>
          <w:sz w:val="21"/>
          <w:szCs w:val="21"/>
        </w:rPr>
        <w:t xml:space="preserve">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Default="00F873FE" w:rsidP="00F873FE">
      <w:pPr>
        <w:pStyle w:val="Bezodstpw"/>
      </w:pPr>
    </w:p>
    <w:p w14:paraId="2072FA92" w14:textId="77777777" w:rsidR="00F25BF0" w:rsidRPr="00F43DD6" w:rsidRDefault="00F25BF0" w:rsidP="00F873FE">
      <w:pPr>
        <w:pStyle w:val="Bezodstpw"/>
      </w:pPr>
      <w:bookmarkStart w:id="0" w:name="_GoBack"/>
      <w:bookmarkEnd w:id="0"/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headerReference w:type="default" r:id="rId11"/>
      <w:footerReference w:type="default" r:id="rId12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658FE" w14:textId="77777777" w:rsidR="00695966" w:rsidRDefault="00695966" w:rsidP="00146C7A">
      <w:r>
        <w:separator/>
      </w:r>
    </w:p>
  </w:endnote>
  <w:endnote w:type="continuationSeparator" w:id="0">
    <w:p w14:paraId="1439635C" w14:textId="77777777" w:rsidR="00695966" w:rsidRDefault="0069596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F0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1196"/>
      <w:docPartObj>
        <w:docPartGallery w:val="Page Numbers (Bottom of Page)"/>
        <w:docPartUnique/>
      </w:docPartObj>
    </w:sdtPr>
    <w:sdtEndPr/>
    <w:sdtContent>
      <w:p w14:paraId="777A61C7" w14:textId="77777777" w:rsidR="000A5D7F" w:rsidRDefault="000A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F0">
          <w:rPr>
            <w:noProof/>
          </w:rPr>
          <w:t>2</w:t>
        </w:r>
        <w:r>
          <w:fldChar w:fldCharType="end"/>
        </w:r>
      </w:p>
    </w:sdtContent>
  </w:sdt>
  <w:p w14:paraId="2D061797" w14:textId="77777777" w:rsidR="000A5D7F" w:rsidRDefault="000A5D7F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0B78" w14:textId="77777777" w:rsidR="00695966" w:rsidRDefault="00695966" w:rsidP="00146C7A">
      <w:r>
        <w:separator/>
      </w:r>
    </w:p>
  </w:footnote>
  <w:footnote w:type="continuationSeparator" w:id="0">
    <w:p w14:paraId="0DEE2415" w14:textId="77777777" w:rsidR="00695966" w:rsidRDefault="0069596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65C81AB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573A8">
                                <w:rPr>
                                  <w:rFonts w:ascii="Calibri" w:eastAsiaTheme="majorEastAsia" w:hAnsi="Calibri"/>
                                </w:rPr>
                                <w:t>64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65C81AB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573A8">
                          <w:rPr>
                            <w:rFonts w:ascii="Calibri" w:eastAsiaTheme="majorEastAsia" w:hAnsi="Calibri"/>
                          </w:rPr>
                          <w:t>64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26205"/>
      <w:docPartObj>
        <w:docPartGallery w:val="Page Numbers (Margins)"/>
        <w:docPartUnique/>
      </w:docPartObj>
    </w:sdtPr>
    <w:sdtEndPr/>
    <w:sdtContent>
      <w:p w14:paraId="4D7DD620" w14:textId="77777777" w:rsidR="000A5D7F" w:rsidRDefault="000A5D7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8006A7" wp14:editId="7F8C00D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2486" w14:textId="2AE7B3B1" w:rsidR="000A5D7F" w:rsidRPr="005A0A19" w:rsidRDefault="000A5D7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25BF0">
                                <w:rPr>
                                  <w:rFonts w:ascii="Calibri" w:eastAsiaTheme="majorEastAsia" w:hAnsi="Calibri"/>
                                </w:rPr>
                                <w:t>64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F432486" w14:textId="2AE7B3B1" w:rsidR="000A5D7F" w:rsidRPr="005A0A19" w:rsidRDefault="000A5D7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25BF0">
                          <w:rPr>
                            <w:rFonts w:ascii="Calibri" w:eastAsiaTheme="majorEastAsia" w:hAnsi="Calibri"/>
                          </w:rPr>
                          <w:t>64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7E694D89"/>
    <w:multiLevelType w:val="hybridMultilevel"/>
    <w:tmpl w:val="02B0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A5D7F"/>
    <w:rsid w:val="000C2BA6"/>
    <w:rsid w:val="000D02EC"/>
    <w:rsid w:val="000E6EF8"/>
    <w:rsid w:val="000E7CCC"/>
    <w:rsid w:val="000F2445"/>
    <w:rsid w:val="00104249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0C2D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573A8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352E7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2E44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598A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95966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10C0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C625E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15F9A"/>
    <w:rsid w:val="00C23A81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40EE5"/>
    <w:rsid w:val="00D46079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DE7136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5BF0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4085-7A00-41BC-841D-42CB7713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2021-09-07T07:02:00Z</cp:lastPrinted>
  <dcterms:created xsi:type="dcterms:W3CDTF">2021-09-02T11:35:00Z</dcterms:created>
  <dcterms:modified xsi:type="dcterms:W3CDTF">2021-10-13T06:25:00Z</dcterms:modified>
</cp:coreProperties>
</file>