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E713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6BB91AEC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540DF1">
        <w:rPr>
          <w:rFonts w:ascii="Calibri" w:hAnsi="Calibri"/>
          <w:b/>
          <w:sz w:val="21"/>
          <w:szCs w:val="21"/>
        </w:rPr>
        <w:t>74</w:t>
      </w:r>
      <w:r w:rsidR="00546BF2" w:rsidRPr="00E976D7">
        <w:rPr>
          <w:rFonts w:ascii="Calibri" w:hAnsi="Calibri"/>
          <w:b/>
          <w:sz w:val="21"/>
          <w:szCs w:val="21"/>
        </w:rPr>
        <w:t>.2021</w:t>
      </w:r>
    </w:p>
    <w:p w14:paraId="3073F242" w14:textId="77777777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 w:rsidRPr="00E976D7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50D727CD" w14:textId="2451585A" w:rsidR="0014477A" w:rsidRDefault="003C2903" w:rsidP="00540DF1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B2023E" w:rsidRPr="00E976D7">
        <w:rPr>
          <w:rFonts w:ascii="Calibri" w:hAnsi="Calibri"/>
          <w:b/>
          <w:sz w:val="21"/>
          <w:szCs w:val="21"/>
        </w:rPr>
        <w:t xml:space="preserve">sprzedaż i dostawę </w:t>
      </w:r>
      <w:r w:rsidR="00540DF1" w:rsidRPr="00540DF1">
        <w:rPr>
          <w:rFonts w:ascii="Calibri" w:hAnsi="Calibri"/>
          <w:b/>
          <w:sz w:val="21"/>
          <w:szCs w:val="21"/>
        </w:rPr>
        <w:t>materiałów promujących zasady bezpiecznej pracy w gospodarstwie rolnym wykorzystywanych podczas szkoleń, konkursów i imprez masowych prowadzonych na terenie działania Oddziału Regionalnego KRUS w Lublinie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540DF1">
            <w:pPr>
              <w:widowControl/>
              <w:autoSpaceDE/>
              <w:autoSpaceDN/>
              <w:adjustRightInd/>
              <w:ind w:firstLineChars="100" w:firstLine="16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5B1BFB9B" w:rsidR="00DB6A27" w:rsidRPr="00E976D7" w:rsidRDefault="006E0115" w:rsidP="00540DF1">
            <w:pPr>
              <w:widowControl/>
              <w:autoSpaceDE/>
              <w:autoSpaceDN/>
              <w:adjustRightInd/>
              <w:ind w:firstLineChars="100" w:firstLine="16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2100DB3" w14:textId="77777777" w:rsidR="00DB6A27" w:rsidRDefault="00DB6A2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70D96B39" w14:textId="77777777" w:rsidR="00081A31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09E0D15" w14:textId="77777777" w:rsidR="00384F1E" w:rsidRDefault="00384F1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A68B3D2" w14:textId="77777777" w:rsidR="00384F1E" w:rsidRDefault="00384F1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6860"/>
      </w:tblGrid>
      <w:tr w:rsidR="00384F1E" w:rsidRPr="00E976D7" w14:paraId="223EBEC4" w14:textId="77777777" w:rsidTr="00AA1C59">
        <w:trPr>
          <w:trHeight w:val="91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AA1C59">
        <w:trPr>
          <w:trHeight w:val="886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18F24E03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45322D">
              <w:rPr>
                <w:rFonts w:ascii="Calibri" w:hAnsi="Calibri" w:cs="Calibri"/>
                <w:color w:val="000000"/>
              </w:rPr>
              <w:t>est okresowi rękojmi (minimum 12 miesięcy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4883F49E" w14:textId="77777777" w:rsidR="00384F1E" w:rsidRDefault="00384F1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42FEF0BF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620" w:type="dxa"/>
        <w:tblInd w:w="-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475"/>
        <w:gridCol w:w="1220"/>
        <w:gridCol w:w="546"/>
        <w:gridCol w:w="372"/>
        <w:gridCol w:w="1620"/>
        <w:gridCol w:w="723"/>
        <w:gridCol w:w="1358"/>
        <w:gridCol w:w="1686"/>
      </w:tblGrid>
      <w:tr w:rsidR="00540DF1" w:rsidRPr="00540DF1" w14:paraId="6942DEA0" w14:textId="77777777" w:rsidTr="00540DF1">
        <w:trPr>
          <w:trHeight w:val="28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ABF26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3E965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DCAAA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4C914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540DF1" w:rsidRPr="00540DF1" w14:paraId="21B2EDE2" w14:textId="77777777" w:rsidTr="00540DF1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A293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C44F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B8D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E6352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53C59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EA0B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754F5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40DF1" w:rsidRPr="00540DF1" w14:paraId="33BC748A" w14:textId="77777777" w:rsidTr="00540DF1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B763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4B53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A62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C32B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F9A1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15804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A89EB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E113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40DF1" w:rsidRPr="00540DF1" w14:paraId="7B32B919" w14:textId="77777777" w:rsidTr="00540DF1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FCF956B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9A4080F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D5E749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16D26D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F93A9EA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EEA5BD7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FD1F4E3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4AC81A1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8F5DD2C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540DF1" w:rsidRPr="00540DF1" w14:paraId="1EB08022" w14:textId="77777777" w:rsidTr="00540DF1">
        <w:trPr>
          <w:trHeight w:val="855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63F3E54C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>sprzedaż i dostawa materiałów promujących zasady bezpiecznej pracy w gospodarstwie rolnym wykorzystywanych podczas szkoleń, konkursów i imprez masowych prowadzonych na terenie działania Oddziału Regionalnego KRUS w Lublinie</w:t>
            </w:r>
          </w:p>
        </w:tc>
      </w:tr>
      <w:tr w:rsidR="00540DF1" w:rsidRPr="00540DF1" w14:paraId="7B270F4F" w14:textId="77777777" w:rsidTr="00540DF1">
        <w:trPr>
          <w:trHeight w:val="11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43064ED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CCA5C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postaci torby bawełnianej z jednostronnym i jednobarwnym nadrukiem (38 x 42 cm)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2BC6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A9E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40DF1">
              <w:rPr>
                <w:rFonts w:ascii="Calibri" w:hAnsi="Calibri" w:cs="Calibri"/>
                <w:color w:val="000000"/>
              </w:rPr>
              <w:t>2 400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87A127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2005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4B44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576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DD3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0DF1" w:rsidRPr="00540DF1" w14:paraId="79B4043B" w14:textId="77777777" w:rsidTr="00540DF1">
        <w:trPr>
          <w:trHeight w:val="11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4834D0D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FAF3B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postaci rękawic chemoodpornych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D86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B785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40DF1"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4F3AFD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>par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D54C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932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A548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8723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0DF1" w:rsidRPr="00540DF1" w14:paraId="61BE5583" w14:textId="77777777" w:rsidTr="00540DF1">
        <w:trPr>
          <w:trHeight w:val="11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A134652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D6712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postaci kamizelek odblaskowych dla dorosłych zgodna z normą EN 13356:2001 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E89F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CF64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40DF1">
              <w:rPr>
                <w:rFonts w:ascii="Calibri" w:hAnsi="Calibri" w:cs="Calibri"/>
                <w:color w:val="000000"/>
              </w:rPr>
              <w:t>2 800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C7E893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208D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9032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93D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224A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0DF1" w:rsidRPr="00540DF1" w14:paraId="3E579C9A" w14:textId="77777777" w:rsidTr="00540DF1">
        <w:trPr>
          <w:trHeight w:val="11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DE35A41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A5D61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postaci pulsacyjnych breloków odblaskowych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566A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E3DE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40DF1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AAA0CE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40DF1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BA8E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AA82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1DAA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D79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0DF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40DF1" w:rsidRPr="00540DF1" w14:paraId="5C85F048" w14:textId="77777777" w:rsidTr="00540DF1">
        <w:trPr>
          <w:trHeight w:val="825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21F88C7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40DF1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F1A0D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540D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2743CE" w14:textId="77777777" w:rsidR="00540DF1" w:rsidRPr="00540DF1" w:rsidRDefault="00540DF1" w:rsidP="00540DF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40D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122EE" w14:textId="77777777" w:rsidR="00540DF1" w:rsidRPr="00540DF1" w:rsidRDefault="00540DF1" w:rsidP="00540DF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540DF1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275E7B0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3B1604" w:rsidRPr="00E976D7">
        <w:rPr>
          <w:rFonts w:ascii="Calibri" w:hAnsi="Calibri"/>
          <w:sz w:val="18"/>
          <w:szCs w:val="18"/>
        </w:rPr>
        <w:t>U. z 2017 r. poz. 1830, z późn</w:t>
      </w:r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4D3C9973" w14:textId="1016E339" w:rsidR="00F77D36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FD89EA7" w14:textId="77777777" w:rsidR="00EC6889" w:rsidRDefault="00EC6889" w:rsidP="00AA5F38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5FF35BBF" w14:textId="77777777" w:rsidR="00081A31" w:rsidRPr="00E976D7" w:rsidRDefault="00081A31" w:rsidP="00AA5F38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3983751F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03310799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lastRenderedPageBreak/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0AFD2A30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D48305C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4573F761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0CE61726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212D2EF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2E463C8" w14:textId="233F7FE6" w:rsidR="00F77D36" w:rsidRPr="00E976D7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E969CF">
        <w:rPr>
          <w:rFonts w:ascii="Calibri" w:hAnsi="Calibri"/>
          <w:b/>
          <w:sz w:val="21"/>
          <w:szCs w:val="21"/>
          <w:u w:val="single"/>
        </w:rPr>
        <w:t xml:space="preserve">14 dni od daty </w:t>
      </w:r>
      <w:r w:rsidR="003E7169">
        <w:rPr>
          <w:rFonts w:ascii="Calibri" w:hAnsi="Calibri"/>
          <w:b/>
          <w:sz w:val="21"/>
          <w:szCs w:val="21"/>
          <w:u w:val="single"/>
        </w:rPr>
        <w:t>zawarcia</w:t>
      </w:r>
      <w:r w:rsidR="00E969CF">
        <w:rPr>
          <w:rFonts w:ascii="Calibri" w:hAnsi="Calibri"/>
          <w:b/>
          <w:sz w:val="21"/>
          <w:szCs w:val="21"/>
          <w:u w:val="single"/>
        </w:rPr>
        <w:t xml:space="preserve"> umowy</w:t>
      </w:r>
      <w:r w:rsidR="00EE7EED" w:rsidRPr="00E976D7">
        <w:rPr>
          <w:rFonts w:ascii="Calibri" w:hAnsi="Calibri"/>
          <w:b/>
          <w:sz w:val="21"/>
          <w:szCs w:val="21"/>
          <w:u w:val="single"/>
        </w:rPr>
        <w:t>,</w:t>
      </w:r>
      <w:r w:rsidR="00EE7EED" w:rsidRPr="00E976D7">
        <w:t xml:space="preserve"> </w:t>
      </w:r>
    </w:p>
    <w:p w14:paraId="3EA6DD11" w14:textId="3AC293E3" w:rsidR="00DB6A27" w:rsidRPr="00E976D7" w:rsidRDefault="00282B24" w:rsidP="00B2023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E969CF">
        <w:rPr>
          <w:rFonts w:ascii="Calibri" w:hAnsi="Calibri"/>
          <w:sz w:val="21"/>
          <w:szCs w:val="21"/>
        </w:rPr>
        <w:t xml:space="preserve"> 12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  <w:r w:rsidR="00540DF1" w:rsidRPr="00540DF1">
        <w:t xml:space="preserve"> </w:t>
      </w:r>
      <w:r w:rsidR="00540DF1" w:rsidRPr="00540DF1">
        <w:rPr>
          <w:rFonts w:ascii="Calibri" w:hAnsi="Calibri"/>
          <w:sz w:val="21"/>
          <w:szCs w:val="21"/>
        </w:rPr>
        <w:t>na przedmiot umowy;</w:t>
      </w:r>
    </w:p>
    <w:p w14:paraId="03DEBACC" w14:textId="49C92A06" w:rsidR="00337230" w:rsidRPr="00E976D7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E976D7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130ADF7B" w14:textId="55DCF7F6" w:rsidR="00D57A77" w:rsidRPr="00E976D7" w:rsidRDefault="00D57A77" w:rsidP="00D57A7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 w:rsidRPr="00E976D7">
        <w:rPr>
          <w:rFonts w:ascii="Calibri" w:hAnsi="Calibri"/>
          <w:sz w:val="21"/>
          <w:szCs w:val="21"/>
          <w:u w:val="single"/>
        </w:rPr>
        <w:t>specyfikacja techniczna oferowanego produktu</w:t>
      </w:r>
    </w:p>
    <w:p w14:paraId="58477F23" w14:textId="77777777" w:rsidR="006213AC" w:rsidRPr="00E976D7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………………………………………..</w:t>
      </w:r>
    </w:p>
    <w:p w14:paraId="49E55122" w14:textId="77777777" w:rsidR="006213AC" w:rsidRPr="00E976D7" w:rsidRDefault="006213AC" w:rsidP="0077211D">
      <w:pPr>
        <w:pStyle w:val="Bezodstpw"/>
        <w:rPr>
          <w:sz w:val="12"/>
          <w:szCs w:val="12"/>
        </w:rPr>
      </w:pPr>
    </w:p>
    <w:p w14:paraId="7D666302" w14:textId="77777777" w:rsidR="004C27EB" w:rsidRPr="00E976D7" w:rsidRDefault="004C27EB" w:rsidP="004C27EB">
      <w:pPr>
        <w:pStyle w:val="Bezodstpw"/>
      </w:pPr>
    </w:p>
    <w:p w14:paraId="1EE0B70C" w14:textId="77777777" w:rsidR="00EE7EED" w:rsidRPr="00E976D7" w:rsidRDefault="00EE7EED" w:rsidP="004C27EB">
      <w:pPr>
        <w:pStyle w:val="Bezodstpw"/>
      </w:pPr>
    </w:p>
    <w:p w14:paraId="2DDB0BFF" w14:textId="77777777" w:rsidR="00EE7EED" w:rsidRPr="00E976D7" w:rsidRDefault="00EE7EED" w:rsidP="004C27EB">
      <w:pPr>
        <w:pStyle w:val="Bezodstpw"/>
      </w:pPr>
    </w:p>
    <w:p w14:paraId="4767F7CC" w14:textId="77777777" w:rsidR="00EE7EED" w:rsidRPr="00E976D7" w:rsidRDefault="00EE7EE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7C7FD06C" w14:textId="4E6BB10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14741645" w14:textId="448700A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0A31BBC0" w14:textId="1B4D890A" w:rsidR="00AA5F38" w:rsidRPr="00AA5F38" w:rsidRDefault="00AA5F38" w:rsidP="00644B2C">
      <w:pPr>
        <w:pStyle w:val="Bezodstpw"/>
        <w:rPr>
          <w:rFonts w:ascii="Calibri" w:hAnsi="Calibri"/>
          <w:iCs/>
          <w:sz w:val="22"/>
          <w:szCs w:val="22"/>
        </w:rPr>
      </w:pPr>
    </w:p>
    <w:sectPr w:rsidR="00AA5F38" w:rsidRPr="00AA5F38" w:rsidSect="004C27EB">
      <w:headerReference w:type="default" r:id="rId8"/>
      <w:footerReference w:type="default" r:id="rId9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1C79" w14:textId="77777777" w:rsidR="00B704A8" w:rsidRDefault="00B704A8" w:rsidP="00146C7A">
      <w:r>
        <w:separator/>
      </w:r>
    </w:p>
  </w:endnote>
  <w:endnote w:type="continuationSeparator" w:id="0">
    <w:p w14:paraId="588EC3A8" w14:textId="77777777" w:rsidR="00B704A8" w:rsidRDefault="00B704A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69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4A5F" w14:textId="77777777" w:rsidR="00B704A8" w:rsidRDefault="00B704A8" w:rsidP="00146C7A">
      <w:r>
        <w:separator/>
      </w:r>
    </w:p>
  </w:footnote>
  <w:footnote w:type="continuationSeparator" w:id="0">
    <w:p w14:paraId="3FB117A0" w14:textId="77777777" w:rsidR="00B704A8" w:rsidRDefault="00B704A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B543009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40DF1">
                                <w:rPr>
                                  <w:rFonts w:ascii="Calibri" w:eastAsiaTheme="majorEastAsia" w:hAnsi="Calibri"/>
                                </w:rPr>
                                <w:t>74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3B543009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40DF1">
                          <w:rPr>
                            <w:rFonts w:ascii="Calibri" w:eastAsiaTheme="majorEastAsia" w:hAnsi="Calibri"/>
                          </w:rPr>
                          <w:t>74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C2BA6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E2AF8"/>
    <w:rsid w:val="001E5612"/>
    <w:rsid w:val="0021168F"/>
    <w:rsid w:val="002203B9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65BD"/>
    <w:rsid w:val="004408B4"/>
    <w:rsid w:val="004464DB"/>
    <w:rsid w:val="00450A5F"/>
    <w:rsid w:val="0045322D"/>
    <w:rsid w:val="00454D0D"/>
    <w:rsid w:val="00463468"/>
    <w:rsid w:val="00465BF0"/>
    <w:rsid w:val="00466249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505E88"/>
    <w:rsid w:val="00540DF1"/>
    <w:rsid w:val="00543F57"/>
    <w:rsid w:val="00546BF2"/>
    <w:rsid w:val="00551F05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213AC"/>
    <w:rsid w:val="00621861"/>
    <w:rsid w:val="00622B50"/>
    <w:rsid w:val="00623688"/>
    <w:rsid w:val="00623FDF"/>
    <w:rsid w:val="00644B2C"/>
    <w:rsid w:val="00663F9E"/>
    <w:rsid w:val="0067694D"/>
    <w:rsid w:val="00676D43"/>
    <w:rsid w:val="00682133"/>
    <w:rsid w:val="00687C4F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4E74"/>
    <w:rsid w:val="007D43A4"/>
    <w:rsid w:val="007E2987"/>
    <w:rsid w:val="007F6183"/>
    <w:rsid w:val="0080218E"/>
    <w:rsid w:val="008117B4"/>
    <w:rsid w:val="00815C9B"/>
    <w:rsid w:val="00820760"/>
    <w:rsid w:val="00840E68"/>
    <w:rsid w:val="00847738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179B1"/>
    <w:rsid w:val="00A21519"/>
    <w:rsid w:val="00A52FD7"/>
    <w:rsid w:val="00A70874"/>
    <w:rsid w:val="00A746D9"/>
    <w:rsid w:val="00A7651E"/>
    <w:rsid w:val="00A77F23"/>
    <w:rsid w:val="00A82780"/>
    <w:rsid w:val="00AA5F38"/>
    <w:rsid w:val="00AB0F52"/>
    <w:rsid w:val="00AE1F62"/>
    <w:rsid w:val="00AE2C33"/>
    <w:rsid w:val="00AF59E6"/>
    <w:rsid w:val="00AF78DD"/>
    <w:rsid w:val="00B031D5"/>
    <w:rsid w:val="00B2023E"/>
    <w:rsid w:val="00B23B2F"/>
    <w:rsid w:val="00B27249"/>
    <w:rsid w:val="00B65BBF"/>
    <w:rsid w:val="00B65EA1"/>
    <w:rsid w:val="00B704A8"/>
    <w:rsid w:val="00B8325E"/>
    <w:rsid w:val="00B845B7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A75D2"/>
    <w:rsid w:val="00DB32BB"/>
    <w:rsid w:val="00DB6A2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573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E5022F5F-7BE6-4F74-99BE-83763E3D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0443-15E1-4CD7-AD67-150E0697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3</cp:revision>
  <cp:lastPrinted>2021-06-10T07:34:00Z</cp:lastPrinted>
  <dcterms:created xsi:type="dcterms:W3CDTF">2021-11-24T21:28:00Z</dcterms:created>
  <dcterms:modified xsi:type="dcterms:W3CDTF">2021-11-24T21:32:00Z</dcterms:modified>
</cp:coreProperties>
</file>