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59" w:rsidRPr="00BF48F6" w:rsidRDefault="00BF5E59" w:rsidP="00BF5E5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F48F6">
        <w:rPr>
          <w:rFonts w:ascii="Times New Roman" w:eastAsia="Times New Roman" w:hAnsi="Times New Roman" w:cs="Times New Roman"/>
          <w:b/>
          <w:lang w:eastAsia="pl-PL"/>
        </w:rPr>
        <w:t>Logotypy:</w:t>
      </w:r>
    </w:p>
    <w:p w:rsidR="00BF5E59" w:rsidRPr="00CB5332" w:rsidRDefault="00BF5E59" w:rsidP="00BF5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5E59" w:rsidRPr="00CB5332" w:rsidRDefault="00BF5E59" w:rsidP="00BF5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5E59" w:rsidRPr="00BF48F6" w:rsidRDefault="00BF5E59" w:rsidP="00BF5E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BF5E59" w:rsidRPr="00BF48F6" w:rsidRDefault="00BF5E59" w:rsidP="00BF5E5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BF48F6">
        <w:rPr>
          <w:rFonts w:ascii="Times New Roman" w:eastAsia="Times New Roman" w:hAnsi="Times New Roman" w:cs="Times New Roman"/>
          <w:color w:val="000000"/>
          <w:lang w:eastAsia="pl-PL"/>
        </w:rPr>
        <w:t>Zamawiający wyjaśnia, że w Kasie Rolniczego Ubezpieczenia Społecznego, obowiązuje wersja podstawowa wizerunku graficznego Kasy (logo).</w:t>
      </w:r>
      <w:r w:rsidRPr="00BF48F6">
        <w:rPr>
          <w:rFonts w:ascii="Times New Roman" w:eastAsia="Times New Roman" w:hAnsi="Times New Roman" w:cs="Times New Roman"/>
          <w:lang w:eastAsia="pl-PL"/>
        </w:rPr>
        <w:t xml:space="preserve">Podstawowym elementem identyfikacji jest skrót nazwy Instytucji-KRUS. Jego zapis graficzny stanowi poniższy wizerunek graficzny. </w:t>
      </w:r>
    </w:p>
    <w:p w:rsidR="00BF5E59" w:rsidRPr="00CB5332" w:rsidRDefault="00BF5E59" w:rsidP="00BF5E59">
      <w:pPr>
        <w:tabs>
          <w:tab w:val="left" w:pos="2268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</w:t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BF5E59" w:rsidRPr="00CB5332" w:rsidRDefault="00BF5E59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>
            <wp:extent cx="1446220" cy="1371600"/>
            <wp:effectExtent l="0" t="0" r="1905" b="0"/>
            <wp:docPr id="1" name="Obraz 1" descr="G:\folder-0007\PR-W_ZESPÓŁ ds. PREWENCJI WYPADKOWEJ\LOGOTYPY\KRUS - nowe\Logo Krus biały na zielonym 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lder-0007\PR-W_ZESPÓŁ ds. PREWENCJI WYPADKOWEJ\LOGOTYPY\KRUS - nowe\Logo Krus biały na zielonym CMYK_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314" cy="137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BF5E59" w:rsidRPr="00CB5332" w:rsidRDefault="00BF5E59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F5E59" w:rsidRPr="00CB5332" w:rsidRDefault="00BF5E59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Pantone:7739C</w:t>
      </w:r>
    </w:p>
    <w:p w:rsidR="00BF5E59" w:rsidRPr="00CB5332" w:rsidRDefault="00BF5E59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CMYK:78/0/95/5</w:t>
      </w:r>
    </w:p>
    <w:p w:rsidR="00BF5E59" w:rsidRPr="00CB5332" w:rsidRDefault="00BF5E59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RGB:48/155/66</w:t>
      </w:r>
    </w:p>
    <w:p w:rsidR="00BF5E59" w:rsidRDefault="00BF5E59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HEX:309B42</w:t>
      </w:r>
    </w:p>
    <w:p w:rsidR="0085304B" w:rsidRDefault="0085304B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04B" w:rsidRDefault="0085304B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04B" w:rsidRPr="00CB5332" w:rsidRDefault="0085304B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F11F7" w:rsidRDefault="00AF11F7"/>
    <w:sectPr w:rsidR="00AF11F7" w:rsidSect="00AF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5BE4"/>
    <w:multiLevelType w:val="hybridMultilevel"/>
    <w:tmpl w:val="3B26B416"/>
    <w:lvl w:ilvl="0" w:tplc="2E944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F5E59"/>
    <w:rsid w:val="002C2C9F"/>
    <w:rsid w:val="00342F2D"/>
    <w:rsid w:val="0085304B"/>
    <w:rsid w:val="00967F44"/>
    <w:rsid w:val="00A550D9"/>
    <w:rsid w:val="00AF11F7"/>
    <w:rsid w:val="00BF48F6"/>
    <w:rsid w:val="00BF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E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darkep1</cp:lastModifiedBy>
  <cp:revision>5</cp:revision>
  <dcterms:created xsi:type="dcterms:W3CDTF">2021-11-29T11:40:00Z</dcterms:created>
  <dcterms:modified xsi:type="dcterms:W3CDTF">2021-12-01T09:37:00Z</dcterms:modified>
</cp:coreProperties>
</file>