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8FA03EF" w14:textId="48EDD91E" w:rsidR="00227120" w:rsidRDefault="006213AC" w:rsidP="0022712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751A81">
        <w:rPr>
          <w:rFonts w:ascii="Calibri" w:hAnsi="Calibri"/>
          <w:b/>
          <w:sz w:val="21"/>
          <w:szCs w:val="21"/>
        </w:rPr>
        <w:t>80</w:t>
      </w:r>
      <w:r w:rsidR="00B966BC">
        <w:rPr>
          <w:rFonts w:ascii="Calibri" w:hAnsi="Calibri"/>
          <w:b/>
          <w:sz w:val="21"/>
          <w:szCs w:val="21"/>
        </w:rPr>
        <w:t>.2021</w:t>
      </w:r>
    </w:p>
    <w:p w14:paraId="5D31C594" w14:textId="77777777" w:rsidR="00B87BE9" w:rsidRDefault="00B87BE9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43FD38FE" w14:textId="5F4F733C" w:rsidR="00D56205" w:rsidRDefault="003C2903" w:rsidP="000D02EC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0D02EC">
        <w:rPr>
          <w:rFonts w:ascii="Calibri" w:hAnsi="Calibri"/>
          <w:b/>
          <w:sz w:val="21"/>
          <w:szCs w:val="21"/>
        </w:rPr>
        <w:t>dostawę</w:t>
      </w:r>
      <w:r w:rsidR="000D02EC" w:rsidRPr="000D02EC">
        <w:rPr>
          <w:rFonts w:ascii="Calibri" w:hAnsi="Calibri"/>
          <w:b/>
          <w:sz w:val="21"/>
          <w:szCs w:val="21"/>
        </w:rPr>
        <w:t xml:space="preserve"> wraz z montażem i uruchomieniem </w:t>
      </w:r>
      <w:r w:rsidR="00751A81" w:rsidRPr="00751A81">
        <w:rPr>
          <w:rFonts w:ascii="Calibri" w:hAnsi="Calibri"/>
          <w:b/>
          <w:sz w:val="21"/>
          <w:szCs w:val="21"/>
        </w:rPr>
        <w:t xml:space="preserve">ładowarki stacjonarnej typu „Wallbox” do samochodu </w:t>
      </w:r>
      <w:r w:rsidR="00751A81">
        <w:rPr>
          <w:rFonts w:ascii="Calibri" w:hAnsi="Calibri"/>
          <w:b/>
          <w:sz w:val="21"/>
          <w:szCs w:val="21"/>
        </w:rPr>
        <w:br/>
      </w:r>
      <w:r w:rsidR="00751A81" w:rsidRPr="00751A81">
        <w:rPr>
          <w:rFonts w:ascii="Calibri" w:hAnsi="Calibri"/>
          <w:b/>
          <w:sz w:val="21"/>
          <w:szCs w:val="21"/>
        </w:rPr>
        <w:t>z napędem elektrycznym marki Hyundai Kona EV, w garażu Placówki Terenowej Kasy Rolniczego Ubezpieczenia Społecznego w Chełmie Al. Żołnierzy I Armii Wojska Polskiego 8a, 22-100 Chełm</w:t>
      </w:r>
    </w:p>
    <w:p w14:paraId="5298800E" w14:textId="77777777" w:rsidR="0039778F" w:rsidRPr="0039778F" w:rsidRDefault="0039778F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5F8625BF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Pr="00A4072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2A14F0" w:rsidRPr="008D0BEC" w14:paraId="21E79563" w14:textId="77777777" w:rsidTr="002A14F0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08EFDECA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2956A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FFE4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2A14F0" w:rsidRPr="008D0BEC" w14:paraId="047CB846" w14:textId="77777777" w:rsidTr="002A14F0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ABC59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883D0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A878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2A14F0" w:rsidRPr="008D0BEC" w14:paraId="7D1B784B" w14:textId="77777777" w:rsidTr="002A14F0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5FD24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242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E232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stawka VAT ………………**                             kwota VAT…………………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20DC5">
              <w:rPr>
                <w:rFonts w:ascii="Calibri" w:hAnsi="Calibri" w:cs="Calibri"/>
                <w:color w:val="000000"/>
                <w:sz w:val="22"/>
                <w:szCs w:val="22"/>
              </w:rPr>
              <w:t>złotych*</w:t>
            </w:r>
          </w:p>
        </w:tc>
      </w:tr>
      <w:tr w:rsidR="002A14F0" w:rsidRPr="008D0BEC" w14:paraId="308E474B" w14:textId="77777777" w:rsidTr="002A14F0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2D72D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58BA1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4E65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2A14F0" w:rsidRPr="008D0BEC" w14:paraId="7A7C3660" w14:textId="77777777" w:rsidTr="002A14F0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1D07A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6B7B60F" w14:textId="77777777" w:rsidR="002A14F0" w:rsidRPr="008D0BEC" w:rsidRDefault="002A14F0" w:rsidP="00F6190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19D7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2A14F0" w:rsidRPr="008D0BEC" w14:paraId="619B805F" w14:textId="77777777" w:rsidTr="002A14F0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0906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49E04E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E1DC" w14:textId="77777777" w:rsidR="002A14F0" w:rsidRPr="008D0BEC" w:rsidRDefault="002A14F0" w:rsidP="00F6190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5E59E813" w14:textId="77777777" w:rsidR="002A14F0" w:rsidRPr="003029B4" w:rsidRDefault="002A14F0" w:rsidP="002A14F0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3A291AA9" w14:textId="77777777" w:rsidR="002A14F0" w:rsidRPr="003029B4" w:rsidRDefault="002A14F0" w:rsidP="002A14F0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55F0A59A" w14:textId="77777777" w:rsidR="002A14F0" w:rsidRDefault="002A14F0" w:rsidP="002A14F0">
      <w:pPr>
        <w:pStyle w:val="Bezodstpw"/>
        <w:jc w:val="both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>***- Zamawiający odrzuci oferty, w których Wykonawcy zaoferują ceny jednostkowe netto o wartości „0” (definicję ceny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zawiera </w:t>
      </w:r>
      <w:r w:rsidRPr="003029B4">
        <w:rPr>
          <w:rFonts w:ascii="Calibri" w:hAnsi="Calibri"/>
          <w:sz w:val="18"/>
          <w:szCs w:val="18"/>
        </w:rPr>
        <w:t xml:space="preserve">ustawa z dnia 9 maja 2014r. o informowaniu o cenach towarów i usług (Dz. </w:t>
      </w:r>
      <w:r>
        <w:rPr>
          <w:rFonts w:ascii="Calibri" w:hAnsi="Calibri"/>
          <w:sz w:val="18"/>
          <w:szCs w:val="18"/>
        </w:rPr>
        <w:t>U. z 2017 r. poz. 1830, z późn.</w:t>
      </w:r>
      <w:r w:rsidRPr="003029B4">
        <w:rPr>
          <w:rFonts w:ascii="Calibri" w:hAnsi="Calibri"/>
          <w:sz w:val="18"/>
          <w:szCs w:val="18"/>
        </w:rPr>
        <w:t>zm.)</w:t>
      </w:r>
    </w:p>
    <w:p w14:paraId="0C4AC456" w14:textId="77777777" w:rsidR="006C6C46" w:rsidRDefault="006C6C46" w:rsidP="00FC0A26">
      <w:pPr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512"/>
      </w:tblGrid>
      <w:tr w:rsidR="006C6C46" w:rsidRPr="006C6C46" w14:paraId="03FE3E8F" w14:textId="77777777" w:rsidTr="00761D23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14:paraId="56F2F37D" w14:textId="77777777" w:rsidR="006C6C46" w:rsidRPr="006C6C46" w:rsidRDefault="006C6C46" w:rsidP="006C6C4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C6C4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580" w14:textId="21F645FF" w:rsidR="006C6C46" w:rsidRPr="006C6C46" w:rsidRDefault="006C6C46" w:rsidP="00751A8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6C6C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od daty protokołu odbioru .                                                                      </w:t>
            </w:r>
            <w:r w:rsidR="00761D2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6C6C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>Okres gwarancji równy jest okresow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t xml:space="preserve">i rękojmi (minimum </w:t>
            </w:r>
            <w:r w:rsidR="00751A81">
              <w:rPr>
                <w:rFonts w:ascii="Calibri" w:hAnsi="Calibri" w:cs="Calibri"/>
                <w:color w:val="000000"/>
                <w:u w:val="single"/>
              </w:rPr>
              <w:t>24</w:t>
            </w:r>
            <w:r w:rsidR="00761D23">
              <w:rPr>
                <w:rFonts w:ascii="Calibri" w:hAnsi="Calibri" w:cs="Calibri"/>
                <w:color w:val="000000"/>
                <w:u w:val="single"/>
              </w:rPr>
              <w:t xml:space="preserve"> miesiące</w:t>
            </w:r>
            <w:r w:rsidRPr="006C6C46">
              <w:rPr>
                <w:rFonts w:ascii="Calibri" w:hAnsi="Calibri" w:cs="Calibri"/>
                <w:color w:val="000000"/>
                <w:u w:val="single"/>
              </w:rPr>
              <w:t xml:space="preserve">), </w:t>
            </w:r>
          </w:p>
        </w:tc>
      </w:tr>
      <w:tr w:rsidR="006C6C46" w:rsidRPr="006C6C46" w14:paraId="37EF5E85" w14:textId="77777777" w:rsidTr="00751A81">
        <w:trPr>
          <w:trHeight w:val="10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B2AA1F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4D9E" w14:textId="77777777" w:rsidR="006C6C46" w:rsidRPr="006C6C46" w:rsidRDefault="006C6C46" w:rsidP="006C6C4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ECCB744" w14:textId="77777777" w:rsidR="006C29B1" w:rsidRDefault="006C29B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051ED48A" w14:textId="742423E1" w:rsidR="006B7EED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3F75783F" w14:textId="77777777" w:rsidR="0039778F" w:rsidRDefault="0039778F" w:rsidP="00222BA8">
      <w:pPr>
        <w:pStyle w:val="Bezodstpw"/>
        <w:jc w:val="both"/>
      </w:pPr>
    </w:p>
    <w:tbl>
      <w:tblPr>
        <w:tblStyle w:val="redniasiatka3akcent6"/>
        <w:tblW w:w="9087" w:type="dxa"/>
        <w:tblLook w:val="04A0" w:firstRow="1" w:lastRow="0" w:firstColumn="1" w:lastColumn="0" w:noHBand="0" w:noVBand="1"/>
      </w:tblPr>
      <w:tblGrid>
        <w:gridCol w:w="643"/>
        <w:gridCol w:w="2774"/>
        <w:gridCol w:w="5670"/>
      </w:tblGrid>
      <w:tr w:rsidR="003752F7" w:rsidRPr="003752F7" w14:paraId="6DB21B81" w14:textId="77777777" w:rsidTr="0020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3"/>
            <w:shd w:val="clear" w:color="auto" w:fill="B2A1C7" w:themeFill="accent4" w:themeFillTint="99"/>
            <w:hideMark/>
          </w:tcPr>
          <w:p w14:paraId="3D4DD35B" w14:textId="1BB530A7" w:rsidR="003752F7" w:rsidRPr="003752F7" w:rsidRDefault="003752F7" w:rsidP="003752F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52F7">
              <w:rPr>
                <w:rFonts w:ascii="Calibri" w:hAnsi="Calibri" w:cs="Calibri"/>
                <w:color w:val="000000"/>
                <w:sz w:val="18"/>
                <w:szCs w:val="18"/>
              </w:rPr>
              <w:t>stacjonarna ładowarka samochodowa</w:t>
            </w:r>
          </w:p>
        </w:tc>
      </w:tr>
      <w:tr w:rsidR="00202B94" w:rsidRPr="003752F7" w14:paraId="5123C1ED" w14:textId="77777777" w:rsidTr="0020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 w:val="restart"/>
            <w:shd w:val="clear" w:color="auto" w:fill="B2A1C7" w:themeFill="accent4" w:themeFillTint="99"/>
            <w:noWrap/>
            <w:textDirection w:val="btLr"/>
            <w:hideMark/>
          </w:tcPr>
          <w:p w14:paraId="64D60EB6" w14:textId="77777777" w:rsidR="003752F7" w:rsidRPr="003752F7" w:rsidRDefault="003752F7" w:rsidP="003752F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3752F7">
              <w:rPr>
                <w:rFonts w:ascii="Calibri" w:hAnsi="Calibri" w:cs="Calibri"/>
                <w:color w:val="000000"/>
                <w:sz w:val="17"/>
                <w:szCs w:val="17"/>
              </w:rPr>
              <w:t>oferowane urządzenie</w:t>
            </w:r>
          </w:p>
        </w:tc>
        <w:tc>
          <w:tcPr>
            <w:tcW w:w="2774" w:type="dxa"/>
            <w:shd w:val="clear" w:color="auto" w:fill="CCC0D9" w:themeFill="accent4" w:themeFillTint="66"/>
            <w:hideMark/>
          </w:tcPr>
          <w:p w14:paraId="63084132" w14:textId="77777777" w:rsidR="005060BB" w:rsidRDefault="005060BB" w:rsidP="003752F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2FF36DC" w14:textId="54095EB5" w:rsidR="003752F7" w:rsidRPr="003752F7" w:rsidRDefault="005060BB" w:rsidP="003752F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 w:rsidR="003752F7" w:rsidRPr="003752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roducent</w:t>
            </w:r>
            <w:r w:rsidR="00202B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0" w:type="dxa"/>
            <w:shd w:val="clear" w:color="auto" w:fill="E5DFEC" w:themeFill="accent4" w:themeFillTint="33"/>
            <w:noWrap/>
            <w:hideMark/>
          </w:tcPr>
          <w:p w14:paraId="13E84820" w14:textId="77777777" w:rsidR="003752F7" w:rsidRPr="003752F7" w:rsidRDefault="003752F7" w:rsidP="003752F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752F7">
              <w:rPr>
                <w:rFonts w:ascii="Calibri" w:hAnsi="Calibri"/>
                <w:color w:val="000000"/>
              </w:rPr>
              <w:t> </w:t>
            </w:r>
          </w:p>
        </w:tc>
      </w:tr>
      <w:tr w:rsidR="003752F7" w:rsidRPr="003752F7" w14:paraId="505C8D46" w14:textId="77777777" w:rsidTr="005060BB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  <w:shd w:val="clear" w:color="auto" w:fill="B2A1C7" w:themeFill="accent4" w:themeFillTint="99"/>
            <w:hideMark/>
          </w:tcPr>
          <w:p w14:paraId="63D38AD2" w14:textId="77777777" w:rsidR="003752F7" w:rsidRPr="003752F7" w:rsidRDefault="003752F7" w:rsidP="003752F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774" w:type="dxa"/>
            <w:shd w:val="clear" w:color="auto" w:fill="DBE5F1" w:themeFill="accent1" w:themeFillTint="33"/>
            <w:noWrap/>
            <w:hideMark/>
          </w:tcPr>
          <w:p w14:paraId="2BE0D4EA" w14:textId="77777777" w:rsidR="005060BB" w:rsidRDefault="005060BB" w:rsidP="003752F7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5817F71" w14:textId="2F8D83DB" w:rsidR="003752F7" w:rsidRPr="003752F7" w:rsidRDefault="005060BB" w:rsidP="003752F7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 w:rsidR="003752F7" w:rsidRPr="003752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yp</w:t>
            </w:r>
            <w:r w:rsidR="00202B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0" w:type="dxa"/>
            <w:shd w:val="clear" w:color="auto" w:fill="DBE5F1" w:themeFill="accent1" w:themeFillTint="33"/>
            <w:noWrap/>
            <w:hideMark/>
          </w:tcPr>
          <w:p w14:paraId="1402F423" w14:textId="77777777" w:rsidR="003752F7" w:rsidRPr="003752F7" w:rsidRDefault="003752F7" w:rsidP="003752F7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752F7">
              <w:rPr>
                <w:rFonts w:ascii="Calibri" w:hAnsi="Calibri"/>
                <w:color w:val="000000"/>
              </w:rPr>
              <w:t> </w:t>
            </w:r>
          </w:p>
        </w:tc>
      </w:tr>
      <w:tr w:rsidR="005060BB" w:rsidRPr="003752F7" w14:paraId="5E3486CA" w14:textId="77777777" w:rsidTr="00506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Merge/>
            <w:shd w:val="clear" w:color="auto" w:fill="B2A1C7" w:themeFill="accent4" w:themeFillTint="99"/>
            <w:hideMark/>
          </w:tcPr>
          <w:p w14:paraId="09A496DE" w14:textId="77777777" w:rsidR="003752F7" w:rsidRPr="003752F7" w:rsidRDefault="003752F7" w:rsidP="003752F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774" w:type="dxa"/>
            <w:shd w:val="clear" w:color="auto" w:fill="CCC0D9" w:themeFill="accent4" w:themeFillTint="66"/>
            <w:noWrap/>
            <w:hideMark/>
          </w:tcPr>
          <w:p w14:paraId="1DB426EF" w14:textId="77777777" w:rsidR="005060BB" w:rsidRDefault="005060BB" w:rsidP="003752F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A3C6D5C" w14:textId="727C1811" w:rsidR="003752F7" w:rsidRPr="003752F7" w:rsidRDefault="005060BB" w:rsidP="003752F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 w:rsidR="003752F7" w:rsidRPr="003752F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odel</w:t>
            </w:r>
            <w:r w:rsidR="00202B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5670" w:type="dxa"/>
            <w:shd w:val="clear" w:color="auto" w:fill="E5DFEC" w:themeFill="accent4" w:themeFillTint="33"/>
            <w:noWrap/>
            <w:hideMark/>
          </w:tcPr>
          <w:p w14:paraId="4B3C2A6D" w14:textId="77777777" w:rsidR="003752F7" w:rsidRPr="003752F7" w:rsidRDefault="003752F7" w:rsidP="003752F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752F7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FF3F10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FF3F10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Pr="00FF3F10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EF7A8A9" w14:textId="098B7340" w:rsidR="00CF5F67" w:rsidRPr="00FF3F10" w:rsidRDefault="00CF5F67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FF3F10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2BA173E7" w14:textId="77777777" w:rsidR="00CF5F67" w:rsidRPr="00FF3F10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FF3F10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Pr="00FF3F10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FF3F10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FF3F10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68F2A12E" w14:textId="5A56C4E6" w:rsidR="0095484F" w:rsidRPr="00FF3F10" w:rsidRDefault="00F873FE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FF3F10">
        <w:rPr>
          <w:rFonts w:ascii="Calibri" w:hAnsi="Calibri"/>
          <w:sz w:val="21"/>
          <w:szCs w:val="21"/>
        </w:rPr>
        <w:br/>
      </w:r>
      <w:r w:rsidR="0074137C">
        <w:rPr>
          <w:rFonts w:ascii="Calibri" w:hAnsi="Calibri"/>
          <w:b/>
          <w:sz w:val="21"/>
          <w:szCs w:val="21"/>
        </w:rPr>
        <w:t>3</w:t>
      </w:r>
      <w:r w:rsidR="005060BB">
        <w:rPr>
          <w:rFonts w:ascii="Calibri" w:hAnsi="Calibri"/>
          <w:b/>
          <w:sz w:val="21"/>
          <w:szCs w:val="21"/>
        </w:rPr>
        <w:t>0</w:t>
      </w:r>
      <w:r w:rsidR="00536DE0">
        <w:rPr>
          <w:rFonts w:ascii="Calibri" w:hAnsi="Calibri"/>
          <w:b/>
          <w:sz w:val="21"/>
          <w:szCs w:val="21"/>
        </w:rPr>
        <w:t xml:space="preserve"> grudnia 2021r.</w:t>
      </w:r>
      <w:r w:rsidRPr="00FF3F10">
        <w:rPr>
          <w:rFonts w:ascii="Calibri" w:hAnsi="Calibri"/>
          <w:sz w:val="21"/>
          <w:szCs w:val="21"/>
        </w:rPr>
        <w:t>;</w:t>
      </w:r>
    </w:p>
    <w:p w14:paraId="14659753" w14:textId="51430668" w:rsidR="0095484F" w:rsidRPr="00FF3F10" w:rsidRDefault="0095484F" w:rsidP="0095484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sz w:val="21"/>
          <w:szCs w:val="21"/>
        </w:rPr>
        <w:t xml:space="preserve">udzieli  gwarancji na okres minimum </w:t>
      </w:r>
      <w:r w:rsidR="00674A5E">
        <w:rPr>
          <w:rFonts w:ascii="Calibri" w:hAnsi="Calibri"/>
          <w:sz w:val="21"/>
          <w:szCs w:val="21"/>
        </w:rPr>
        <w:t>24</w:t>
      </w:r>
      <w:bookmarkStart w:id="0" w:name="_GoBack"/>
      <w:bookmarkEnd w:id="0"/>
      <w:r w:rsidRPr="00FF3F10">
        <w:rPr>
          <w:rFonts w:ascii="Calibri" w:hAnsi="Calibri"/>
          <w:sz w:val="21"/>
          <w:szCs w:val="21"/>
        </w:rPr>
        <w:t xml:space="preserve"> miesięcy, na przedmiot umowy;</w:t>
      </w:r>
    </w:p>
    <w:p w14:paraId="3893E3AD" w14:textId="77777777" w:rsidR="0095484F" w:rsidRPr="00FF3F10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14:paraId="1BCBD0D4" w14:textId="5A05EF16" w:rsidR="0095484F" w:rsidRPr="00FF3F10" w:rsidRDefault="0095484F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FF3F10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FF3F10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77777777" w:rsidR="0095484F" w:rsidRPr="00820760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i podpisany wzór umowy;</w:t>
      </w:r>
    </w:p>
    <w:p w14:paraId="3B74CB68" w14:textId="77777777" w:rsidR="0095484F" w:rsidRPr="00254BF4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0AAC1A8B" w14:textId="701ABF2E" w:rsidR="0095484F" w:rsidRPr="005060BB" w:rsidRDefault="005060BB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  <w:r w:rsidRPr="005060BB">
        <w:rPr>
          <w:rFonts w:ascii="Calibri" w:hAnsi="Calibri"/>
          <w:sz w:val="21"/>
          <w:szCs w:val="21"/>
          <w:u w:val="single"/>
        </w:rPr>
        <w:t>karta katalogowa oferowanego urządzenia</w:t>
      </w:r>
    </w:p>
    <w:p w14:paraId="0C725FAE" w14:textId="13BA7D19" w:rsidR="00F873FE" w:rsidRPr="00F43DD6" w:rsidRDefault="00E8573F" w:rsidP="00E77E22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Pr="00F43DD6" w:rsidRDefault="008545A3" w:rsidP="00F873FE">
      <w:pPr>
        <w:pStyle w:val="Bezodstpw"/>
      </w:pPr>
    </w:p>
    <w:p w14:paraId="01562849" w14:textId="77777777" w:rsidR="008545A3" w:rsidRPr="00F43DD6" w:rsidRDefault="008545A3" w:rsidP="00F873FE">
      <w:pPr>
        <w:pStyle w:val="Bezodstpw"/>
      </w:pPr>
    </w:p>
    <w:p w14:paraId="69AD43E3" w14:textId="77777777" w:rsidR="00F873FE" w:rsidRPr="00F43DD6" w:rsidRDefault="00F873FE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p w14:paraId="4C57A5D1" w14:textId="77777777" w:rsidR="008F0B85" w:rsidRPr="00F43DD6" w:rsidRDefault="008F0B85" w:rsidP="008F0B85">
      <w:pPr>
        <w:pStyle w:val="Bezodstpw"/>
        <w:rPr>
          <w:rFonts w:ascii="Calibri" w:hAnsi="Calibri"/>
          <w:i/>
          <w:sz w:val="12"/>
          <w:szCs w:val="12"/>
        </w:rPr>
      </w:pPr>
    </w:p>
    <w:p w14:paraId="59811D96" w14:textId="2DF814AC" w:rsidR="008F0B85" w:rsidRPr="00E8573F" w:rsidRDefault="007C249D" w:rsidP="005060BB">
      <w:pPr>
        <w:ind w:left="708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>*</w:t>
      </w:r>
      <w:r w:rsidR="008F0B85" w:rsidRPr="00F43DD6">
        <w:rPr>
          <w:rFonts w:ascii="Calibri" w:hAnsi="Calibri"/>
          <w:i/>
          <w:sz w:val="12"/>
          <w:szCs w:val="12"/>
        </w:rPr>
        <w:t xml:space="preserve">* </w:t>
      </w:r>
      <w:r w:rsidR="008F0B85" w:rsidRPr="00F43DD6">
        <w:rPr>
          <w:rFonts w:ascii="Calibri" w:hAnsi="Calibri"/>
          <w:i/>
          <w:sz w:val="16"/>
          <w:szCs w:val="16"/>
        </w:rPr>
        <w:t>niepotrzebne skreślić</w:t>
      </w:r>
    </w:p>
    <w:sectPr w:rsidR="008F0B85" w:rsidRPr="00E8573F" w:rsidSect="00A94B58">
      <w:headerReference w:type="default" r:id="rId9"/>
      <w:footerReference w:type="default" r:id="rId10"/>
      <w:pgSz w:w="11906" w:h="16838"/>
      <w:pgMar w:top="238" w:right="1418" w:bottom="249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4AEB5" w14:textId="77777777" w:rsidR="00367B60" w:rsidRDefault="00367B60" w:rsidP="00146C7A">
      <w:r>
        <w:separator/>
      </w:r>
    </w:p>
  </w:endnote>
  <w:endnote w:type="continuationSeparator" w:id="0">
    <w:p w14:paraId="519CB352" w14:textId="77777777" w:rsidR="00367B60" w:rsidRDefault="00367B60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A5E">
          <w:rPr>
            <w:noProof/>
          </w:rPr>
          <w:t>2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48BAD" w14:textId="77777777" w:rsidR="00367B60" w:rsidRDefault="00367B60" w:rsidP="00146C7A">
      <w:r>
        <w:separator/>
      </w:r>
    </w:p>
  </w:footnote>
  <w:footnote w:type="continuationSeparator" w:id="0">
    <w:p w14:paraId="691D088E" w14:textId="77777777" w:rsidR="00367B60" w:rsidRDefault="00367B60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E6BC9B7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751A81">
                                <w:rPr>
                                  <w:rFonts w:ascii="Calibri" w:eastAsiaTheme="majorEastAsia" w:hAnsi="Calibri"/>
                                </w:rPr>
                                <w:t>80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E6BC9B7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751A81">
                          <w:rPr>
                            <w:rFonts w:ascii="Calibri" w:eastAsiaTheme="majorEastAsia" w:hAnsi="Calibri"/>
                          </w:rPr>
                          <w:t>80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1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21"/>
  </w:num>
  <w:num w:numId="11">
    <w:abstractNumId w:val="17"/>
  </w:num>
  <w:num w:numId="12">
    <w:abstractNumId w:val="29"/>
  </w:num>
  <w:num w:numId="13">
    <w:abstractNumId w:val="25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28"/>
  </w:num>
  <w:num w:numId="20">
    <w:abstractNumId w:val="4"/>
  </w:num>
  <w:num w:numId="21">
    <w:abstractNumId w:val="26"/>
  </w:num>
  <w:num w:numId="22">
    <w:abstractNumId w:val="22"/>
  </w:num>
  <w:num w:numId="23">
    <w:abstractNumId w:val="15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19"/>
  </w:num>
  <w:num w:numId="29">
    <w:abstractNumId w:val="2"/>
  </w:num>
  <w:num w:numId="30">
    <w:abstractNumId w:val="13"/>
  </w:num>
  <w:num w:numId="31">
    <w:abstractNumId w:val="1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549B"/>
    <w:rsid w:val="00017FAD"/>
    <w:rsid w:val="0002254E"/>
    <w:rsid w:val="000234CC"/>
    <w:rsid w:val="00046DAD"/>
    <w:rsid w:val="00054DCB"/>
    <w:rsid w:val="0005535C"/>
    <w:rsid w:val="00061124"/>
    <w:rsid w:val="00070008"/>
    <w:rsid w:val="00091C38"/>
    <w:rsid w:val="00093268"/>
    <w:rsid w:val="00095008"/>
    <w:rsid w:val="000C2BA6"/>
    <w:rsid w:val="000D02EC"/>
    <w:rsid w:val="000E6EF8"/>
    <w:rsid w:val="000E7CCC"/>
    <w:rsid w:val="000F2445"/>
    <w:rsid w:val="0010475F"/>
    <w:rsid w:val="0011448E"/>
    <w:rsid w:val="001228A0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B04FF"/>
    <w:rsid w:val="002C72BB"/>
    <w:rsid w:val="002D43B5"/>
    <w:rsid w:val="002D5ADE"/>
    <w:rsid w:val="002E1DF3"/>
    <w:rsid w:val="002E2132"/>
    <w:rsid w:val="002F0B8B"/>
    <w:rsid w:val="002F6763"/>
    <w:rsid w:val="00300217"/>
    <w:rsid w:val="003029B4"/>
    <w:rsid w:val="00307E34"/>
    <w:rsid w:val="003160C3"/>
    <w:rsid w:val="0032125A"/>
    <w:rsid w:val="00322A8C"/>
    <w:rsid w:val="00332815"/>
    <w:rsid w:val="00332A1D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9092C"/>
    <w:rsid w:val="0039778F"/>
    <w:rsid w:val="003B1604"/>
    <w:rsid w:val="003C2116"/>
    <w:rsid w:val="003C23C4"/>
    <w:rsid w:val="003C2903"/>
    <w:rsid w:val="003C37E5"/>
    <w:rsid w:val="003E5E5F"/>
    <w:rsid w:val="003E642C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6050D"/>
    <w:rsid w:val="00463468"/>
    <w:rsid w:val="00465BF0"/>
    <w:rsid w:val="004755A2"/>
    <w:rsid w:val="00475E56"/>
    <w:rsid w:val="00485BAE"/>
    <w:rsid w:val="00490864"/>
    <w:rsid w:val="00492B07"/>
    <w:rsid w:val="004934F6"/>
    <w:rsid w:val="0049373B"/>
    <w:rsid w:val="004965E5"/>
    <w:rsid w:val="004B32DE"/>
    <w:rsid w:val="004B57BE"/>
    <w:rsid w:val="004C27EB"/>
    <w:rsid w:val="004C6787"/>
    <w:rsid w:val="004C691B"/>
    <w:rsid w:val="004C77E7"/>
    <w:rsid w:val="004D5009"/>
    <w:rsid w:val="004E3681"/>
    <w:rsid w:val="004E5B4F"/>
    <w:rsid w:val="004F6812"/>
    <w:rsid w:val="00503576"/>
    <w:rsid w:val="00505E88"/>
    <w:rsid w:val="005060BB"/>
    <w:rsid w:val="00510F7A"/>
    <w:rsid w:val="0051248D"/>
    <w:rsid w:val="00536DE0"/>
    <w:rsid w:val="00543F57"/>
    <w:rsid w:val="00546BDC"/>
    <w:rsid w:val="00546BF2"/>
    <w:rsid w:val="0056137C"/>
    <w:rsid w:val="005650B2"/>
    <w:rsid w:val="0056542C"/>
    <w:rsid w:val="00572656"/>
    <w:rsid w:val="00592C1E"/>
    <w:rsid w:val="00593A84"/>
    <w:rsid w:val="0059616C"/>
    <w:rsid w:val="005A0A19"/>
    <w:rsid w:val="005A2BC1"/>
    <w:rsid w:val="005A5A0C"/>
    <w:rsid w:val="005A70CD"/>
    <w:rsid w:val="005A7559"/>
    <w:rsid w:val="005B01F1"/>
    <w:rsid w:val="005C0F49"/>
    <w:rsid w:val="005C233C"/>
    <w:rsid w:val="005C36CC"/>
    <w:rsid w:val="005D6FDC"/>
    <w:rsid w:val="005E238C"/>
    <w:rsid w:val="005E3488"/>
    <w:rsid w:val="005F0832"/>
    <w:rsid w:val="00603935"/>
    <w:rsid w:val="00604313"/>
    <w:rsid w:val="00604FE9"/>
    <w:rsid w:val="00617AA5"/>
    <w:rsid w:val="00617D06"/>
    <w:rsid w:val="00617D3B"/>
    <w:rsid w:val="006213AC"/>
    <w:rsid w:val="00622B50"/>
    <w:rsid w:val="00623688"/>
    <w:rsid w:val="00623FDF"/>
    <w:rsid w:val="00644ABE"/>
    <w:rsid w:val="00644B2C"/>
    <w:rsid w:val="006454A3"/>
    <w:rsid w:val="00663CD0"/>
    <w:rsid w:val="00663F9E"/>
    <w:rsid w:val="00674A5E"/>
    <w:rsid w:val="0067694D"/>
    <w:rsid w:val="00682133"/>
    <w:rsid w:val="00687C4F"/>
    <w:rsid w:val="00693467"/>
    <w:rsid w:val="006A3E5E"/>
    <w:rsid w:val="006A4B70"/>
    <w:rsid w:val="006A7D4B"/>
    <w:rsid w:val="006B7CB5"/>
    <w:rsid w:val="006B7EED"/>
    <w:rsid w:val="006C29B1"/>
    <w:rsid w:val="006C33B1"/>
    <w:rsid w:val="006C6C46"/>
    <w:rsid w:val="006D58EE"/>
    <w:rsid w:val="006E0115"/>
    <w:rsid w:val="006F07B3"/>
    <w:rsid w:val="006F17EA"/>
    <w:rsid w:val="006F2890"/>
    <w:rsid w:val="007004CD"/>
    <w:rsid w:val="00701D91"/>
    <w:rsid w:val="00714938"/>
    <w:rsid w:val="00722BDE"/>
    <w:rsid w:val="007252DF"/>
    <w:rsid w:val="00731349"/>
    <w:rsid w:val="007360AC"/>
    <w:rsid w:val="00736D72"/>
    <w:rsid w:val="0074137C"/>
    <w:rsid w:val="007423F5"/>
    <w:rsid w:val="00751A81"/>
    <w:rsid w:val="0075222A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793D"/>
    <w:rsid w:val="007B0FF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40E68"/>
    <w:rsid w:val="008545A3"/>
    <w:rsid w:val="008740A9"/>
    <w:rsid w:val="00891FE3"/>
    <w:rsid w:val="008972C2"/>
    <w:rsid w:val="008A1F2F"/>
    <w:rsid w:val="008A617C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70B5"/>
    <w:rsid w:val="00947639"/>
    <w:rsid w:val="0095484F"/>
    <w:rsid w:val="00967EF7"/>
    <w:rsid w:val="00971CA9"/>
    <w:rsid w:val="00973050"/>
    <w:rsid w:val="00974A21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F192C"/>
    <w:rsid w:val="009F403A"/>
    <w:rsid w:val="009F4492"/>
    <w:rsid w:val="009F4647"/>
    <w:rsid w:val="00A023EB"/>
    <w:rsid w:val="00A072A6"/>
    <w:rsid w:val="00A179B1"/>
    <w:rsid w:val="00A21519"/>
    <w:rsid w:val="00A40725"/>
    <w:rsid w:val="00A51B4B"/>
    <w:rsid w:val="00A52FD7"/>
    <w:rsid w:val="00A55A04"/>
    <w:rsid w:val="00A65500"/>
    <w:rsid w:val="00A746D9"/>
    <w:rsid w:val="00A7651E"/>
    <w:rsid w:val="00A77F23"/>
    <w:rsid w:val="00A82780"/>
    <w:rsid w:val="00A94B58"/>
    <w:rsid w:val="00AA5BFB"/>
    <w:rsid w:val="00AA5F38"/>
    <w:rsid w:val="00AB3304"/>
    <w:rsid w:val="00AD5E74"/>
    <w:rsid w:val="00AD7213"/>
    <w:rsid w:val="00AE0040"/>
    <w:rsid w:val="00AE1F62"/>
    <w:rsid w:val="00AE2C33"/>
    <w:rsid w:val="00AF59E6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66BC"/>
    <w:rsid w:val="00BB31F5"/>
    <w:rsid w:val="00BB420A"/>
    <w:rsid w:val="00BB64D1"/>
    <w:rsid w:val="00BC513F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3E77"/>
    <w:rsid w:val="00C57E1F"/>
    <w:rsid w:val="00C60EE8"/>
    <w:rsid w:val="00C73490"/>
    <w:rsid w:val="00CA1359"/>
    <w:rsid w:val="00CB3B48"/>
    <w:rsid w:val="00CB53AF"/>
    <w:rsid w:val="00CB7A98"/>
    <w:rsid w:val="00CC29FC"/>
    <w:rsid w:val="00CF13EF"/>
    <w:rsid w:val="00CF501F"/>
    <w:rsid w:val="00CF5F67"/>
    <w:rsid w:val="00D02217"/>
    <w:rsid w:val="00D308E7"/>
    <w:rsid w:val="00D40EE5"/>
    <w:rsid w:val="00D56205"/>
    <w:rsid w:val="00D74EAA"/>
    <w:rsid w:val="00D76A56"/>
    <w:rsid w:val="00D86726"/>
    <w:rsid w:val="00D917A1"/>
    <w:rsid w:val="00D939C9"/>
    <w:rsid w:val="00D963E5"/>
    <w:rsid w:val="00DA1191"/>
    <w:rsid w:val="00DA75D2"/>
    <w:rsid w:val="00DB32BB"/>
    <w:rsid w:val="00DB6A27"/>
    <w:rsid w:val="00DD2172"/>
    <w:rsid w:val="00E05238"/>
    <w:rsid w:val="00E06AFE"/>
    <w:rsid w:val="00E252BD"/>
    <w:rsid w:val="00E37543"/>
    <w:rsid w:val="00E37EE0"/>
    <w:rsid w:val="00E43845"/>
    <w:rsid w:val="00E56136"/>
    <w:rsid w:val="00E61A6A"/>
    <w:rsid w:val="00E620C3"/>
    <w:rsid w:val="00E6226D"/>
    <w:rsid w:val="00E71CD5"/>
    <w:rsid w:val="00E75FE3"/>
    <w:rsid w:val="00E77E22"/>
    <w:rsid w:val="00E834B3"/>
    <w:rsid w:val="00E84F9B"/>
    <w:rsid w:val="00E8573F"/>
    <w:rsid w:val="00EA52F4"/>
    <w:rsid w:val="00EC363F"/>
    <w:rsid w:val="00ED39A8"/>
    <w:rsid w:val="00ED70C0"/>
    <w:rsid w:val="00EE04FC"/>
    <w:rsid w:val="00EE7EED"/>
    <w:rsid w:val="00EF2489"/>
    <w:rsid w:val="00F043C3"/>
    <w:rsid w:val="00F107E8"/>
    <w:rsid w:val="00F11BC1"/>
    <w:rsid w:val="00F12F7C"/>
    <w:rsid w:val="00F1591F"/>
    <w:rsid w:val="00F2054F"/>
    <w:rsid w:val="00F27F2A"/>
    <w:rsid w:val="00F32AF5"/>
    <w:rsid w:val="00F4221A"/>
    <w:rsid w:val="00F43518"/>
    <w:rsid w:val="00F43DD6"/>
    <w:rsid w:val="00F44898"/>
    <w:rsid w:val="00F5125C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32B6-06E8-4469-B8E8-2A8AB9A0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10</cp:revision>
  <cp:lastPrinted>2021-09-07T07:02:00Z</cp:lastPrinted>
  <dcterms:created xsi:type="dcterms:W3CDTF">2021-11-25T08:38:00Z</dcterms:created>
  <dcterms:modified xsi:type="dcterms:W3CDTF">2021-12-17T12:04:00Z</dcterms:modified>
</cp:coreProperties>
</file>