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Załącznik Nr </w:t>
      </w:r>
      <w:r w:rsidR="00DD6BE2">
        <w:rPr>
          <w:b/>
          <w:sz w:val="22"/>
          <w:szCs w:val="22"/>
        </w:rPr>
        <w:t>1</w:t>
      </w:r>
      <w:r w:rsidRPr="0058608D">
        <w:rPr>
          <w:b/>
          <w:sz w:val="22"/>
          <w:szCs w:val="22"/>
        </w:rPr>
        <w:t xml:space="preserve"> </w:t>
      </w:r>
    </w:p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do </w:t>
      </w:r>
      <w:r w:rsidR="00452D38">
        <w:rPr>
          <w:b/>
          <w:sz w:val="22"/>
          <w:szCs w:val="22"/>
        </w:rPr>
        <w:t>Ogłoszenia o zamówieniu</w:t>
      </w:r>
    </w:p>
    <w:p w:rsidR="000209CC" w:rsidRPr="001D3339" w:rsidRDefault="00AF0661" w:rsidP="00AF0661">
      <w:pPr>
        <w:tabs>
          <w:tab w:val="num" w:pos="0"/>
        </w:tabs>
        <w:jc w:val="right"/>
        <w:rPr>
          <w:b/>
          <w:color w:val="000000"/>
        </w:rPr>
      </w:pPr>
      <w:r w:rsidRPr="0058608D">
        <w:rPr>
          <w:b/>
          <w:sz w:val="22"/>
          <w:szCs w:val="22"/>
        </w:rPr>
        <w:t>Nr 1300-OP.26</w:t>
      </w:r>
      <w:r w:rsidR="00DA4DE0">
        <w:rPr>
          <w:b/>
          <w:sz w:val="22"/>
          <w:szCs w:val="22"/>
        </w:rPr>
        <w:t>3</w:t>
      </w:r>
      <w:r w:rsidRPr="0058608D">
        <w:rPr>
          <w:b/>
          <w:sz w:val="22"/>
          <w:szCs w:val="22"/>
        </w:rPr>
        <w:t>.</w:t>
      </w:r>
      <w:r w:rsidR="00DA4DE0">
        <w:rPr>
          <w:b/>
          <w:sz w:val="22"/>
          <w:szCs w:val="22"/>
        </w:rPr>
        <w:t>1</w:t>
      </w:r>
      <w:r w:rsidR="002835AE">
        <w:rPr>
          <w:b/>
          <w:sz w:val="22"/>
          <w:szCs w:val="22"/>
        </w:rPr>
        <w:t>.67</w:t>
      </w:r>
      <w:r w:rsidR="00DA4DE0">
        <w:rPr>
          <w:b/>
          <w:sz w:val="22"/>
          <w:szCs w:val="22"/>
        </w:rPr>
        <w:t>.</w:t>
      </w:r>
      <w:r w:rsidR="00452D38">
        <w:rPr>
          <w:b/>
          <w:sz w:val="22"/>
          <w:szCs w:val="22"/>
        </w:rPr>
        <w:t>1.O</w:t>
      </w:r>
      <w:r w:rsidRPr="0058608D">
        <w:rPr>
          <w:b/>
          <w:sz w:val="22"/>
          <w:szCs w:val="22"/>
        </w:rPr>
        <w:t>.20</w:t>
      </w:r>
      <w:r w:rsidR="000170A4">
        <w:rPr>
          <w:b/>
          <w:sz w:val="22"/>
          <w:szCs w:val="22"/>
        </w:rPr>
        <w:t>2</w:t>
      </w:r>
      <w:r w:rsidR="00DA4DE0">
        <w:rPr>
          <w:b/>
          <w:sz w:val="22"/>
          <w:szCs w:val="22"/>
        </w:rPr>
        <w:t>2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DD6BE2" w:rsidRDefault="000209CC" w:rsidP="007628CE">
      <w:pPr>
        <w:tabs>
          <w:tab w:val="num" w:pos="0"/>
        </w:tabs>
        <w:jc w:val="center"/>
      </w:pPr>
      <w:r w:rsidRPr="001D44E0">
        <w:t>na</w:t>
      </w:r>
      <w:r>
        <w:t xml:space="preserve"> </w:t>
      </w:r>
      <w:r w:rsidR="0076292C">
        <w:t>wykon</w:t>
      </w:r>
      <w:r w:rsidR="00220667">
        <w:t>yw</w:t>
      </w:r>
      <w:r w:rsidR="00BD3C63">
        <w:t xml:space="preserve">anie </w:t>
      </w:r>
      <w:r w:rsidR="00DD6BE2">
        <w:t xml:space="preserve">napraw </w:t>
      </w:r>
      <w:r w:rsidR="00BD3C63">
        <w:t>urządzeń klimatyzacyjnych</w:t>
      </w:r>
      <w:r w:rsidR="007628CE">
        <w:t xml:space="preserve"> </w:t>
      </w:r>
    </w:p>
    <w:p w:rsidR="007628CE" w:rsidRDefault="007628CE" w:rsidP="007628CE">
      <w:pPr>
        <w:tabs>
          <w:tab w:val="num" w:pos="0"/>
        </w:tabs>
        <w:jc w:val="center"/>
      </w:pPr>
      <w:r>
        <w:t xml:space="preserve">eksploatowanych w Oddziale Regionalnym KRUS w Rzeszowie </w:t>
      </w:r>
    </w:p>
    <w:p w:rsidR="000209CC" w:rsidRPr="006E5D5A" w:rsidRDefault="007628CE" w:rsidP="007628CE">
      <w:pPr>
        <w:tabs>
          <w:tab w:val="num" w:pos="0"/>
        </w:tabs>
        <w:jc w:val="center"/>
      </w:pPr>
      <w:r>
        <w:t>i podległych Placówkach Terenowych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3C63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.......................................................................................................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...............................................................................................</w:t>
      </w:r>
    </w:p>
    <w:p w:rsidR="009E56FF" w:rsidRPr="006E5D5A" w:rsidRDefault="009E56FF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</w:p>
    <w:p w:rsidR="007628CE" w:rsidRDefault="007628CE" w:rsidP="000209CC">
      <w:pPr>
        <w:spacing w:line="360" w:lineRule="auto"/>
        <w:rPr>
          <w:color w:val="000000"/>
        </w:rPr>
      </w:pPr>
      <w:r>
        <w:rPr>
          <w:color w:val="000000"/>
        </w:rPr>
        <w:t>Tel.: …………………………………………………………………..</w:t>
      </w:r>
    </w:p>
    <w:p w:rsidR="000209CC" w:rsidRDefault="000209CC" w:rsidP="00C97C2E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</w:t>
      </w:r>
      <w:r w:rsidRPr="006421E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BD3C63" w:rsidRPr="006421EF">
        <w:rPr>
          <w:rFonts w:ascii="Times New Roman" w:hAnsi="Times New Roman"/>
          <w:sz w:val="24"/>
          <w:szCs w:val="24"/>
          <w:u w:val="single"/>
        </w:rPr>
        <w:t>wykon</w:t>
      </w:r>
      <w:r w:rsidR="009F1307">
        <w:rPr>
          <w:rFonts w:ascii="Times New Roman" w:hAnsi="Times New Roman"/>
          <w:sz w:val="24"/>
          <w:szCs w:val="24"/>
          <w:u w:val="single"/>
        </w:rPr>
        <w:t>yw</w:t>
      </w:r>
      <w:r w:rsidR="00BD3C63" w:rsidRPr="006421EF">
        <w:rPr>
          <w:rFonts w:ascii="Times New Roman" w:hAnsi="Times New Roman"/>
          <w:sz w:val="24"/>
          <w:szCs w:val="24"/>
          <w:u w:val="single"/>
        </w:rPr>
        <w:t xml:space="preserve">anie </w:t>
      </w:r>
      <w:r w:rsidR="009F1307">
        <w:rPr>
          <w:rFonts w:ascii="Times New Roman" w:hAnsi="Times New Roman"/>
          <w:sz w:val="24"/>
          <w:szCs w:val="24"/>
          <w:u w:val="single"/>
        </w:rPr>
        <w:t>napraw urządzeń</w:t>
      </w:r>
      <w:r>
        <w:rPr>
          <w:rFonts w:ascii="Times New Roman" w:hAnsi="Times New Roman"/>
          <w:sz w:val="24"/>
          <w:szCs w:val="24"/>
        </w:rPr>
        <w:t xml:space="preserve"> </w:t>
      </w:r>
      <w:r w:rsidR="00BD3C63">
        <w:rPr>
          <w:rFonts w:ascii="Times New Roman" w:hAnsi="Times New Roman"/>
          <w:sz w:val="24"/>
          <w:szCs w:val="24"/>
        </w:rPr>
        <w:t xml:space="preserve">w zakresie określonym </w:t>
      </w:r>
      <w:r w:rsidR="009F1307">
        <w:rPr>
          <w:rFonts w:ascii="Times New Roman" w:hAnsi="Times New Roman"/>
          <w:sz w:val="24"/>
          <w:szCs w:val="24"/>
        </w:rPr>
        <w:br/>
      </w:r>
      <w:r w:rsidR="00BD3C63">
        <w:rPr>
          <w:rFonts w:ascii="Times New Roman" w:hAnsi="Times New Roman"/>
          <w:sz w:val="24"/>
          <w:szCs w:val="24"/>
        </w:rPr>
        <w:t>w</w:t>
      </w:r>
      <w:r w:rsidR="00CD601F">
        <w:rPr>
          <w:rFonts w:ascii="Times New Roman" w:hAnsi="Times New Roman"/>
          <w:sz w:val="24"/>
          <w:szCs w:val="24"/>
        </w:rPr>
        <w:t xml:space="preserve"> Ogłoszeniu o zamówieniu</w:t>
      </w:r>
      <w:r w:rsidR="00BD3C63">
        <w:rPr>
          <w:rFonts w:ascii="Times New Roman" w:hAnsi="Times New Roman"/>
          <w:sz w:val="24"/>
          <w:szCs w:val="24"/>
        </w:rPr>
        <w:t xml:space="preserve">, bez kosztów </w:t>
      </w:r>
      <w:r w:rsidR="00123553">
        <w:rPr>
          <w:rFonts w:ascii="Times New Roman" w:hAnsi="Times New Roman"/>
          <w:sz w:val="24"/>
          <w:szCs w:val="24"/>
        </w:rPr>
        <w:t xml:space="preserve">części </w:t>
      </w:r>
      <w:r w:rsidR="00BD3C63">
        <w:rPr>
          <w:rFonts w:ascii="Times New Roman" w:hAnsi="Times New Roman"/>
          <w:sz w:val="24"/>
          <w:szCs w:val="24"/>
        </w:rPr>
        <w:t>zamiennych i podzespołów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F1307" w:rsidRPr="00B34463" w:rsidRDefault="009F1307" w:rsidP="00A37D80">
      <w:pPr>
        <w:pStyle w:val="Zwykytekst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B34463"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z w:val="24"/>
          <w:szCs w:val="24"/>
        </w:rPr>
        <w:t>a</w:t>
      </w:r>
      <w:r w:rsidRPr="00B34463">
        <w:rPr>
          <w:rFonts w:ascii="Times New Roman" w:hAnsi="Times New Roman"/>
          <w:b/>
          <w:sz w:val="24"/>
          <w:szCs w:val="24"/>
        </w:rPr>
        <w:t xml:space="preserve"> stawek za 1 roboczogodzinę</w:t>
      </w:r>
      <w:r w:rsidRPr="00B34463">
        <w:rPr>
          <w:rFonts w:ascii="Times New Roman" w:hAnsi="Times New Roman"/>
          <w:sz w:val="24"/>
          <w:szCs w:val="24"/>
        </w:rPr>
        <w:t xml:space="preserve"> napraw wszystkich k</w:t>
      </w:r>
      <w:r>
        <w:rPr>
          <w:rFonts w:ascii="Times New Roman" w:hAnsi="Times New Roman"/>
          <w:sz w:val="24"/>
          <w:szCs w:val="24"/>
        </w:rPr>
        <w:t xml:space="preserve">limatyzatorów </w:t>
      </w:r>
      <w:r w:rsidRPr="00B34463">
        <w:rPr>
          <w:rFonts w:ascii="Times New Roman" w:hAnsi="Times New Roman"/>
          <w:sz w:val="24"/>
          <w:szCs w:val="24"/>
        </w:rPr>
        <w:t xml:space="preserve">wraz z dojazdem, </w:t>
      </w:r>
      <w:r>
        <w:rPr>
          <w:rFonts w:ascii="Times New Roman" w:hAnsi="Times New Roman"/>
          <w:sz w:val="24"/>
          <w:szCs w:val="24"/>
        </w:rPr>
        <w:br/>
      </w:r>
      <w:r w:rsidRPr="00B34463">
        <w:rPr>
          <w:rFonts w:ascii="Times New Roman" w:hAnsi="Times New Roman"/>
          <w:sz w:val="24"/>
          <w:szCs w:val="24"/>
        </w:rPr>
        <w:t xml:space="preserve">w okresie trwania umowy: </w:t>
      </w:r>
    </w:p>
    <w:p w:rsidR="009F1307" w:rsidRPr="00B34463" w:rsidRDefault="009F1307" w:rsidP="00A37D80">
      <w:pPr>
        <w:pStyle w:val="Zwykytekst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4463">
        <w:rPr>
          <w:rFonts w:ascii="Times New Roman" w:hAnsi="Times New Roman"/>
          <w:b/>
          <w:sz w:val="24"/>
          <w:szCs w:val="24"/>
        </w:rPr>
        <w:t xml:space="preserve">Suma stawek </w:t>
      </w:r>
      <w:r w:rsidR="00AB1F06" w:rsidRPr="001D4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(za 1 </w:t>
      </w:r>
      <w:proofErr w:type="spellStart"/>
      <w:r w:rsidR="00AB1F06" w:rsidRPr="001D4316">
        <w:rPr>
          <w:rFonts w:ascii="Times New Roman" w:hAnsi="Times New Roman"/>
          <w:b/>
          <w:color w:val="000000" w:themeColor="text1"/>
          <w:sz w:val="24"/>
          <w:szCs w:val="24"/>
        </w:rPr>
        <w:t>rb</w:t>
      </w:r>
      <w:proofErr w:type="spellEnd"/>
      <w:r w:rsidR="00AB1F06" w:rsidRPr="001D4316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AB1F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brutto</w:t>
      </w:r>
      <w:r w:rsidRPr="00B34463">
        <w:rPr>
          <w:rFonts w:ascii="Times New Roman" w:hAnsi="Times New Roman"/>
          <w:sz w:val="24"/>
          <w:szCs w:val="24"/>
        </w:rPr>
        <w:t xml:space="preserve"> ……….……..</w:t>
      </w:r>
      <w:r w:rsidR="00C97C2E">
        <w:rPr>
          <w:rFonts w:ascii="Times New Roman" w:hAnsi="Times New Roman"/>
          <w:sz w:val="24"/>
          <w:szCs w:val="24"/>
        </w:rPr>
        <w:t>.</w:t>
      </w:r>
      <w:r w:rsidRPr="00B34463">
        <w:rPr>
          <w:rFonts w:ascii="Times New Roman" w:hAnsi="Times New Roman"/>
          <w:sz w:val="24"/>
          <w:szCs w:val="24"/>
        </w:rPr>
        <w:t>………..………</w:t>
      </w:r>
      <w:r w:rsidR="00C97C2E">
        <w:rPr>
          <w:rFonts w:ascii="Times New Roman" w:hAnsi="Times New Roman"/>
          <w:sz w:val="24"/>
          <w:szCs w:val="24"/>
        </w:rPr>
        <w:t>………</w:t>
      </w:r>
      <w:r w:rsidRPr="00B3446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r w:rsidRPr="00B34463">
        <w:rPr>
          <w:rFonts w:ascii="Times New Roman" w:hAnsi="Times New Roman"/>
          <w:sz w:val="24"/>
          <w:szCs w:val="24"/>
        </w:rPr>
        <w:t>……</w:t>
      </w:r>
      <w:r w:rsidR="00A37D80">
        <w:rPr>
          <w:rFonts w:ascii="Times New Roman" w:hAnsi="Times New Roman"/>
          <w:sz w:val="24"/>
          <w:szCs w:val="24"/>
        </w:rPr>
        <w:t>……</w:t>
      </w:r>
      <w:r w:rsidRPr="00B34463">
        <w:rPr>
          <w:rFonts w:ascii="Times New Roman" w:hAnsi="Times New Roman"/>
          <w:sz w:val="24"/>
          <w:szCs w:val="24"/>
        </w:rPr>
        <w:t xml:space="preserve">……. złotych, </w:t>
      </w:r>
    </w:p>
    <w:p w:rsidR="009F1307" w:rsidRPr="00B34463" w:rsidRDefault="009F1307" w:rsidP="00A37D80">
      <w:pPr>
        <w:pStyle w:val="Zwykytekst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4463">
        <w:rPr>
          <w:rFonts w:ascii="Times New Roman" w:hAnsi="Times New Roman"/>
          <w:sz w:val="24"/>
          <w:szCs w:val="24"/>
        </w:rPr>
        <w:t>(słownie: .…………</w:t>
      </w:r>
      <w:r w:rsidR="00C97C2E">
        <w:rPr>
          <w:rFonts w:ascii="Times New Roman" w:hAnsi="Times New Roman"/>
          <w:sz w:val="24"/>
          <w:szCs w:val="24"/>
        </w:rPr>
        <w:t>…………….</w:t>
      </w:r>
      <w:r w:rsidRPr="00B34463">
        <w:rPr>
          <w:rFonts w:ascii="Times New Roman" w:hAnsi="Times New Roman"/>
          <w:sz w:val="24"/>
          <w:szCs w:val="24"/>
        </w:rPr>
        <w:t>…………………………………………………………..…</w:t>
      </w:r>
      <w:r w:rsidR="00A37D80">
        <w:rPr>
          <w:rFonts w:ascii="Times New Roman" w:hAnsi="Times New Roman"/>
          <w:sz w:val="24"/>
          <w:szCs w:val="24"/>
        </w:rPr>
        <w:t>…..</w:t>
      </w:r>
      <w:r w:rsidRPr="00B34463">
        <w:rPr>
          <w:rFonts w:ascii="Times New Roman" w:hAnsi="Times New Roman"/>
          <w:sz w:val="24"/>
          <w:szCs w:val="24"/>
        </w:rPr>
        <w:t xml:space="preserve">….), </w:t>
      </w:r>
    </w:p>
    <w:p w:rsidR="009F1307" w:rsidRPr="00B34463" w:rsidRDefault="009F1307" w:rsidP="00A37D80">
      <w:pPr>
        <w:pStyle w:val="Zwykytekst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Suma cen dojazdów brutto </w:t>
      </w:r>
      <w:r w:rsidRPr="00B3446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B34463">
        <w:rPr>
          <w:rFonts w:ascii="Times New Roman" w:hAnsi="Times New Roman"/>
          <w:sz w:val="24"/>
          <w:szCs w:val="24"/>
        </w:rPr>
        <w:t>…</w:t>
      </w:r>
      <w:r w:rsidR="00C97C2E">
        <w:rPr>
          <w:rFonts w:ascii="Times New Roman" w:hAnsi="Times New Roman"/>
          <w:sz w:val="24"/>
          <w:szCs w:val="24"/>
        </w:rPr>
        <w:t>………</w:t>
      </w:r>
      <w:r w:rsidRPr="00B34463">
        <w:rPr>
          <w:rFonts w:ascii="Times New Roman" w:hAnsi="Times New Roman"/>
          <w:sz w:val="24"/>
          <w:szCs w:val="24"/>
        </w:rPr>
        <w:t>………</w:t>
      </w:r>
      <w:r w:rsidR="00A37D80">
        <w:rPr>
          <w:rFonts w:ascii="Times New Roman" w:hAnsi="Times New Roman"/>
          <w:sz w:val="24"/>
          <w:szCs w:val="24"/>
        </w:rPr>
        <w:t>….</w:t>
      </w:r>
      <w:r w:rsidRPr="00B34463">
        <w:rPr>
          <w:rFonts w:ascii="Times New Roman" w:hAnsi="Times New Roman"/>
          <w:sz w:val="24"/>
          <w:szCs w:val="24"/>
        </w:rPr>
        <w:t>……</w:t>
      </w:r>
      <w:r w:rsidR="00C97C2E">
        <w:rPr>
          <w:rFonts w:ascii="Times New Roman" w:hAnsi="Times New Roman"/>
          <w:sz w:val="24"/>
          <w:szCs w:val="24"/>
        </w:rPr>
        <w:t xml:space="preserve"> </w:t>
      </w:r>
      <w:r w:rsidRPr="00B34463">
        <w:rPr>
          <w:rFonts w:ascii="Times New Roman" w:hAnsi="Times New Roman"/>
          <w:sz w:val="24"/>
          <w:szCs w:val="24"/>
        </w:rPr>
        <w:t>złotych,                    (słownie: .…………………………………</w:t>
      </w:r>
      <w:r w:rsidR="00A37D80">
        <w:rPr>
          <w:rFonts w:ascii="Times New Roman" w:hAnsi="Times New Roman"/>
          <w:sz w:val="24"/>
          <w:szCs w:val="24"/>
        </w:rPr>
        <w:t>…………</w:t>
      </w:r>
      <w:r w:rsidR="00C97C2E">
        <w:rPr>
          <w:rFonts w:ascii="Times New Roman" w:hAnsi="Times New Roman"/>
          <w:sz w:val="24"/>
          <w:szCs w:val="24"/>
        </w:rPr>
        <w:t>…</w:t>
      </w:r>
      <w:r w:rsidRPr="00B34463">
        <w:rPr>
          <w:rFonts w:ascii="Times New Roman" w:hAnsi="Times New Roman"/>
          <w:sz w:val="24"/>
          <w:szCs w:val="24"/>
        </w:rPr>
        <w:t>………………………</w:t>
      </w:r>
      <w:r w:rsidR="00A37D80">
        <w:rPr>
          <w:rFonts w:ascii="Times New Roman" w:hAnsi="Times New Roman"/>
          <w:sz w:val="24"/>
          <w:szCs w:val="24"/>
        </w:rPr>
        <w:t>……..</w:t>
      </w:r>
      <w:r w:rsidRPr="00B34463">
        <w:rPr>
          <w:rFonts w:ascii="Times New Roman" w:hAnsi="Times New Roman"/>
          <w:sz w:val="24"/>
          <w:szCs w:val="24"/>
        </w:rPr>
        <w:t>………………),</w:t>
      </w:r>
    </w:p>
    <w:p w:rsidR="009F1307" w:rsidRPr="00B34463" w:rsidRDefault="009F1307" w:rsidP="00A37D80">
      <w:pPr>
        <w:pStyle w:val="Zwykytekst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RAZEM  (</w:t>
      </w:r>
      <w:r w:rsidRPr="004E5F95">
        <w:rPr>
          <w:rFonts w:ascii="Times New Roman" w:hAnsi="Times New Roman"/>
          <w:sz w:val="24"/>
          <w:szCs w:val="24"/>
        </w:rPr>
        <w:t xml:space="preserve">suma stawek  brutto </w:t>
      </w:r>
      <w:r>
        <w:rPr>
          <w:rFonts w:ascii="Times New Roman" w:hAnsi="Times New Roman"/>
          <w:sz w:val="24"/>
          <w:szCs w:val="24"/>
        </w:rPr>
        <w:t>+ suma cen d</w:t>
      </w:r>
      <w:r w:rsidRPr="004E5F95">
        <w:rPr>
          <w:rFonts w:ascii="Times New Roman" w:hAnsi="Times New Roman"/>
          <w:sz w:val="24"/>
          <w:szCs w:val="24"/>
        </w:rPr>
        <w:t>ojazdów</w:t>
      </w:r>
      <w:r>
        <w:rPr>
          <w:rFonts w:ascii="Times New Roman" w:hAnsi="Times New Roman"/>
          <w:sz w:val="24"/>
          <w:szCs w:val="24"/>
        </w:rPr>
        <w:t xml:space="preserve"> brutto)</w:t>
      </w:r>
      <w:r>
        <w:rPr>
          <w:rFonts w:ascii="Times New Roman" w:hAnsi="Times New Roman"/>
          <w:b/>
          <w:sz w:val="24"/>
          <w:szCs w:val="24"/>
        </w:rPr>
        <w:t>:</w:t>
      </w:r>
      <w:r w:rsidR="00A37D80">
        <w:rPr>
          <w:rFonts w:ascii="Times New Roman" w:hAnsi="Times New Roman"/>
          <w:b/>
          <w:sz w:val="24"/>
          <w:szCs w:val="24"/>
        </w:rPr>
        <w:t xml:space="preserve"> ….</w:t>
      </w:r>
      <w:r w:rsidR="00C97C2E">
        <w:rPr>
          <w:rFonts w:ascii="Times New Roman" w:hAnsi="Times New Roman"/>
          <w:sz w:val="24"/>
          <w:szCs w:val="24"/>
        </w:rPr>
        <w:t>…………….</w:t>
      </w:r>
      <w:r w:rsidRPr="00B34463">
        <w:rPr>
          <w:rFonts w:ascii="Times New Roman" w:hAnsi="Times New Roman"/>
          <w:sz w:val="24"/>
          <w:szCs w:val="24"/>
        </w:rPr>
        <w:t>……….……</w:t>
      </w:r>
      <w:r w:rsidR="00C97C2E">
        <w:rPr>
          <w:rFonts w:ascii="Times New Roman" w:hAnsi="Times New Roman"/>
          <w:sz w:val="24"/>
          <w:szCs w:val="24"/>
        </w:rPr>
        <w:t xml:space="preserve"> </w:t>
      </w:r>
      <w:r w:rsidRPr="00B34463">
        <w:rPr>
          <w:rFonts w:ascii="Times New Roman" w:hAnsi="Times New Roman"/>
          <w:sz w:val="24"/>
          <w:szCs w:val="24"/>
        </w:rPr>
        <w:t>złotych,  (słownie</w:t>
      </w:r>
      <w:r w:rsidR="00A37D80">
        <w:rPr>
          <w:rFonts w:ascii="Times New Roman" w:hAnsi="Times New Roman"/>
          <w:sz w:val="24"/>
          <w:szCs w:val="24"/>
        </w:rPr>
        <w:t>: ….……………...…………………</w:t>
      </w:r>
      <w:r>
        <w:rPr>
          <w:rFonts w:ascii="Times New Roman" w:hAnsi="Times New Roman"/>
          <w:sz w:val="24"/>
          <w:szCs w:val="24"/>
        </w:rPr>
        <w:t>….……………</w:t>
      </w:r>
      <w:r w:rsidR="00C97C2E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……………………………)</w:t>
      </w:r>
      <w:r w:rsidRPr="00B34463">
        <w:rPr>
          <w:rFonts w:ascii="Times New Roman" w:hAnsi="Times New Roman"/>
          <w:sz w:val="24"/>
          <w:szCs w:val="24"/>
        </w:rPr>
        <w:t>.</w:t>
      </w:r>
    </w:p>
    <w:p w:rsidR="0053618F" w:rsidRPr="003E6632" w:rsidRDefault="009F1307" w:rsidP="00DA4DE0">
      <w:pPr>
        <w:pStyle w:val="Zwykytekst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B50E6E">
        <w:rPr>
          <w:rFonts w:ascii="Times New Roman" w:hAnsi="Times New Roman"/>
          <w:i/>
          <w:sz w:val="24"/>
          <w:szCs w:val="24"/>
        </w:rPr>
        <w:t xml:space="preserve">Szczegółowy wykaz stawek za 1 roboczogodzinę </w:t>
      </w:r>
      <w:r w:rsidRPr="003E6632">
        <w:rPr>
          <w:rFonts w:ascii="Times New Roman" w:hAnsi="Times New Roman"/>
          <w:i/>
          <w:sz w:val="24"/>
          <w:szCs w:val="24"/>
        </w:rPr>
        <w:t>(za poszczególne klimatyzatory</w:t>
      </w:r>
      <w:r>
        <w:rPr>
          <w:rFonts w:ascii="Times New Roman" w:hAnsi="Times New Roman"/>
          <w:i/>
          <w:sz w:val="24"/>
          <w:szCs w:val="24"/>
        </w:rPr>
        <w:t>)</w:t>
      </w:r>
      <w:r w:rsidRPr="003E66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oraz cen za dojazdy</w:t>
      </w:r>
      <w:r w:rsidRPr="00B50E6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do poszczególnych lokalizacji </w:t>
      </w:r>
      <w:r w:rsidRPr="00B50E6E">
        <w:rPr>
          <w:rFonts w:ascii="Times New Roman" w:hAnsi="Times New Roman"/>
          <w:i/>
          <w:sz w:val="24"/>
          <w:szCs w:val="24"/>
        </w:rPr>
        <w:t xml:space="preserve">zawiera Załącznik do Formularza </w:t>
      </w:r>
      <w:r>
        <w:rPr>
          <w:rFonts w:ascii="Times New Roman" w:hAnsi="Times New Roman"/>
          <w:i/>
          <w:sz w:val="24"/>
          <w:szCs w:val="24"/>
        </w:rPr>
        <w:t>o</w:t>
      </w:r>
      <w:r w:rsidRPr="00B50E6E">
        <w:rPr>
          <w:rFonts w:ascii="Times New Roman" w:hAnsi="Times New Roman"/>
          <w:i/>
          <w:sz w:val="24"/>
          <w:szCs w:val="24"/>
        </w:rPr>
        <w:t>ferty – Formularz cenowy roboczogodzin</w:t>
      </w:r>
      <w:r>
        <w:rPr>
          <w:rFonts w:ascii="Times New Roman" w:hAnsi="Times New Roman"/>
          <w:i/>
          <w:sz w:val="24"/>
          <w:szCs w:val="24"/>
        </w:rPr>
        <w:t xml:space="preserve"> i dojazdów.</w:t>
      </w:r>
      <w:r w:rsidR="00A1694F" w:rsidRPr="003E6632">
        <w:rPr>
          <w:rFonts w:ascii="Times New Roman" w:hAnsi="Times New Roman"/>
          <w:i/>
          <w:sz w:val="24"/>
          <w:szCs w:val="24"/>
        </w:rPr>
        <w:t xml:space="preserve">  </w:t>
      </w:r>
      <w:r w:rsidR="0053618F" w:rsidRPr="003E6632">
        <w:rPr>
          <w:rFonts w:ascii="Times New Roman" w:hAnsi="Times New Roman"/>
          <w:i/>
          <w:sz w:val="24"/>
          <w:szCs w:val="24"/>
        </w:rPr>
        <w:t xml:space="preserve"> </w:t>
      </w:r>
    </w:p>
    <w:p w:rsidR="00BD3C63" w:rsidRPr="007628CE" w:rsidRDefault="009F1307" w:rsidP="00F9585C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Pr="00B24AA9">
        <w:rPr>
          <w:color w:val="000000"/>
        </w:rPr>
        <w:t xml:space="preserve">a części zamontowane w trakcie wykonywania </w:t>
      </w:r>
      <w:r>
        <w:rPr>
          <w:color w:val="000000"/>
        </w:rPr>
        <w:t>naprawy</w:t>
      </w:r>
      <w:r w:rsidRPr="00B24AA9">
        <w:rPr>
          <w:color w:val="000000"/>
        </w:rPr>
        <w:t xml:space="preserve"> urządzeń nie objęte gwarancją producenta albo objęte gwarancją krótszą niż </w:t>
      </w:r>
      <w:r>
        <w:rPr>
          <w:color w:val="000000"/>
        </w:rPr>
        <w:t>12</w:t>
      </w:r>
      <w:r w:rsidRPr="00B24AA9">
        <w:rPr>
          <w:color w:val="000000"/>
        </w:rPr>
        <w:t xml:space="preserve"> miesięcy oraz na wykonaną </w:t>
      </w:r>
      <w:r>
        <w:rPr>
          <w:color w:val="000000"/>
        </w:rPr>
        <w:t>naprawę</w:t>
      </w:r>
      <w:r w:rsidRPr="00B24AA9">
        <w:rPr>
          <w:color w:val="000000"/>
        </w:rPr>
        <w:t xml:space="preserve"> udzieli</w:t>
      </w:r>
      <w:r>
        <w:rPr>
          <w:color w:val="000000"/>
        </w:rPr>
        <w:t>my …… miesięcznej gwarancji (minimum 12</w:t>
      </w:r>
      <w:r w:rsidRPr="00B24AA9">
        <w:rPr>
          <w:color w:val="000000"/>
        </w:rPr>
        <w:t xml:space="preserve"> miesię</w:t>
      </w:r>
      <w:r>
        <w:rPr>
          <w:color w:val="000000"/>
        </w:rPr>
        <w:t>cy)</w:t>
      </w:r>
      <w:r w:rsidRPr="00B24AA9">
        <w:rPr>
          <w:color w:val="000000"/>
        </w:rPr>
        <w:t>. Na części zamienne objęte gw</w:t>
      </w:r>
      <w:r>
        <w:rPr>
          <w:color w:val="000000"/>
        </w:rPr>
        <w:t>arancją producenta dłuższą niż 12</w:t>
      </w:r>
      <w:r w:rsidRPr="00B24AA9">
        <w:rPr>
          <w:color w:val="000000"/>
        </w:rPr>
        <w:t xml:space="preserve"> miesięcy </w:t>
      </w:r>
      <w:r>
        <w:rPr>
          <w:color w:val="000000"/>
        </w:rPr>
        <w:t xml:space="preserve">udzielimy </w:t>
      </w:r>
      <w:r w:rsidRPr="00B24AA9">
        <w:rPr>
          <w:color w:val="000000"/>
        </w:rPr>
        <w:t>gwarancji zgodnej</w:t>
      </w:r>
      <w:r>
        <w:rPr>
          <w:color w:val="000000"/>
        </w:rPr>
        <w:t xml:space="preserve"> </w:t>
      </w:r>
      <w:r w:rsidRPr="00B24AA9">
        <w:rPr>
          <w:color w:val="000000"/>
        </w:rPr>
        <w:t>z okresem gwarancji producenta. Naprawy gwarancyjne będzie</w:t>
      </w:r>
      <w:r>
        <w:rPr>
          <w:color w:val="000000"/>
        </w:rPr>
        <w:t>my wykonywać</w:t>
      </w:r>
      <w:r w:rsidRPr="00B24AA9">
        <w:rPr>
          <w:color w:val="000000"/>
        </w:rPr>
        <w:t xml:space="preserve"> bez dodatkowego wynagrodzenia</w:t>
      </w:r>
      <w:r w:rsidR="007628CE" w:rsidRPr="007628CE">
        <w:rPr>
          <w:color w:val="000000"/>
        </w:rPr>
        <w:t>.</w:t>
      </w:r>
    </w:p>
    <w:p w:rsidR="007628CE" w:rsidRPr="00220667" w:rsidRDefault="007628CE" w:rsidP="00F9585C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7628CE">
        <w:rPr>
          <w:color w:val="000000"/>
        </w:rPr>
        <w:t>Oświadczamy, że do bezpośredniego wykonywania</w:t>
      </w:r>
      <w:r>
        <w:rPr>
          <w:color w:val="000000"/>
        </w:rPr>
        <w:t xml:space="preserve"> </w:t>
      </w:r>
      <w:r w:rsidR="009F1307">
        <w:rPr>
          <w:color w:val="000000"/>
        </w:rPr>
        <w:t>napraw</w:t>
      </w:r>
      <w:r>
        <w:rPr>
          <w:color w:val="000000"/>
        </w:rPr>
        <w:t xml:space="preserve"> urządzeń klimatyzacyjnych</w:t>
      </w:r>
      <w:r w:rsidRPr="007628CE">
        <w:rPr>
          <w:color w:val="000000"/>
        </w:rPr>
        <w:t xml:space="preserve">  skierujemy ……..</w:t>
      </w:r>
      <w:r w:rsidRPr="007628CE">
        <w:t xml:space="preserve"> osób zatrudnionych na podstawie umowy o pracę.</w:t>
      </w:r>
      <w:r w:rsidR="00220667">
        <w:t xml:space="preserve"> </w:t>
      </w:r>
      <w:r w:rsidR="00220667" w:rsidRPr="00220667">
        <w:rPr>
          <w:color w:val="000000" w:themeColor="text1"/>
        </w:rPr>
        <w:t>Jednocześnie oświadczamy, że po wyborze naszej oferty jako najkorzystniejszej, przed podpisaniem umowy złożymy oświadczenie o zatrudnianiu na umowę o pracę (Zał</w:t>
      </w:r>
      <w:r w:rsidR="00220667">
        <w:rPr>
          <w:color w:val="000000" w:themeColor="text1"/>
        </w:rPr>
        <w:t>ącznik</w:t>
      </w:r>
      <w:r w:rsidR="00220667" w:rsidRPr="00220667">
        <w:rPr>
          <w:color w:val="000000" w:themeColor="text1"/>
        </w:rPr>
        <w:t xml:space="preserve"> Nr 4 do </w:t>
      </w:r>
      <w:r w:rsidR="00CD601F">
        <w:rPr>
          <w:color w:val="000000" w:themeColor="text1"/>
        </w:rPr>
        <w:t xml:space="preserve">Ogłoszenia </w:t>
      </w:r>
      <w:r w:rsidR="00CD601F">
        <w:rPr>
          <w:color w:val="000000" w:themeColor="text1"/>
        </w:rPr>
        <w:br/>
        <w:t>o zamówieniu</w:t>
      </w:r>
      <w:r w:rsidR="00220667" w:rsidRPr="00220667">
        <w:rPr>
          <w:color w:val="000000" w:themeColor="text1"/>
        </w:rPr>
        <w:t>).</w:t>
      </w:r>
    </w:p>
    <w:p w:rsidR="00C97C2E" w:rsidRDefault="00C97C2E" w:rsidP="00F9585C">
      <w:pPr>
        <w:pStyle w:val="Akapitzlist"/>
        <w:numPr>
          <w:ilvl w:val="0"/>
          <w:numId w:val="4"/>
        </w:numPr>
        <w:tabs>
          <w:tab w:val="clear" w:pos="360"/>
        </w:tabs>
        <w:ind w:left="426" w:hanging="426"/>
        <w:contextualSpacing w:val="0"/>
        <w:jc w:val="both"/>
      </w:pPr>
      <w:r w:rsidRPr="00400288">
        <w:t>Podana przez nas cena ryczałtowa zawiera w sobie wszystkie elementy opisane w</w:t>
      </w:r>
      <w:r w:rsidR="00CD601F">
        <w:t xml:space="preserve"> Ogłoszeniu </w:t>
      </w:r>
      <w:r w:rsidR="00CD601F">
        <w:br/>
        <w:t>o zamówieniu</w:t>
      </w:r>
      <w:r w:rsidRPr="00400288">
        <w:t>.</w:t>
      </w:r>
    </w:p>
    <w:p w:rsidR="00C97C2E" w:rsidRPr="00400288" w:rsidRDefault="00C97C2E" w:rsidP="00F9585C">
      <w:pPr>
        <w:pStyle w:val="Akapitzlist"/>
        <w:numPr>
          <w:ilvl w:val="0"/>
          <w:numId w:val="4"/>
        </w:numPr>
        <w:tabs>
          <w:tab w:val="clear" w:pos="360"/>
        </w:tabs>
        <w:ind w:left="426" w:hanging="426"/>
        <w:contextualSpacing w:val="0"/>
        <w:jc w:val="both"/>
      </w:pPr>
      <w:r>
        <w:t>Przedmiot zamówienia jest objęty/nie jest objęty* (bez zastrzeżeń) odwrotnym obciążeniem VAT.</w:t>
      </w:r>
      <w:r w:rsidRPr="00400288">
        <w:t xml:space="preserve"> </w:t>
      </w:r>
    </w:p>
    <w:p w:rsidR="007628CE" w:rsidRDefault="00C97C2E" w:rsidP="00F9585C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D652E0">
        <w:rPr>
          <w:color w:val="000000"/>
        </w:rPr>
        <w:lastRenderedPageBreak/>
        <w:t xml:space="preserve">Oświadczamy, że zapoznaliśmy się z opisem przedmiotu </w:t>
      </w:r>
      <w:r w:rsidR="00CD601F">
        <w:rPr>
          <w:color w:val="000000"/>
        </w:rPr>
        <w:t>z</w:t>
      </w:r>
      <w:r w:rsidR="00623FA7">
        <w:rPr>
          <w:color w:val="000000"/>
        </w:rPr>
        <w:t xml:space="preserve">amówienia </w:t>
      </w:r>
      <w:r>
        <w:rPr>
          <w:color w:val="000000"/>
        </w:rPr>
        <w:t>oraz</w:t>
      </w:r>
      <w:r w:rsidRPr="00D652E0">
        <w:rPr>
          <w:color w:val="000000"/>
        </w:rPr>
        <w:t xml:space="preserve"> wymogami Zamawiającego i nie wnosimy do nich żadnych zastrzeżeń.</w:t>
      </w:r>
    </w:p>
    <w:p w:rsidR="00C97C2E" w:rsidRPr="000A2E34" w:rsidRDefault="00C97C2E" w:rsidP="00F9585C">
      <w:pPr>
        <w:pStyle w:val="Akapitzlist"/>
        <w:numPr>
          <w:ilvl w:val="0"/>
          <w:numId w:val="4"/>
        </w:numPr>
        <w:tabs>
          <w:tab w:val="clear" w:pos="360"/>
        </w:tabs>
        <w:ind w:left="426" w:hanging="426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C97C2E" w:rsidRDefault="00C97C2E" w:rsidP="00F9585C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C97C2E" w:rsidRDefault="00C97C2E" w:rsidP="00F9585C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zrealizujemy siłami własnymi, bez udziału Podwykonawców.</w:t>
      </w:r>
    </w:p>
    <w:p w:rsidR="00C97C2E" w:rsidRPr="00CD601F" w:rsidRDefault="00C97C2E" w:rsidP="00CD601F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 xml:space="preserve">Nazwisko  osoby, z którą należy się kontaktować w celu uzyskania wyjaśnień i dalszych informacji, </w:t>
      </w:r>
      <w:r w:rsidRPr="00CD601F">
        <w:rPr>
          <w:rFonts w:ascii="Times New Roman" w:hAnsi="Times New Roman"/>
          <w:color w:val="000000" w:themeColor="text1"/>
          <w:sz w:val="24"/>
          <w:szCs w:val="24"/>
        </w:rPr>
        <w:t>jeżeli będą wymagane: .........................................</w:t>
      </w:r>
      <w:r w:rsidRPr="00CD601F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proofErr w:type="spellStart"/>
      <w:r w:rsidRPr="00CD601F">
        <w:rPr>
          <w:rFonts w:ascii="Times New Roman" w:hAnsi="Times New Roman"/>
          <w:color w:val="000000" w:themeColor="text1"/>
          <w:sz w:val="24"/>
          <w:szCs w:val="24"/>
        </w:rPr>
        <w:t>tel</w:t>
      </w:r>
      <w:proofErr w:type="spellEnd"/>
      <w:r w:rsidRPr="00CD601F">
        <w:rPr>
          <w:rFonts w:ascii="Times New Roman" w:hAnsi="Times New Roman"/>
          <w:color w:val="000000" w:themeColor="text1"/>
          <w:sz w:val="24"/>
          <w:szCs w:val="24"/>
        </w:rPr>
        <w:t xml:space="preserve">: ...................................... </w:t>
      </w:r>
      <w:r w:rsidRPr="00CD601F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85A79" w:rsidRPr="00CD601F" w:rsidRDefault="00185A79" w:rsidP="00CD601F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D601F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CD601F">
        <w:rPr>
          <w:rFonts w:ascii="Times New Roman" w:hAnsi="Times New Roman"/>
          <w:b/>
          <w:color w:val="000000" w:themeColor="text1"/>
          <w:sz w:val="24"/>
          <w:szCs w:val="24"/>
        </w:rPr>
        <w:t>zachodzą* / nie zachodzą*</w:t>
      </w:r>
      <w:r w:rsidRPr="00CD601F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="00CD601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D601F">
        <w:rPr>
          <w:rFonts w:ascii="Times New Roman" w:hAnsi="Times New Roman"/>
          <w:color w:val="000000" w:themeColor="text1"/>
          <w:sz w:val="24"/>
          <w:szCs w:val="24"/>
        </w:rPr>
        <w:t xml:space="preserve">z postępowania na podstawie art.  7 ust. 1 ustawy z dnia 13 kwietnia 2022 r. </w:t>
      </w:r>
      <w:r w:rsidRPr="00CD601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D601F">
        <w:rPr>
          <w:rFonts w:ascii="Times New Roman" w:hAnsi="Times New Roman"/>
          <w:color w:val="000000" w:themeColor="text1"/>
          <w:sz w:val="24"/>
          <w:szCs w:val="24"/>
        </w:rPr>
        <w:t>(Dz. U. z 2022 r., poz. 835).</w:t>
      </w:r>
    </w:p>
    <w:p w:rsidR="00C97C2E" w:rsidRPr="00A72413" w:rsidRDefault="00C97C2E" w:rsidP="00CD601F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601F">
        <w:rPr>
          <w:rFonts w:ascii="Times New Roman" w:hAnsi="Times New Roman"/>
          <w:color w:val="000000" w:themeColor="text1"/>
          <w:sz w:val="24"/>
          <w:szCs w:val="24"/>
        </w:rPr>
        <w:t>Oświadczam/y, że wypełniłem/</w:t>
      </w:r>
      <w:proofErr w:type="spellStart"/>
      <w:r w:rsidRPr="00CD601F">
        <w:rPr>
          <w:rFonts w:ascii="Times New Roman" w:hAnsi="Times New Roman"/>
          <w:color w:val="000000" w:themeColor="text1"/>
          <w:sz w:val="24"/>
          <w:szCs w:val="24"/>
        </w:rPr>
        <w:t>niliśmy</w:t>
      </w:r>
      <w:proofErr w:type="spellEnd"/>
      <w:r w:rsidRPr="00CD601F">
        <w:rPr>
          <w:rFonts w:ascii="Times New Roman" w:hAnsi="Times New Roman"/>
          <w:color w:val="000000" w:themeColor="text1"/>
          <w:sz w:val="24"/>
          <w:szCs w:val="24"/>
        </w:rPr>
        <w:t xml:space="preserve"> obowiązki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informacyjne przewidziane w art. 13 lub </w:t>
      </w:r>
      <w:r w:rsidR="00CD601F">
        <w:rPr>
          <w:rFonts w:ascii="Times New Roman" w:hAnsi="Times New Roman"/>
          <w:color w:val="000000"/>
          <w:sz w:val="24"/>
          <w:szCs w:val="24"/>
        </w:rPr>
        <w:br/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>.</w:t>
      </w:r>
    </w:p>
    <w:p w:rsidR="00C97C2E" w:rsidRPr="00B97848" w:rsidRDefault="00C97C2E" w:rsidP="00F9585C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CD601F">
        <w:rPr>
          <w:rFonts w:ascii="Times New Roman" w:hAnsi="Times New Roman"/>
          <w:color w:val="000000"/>
          <w:sz w:val="24"/>
          <w:szCs w:val="24"/>
        </w:rPr>
        <w:t xml:space="preserve">Ogłoszenia 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</w:t>
      </w:r>
      <w:r w:rsidR="00CD601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z ww. klauzulami pracowników, którzy będą wykonywać </w:t>
      </w:r>
      <w:r w:rsidR="00623FA7">
        <w:rPr>
          <w:rFonts w:ascii="Times New Roman" w:hAnsi="Times New Roman"/>
          <w:color w:val="000000" w:themeColor="text1"/>
          <w:sz w:val="24"/>
          <w:szCs w:val="24"/>
        </w:rPr>
        <w:t xml:space="preserve">usługi </w:t>
      </w:r>
      <w:r>
        <w:rPr>
          <w:rFonts w:ascii="Times New Roman" w:hAnsi="Times New Roman"/>
          <w:color w:val="000000" w:themeColor="text1"/>
          <w:sz w:val="24"/>
          <w:szCs w:val="24"/>
        </w:rPr>
        <w:t>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97C2E" w:rsidRPr="00431182" w:rsidRDefault="00C97C2E" w:rsidP="00F9585C">
      <w:pPr>
        <w:pStyle w:val="Zwykytekst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C97C2E" w:rsidRDefault="00F9585C" w:rsidP="00F9585C">
      <w:pPr>
        <w:pStyle w:val="Tekstpodstawowy2"/>
        <w:numPr>
          <w:ilvl w:val="0"/>
          <w:numId w:val="28"/>
        </w:numPr>
        <w:spacing w:after="0" w:line="240" w:lineRule="auto"/>
        <w:ind w:left="426" w:firstLine="0"/>
        <w:rPr>
          <w:color w:val="000000"/>
        </w:rPr>
      </w:pPr>
      <w:r>
        <w:rPr>
          <w:color w:val="000000"/>
        </w:rPr>
        <w:t>Wypełniony i podpisany Formularz cenowy roboczogodzin i dojazdów dla napraw urządzeń</w:t>
      </w:r>
      <w:r w:rsidR="00C97C2E">
        <w:rPr>
          <w:color w:val="000000"/>
        </w:rPr>
        <w:t>,</w:t>
      </w:r>
    </w:p>
    <w:p w:rsidR="00C97C2E" w:rsidRPr="00F9585C" w:rsidRDefault="00F9585C" w:rsidP="00F9585C">
      <w:pPr>
        <w:pStyle w:val="Tekstpodstawowy2"/>
        <w:numPr>
          <w:ilvl w:val="0"/>
          <w:numId w:val="28"/>
        </w:numPr>
        <w:spacing w:after="0" w:line="240" w:lineRule="auto"/>
        <w:ind w:left="426" w:firstLine="0"/>
        <w:rPr>
          <w:color w:val="000000"/>
        </w:rPr>
      </w:pPr>
      <w:r>
        <w:rPr>
          <w:color w:val="000000"/>
        </w:rPr>
        <w:t>Podpisany projekt umowy.</w:t>
      </w:r>
    </w:p>
    <w:p w:rsidR="007628CE" w:rsidRPr="007628CE" w:rsidRDefault="007628CE" w:rsidP="007628CE">
      <w:pPr>
        <w:tabs>
          <w:tab w:val="num" w:pos="0"/>
        </w:tabs>
        <w:outlineLvl w:val="0"/>
        <w:rPr>
          <w:i/>
          <w:color w:val="000000"/>
        </w:rPr>
      </w:pPr>
    </w:p>
    <w:p w:rsidR="007628CE" w:rsidRPr="007628CE" w:rsidRDefault="007628CE" w:rsidP="007628CE">
      <w:pPr>
        <w:tabs>
          <w:tab w:val="num" w:pos="0"/>
        </w:tabs>
        <w:outlineLvl w:val="0"/>
        <w:rPr>
          <w:i/>
          <w:color w:val="000000"/>
        </w:rPr>
      </w:pPr>
      <w:r w:rsidRPr="007628CE">
        <w:rPr>
          <w:i/>
          <w:color w:val="000000"/>
        </w:rPr>
        <w:t>Miejscowość ..................................., dnia ............................................20</w:t>
      </w:r>
      <w:r w:rsidR="000170A4">
        <w:rPr>
          <w:i/>
          <w:color w:val="000000"/>
        </w:rPr>
        <w:t>2</w:t>
      </w:r>
      <w:r w:rsidR="00DA4DE0">
        <w:rPr>
          <w:i/>
          <w:color w:val="000000"/>
        </w:rPr>
        <w:t>2</w:t>
      </w:r>
      <w:r w:rsidRPr="007628CE">
        <w:rPr>
          <w:i/>
          <w:color w:val="000000"/>
        </w:rPr>
        <w:t xml:space="preserve"> roku.</w:t>
      </w: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                                                    ......................................................................................</w:t>
      </w:r>
    </w:p>
    <w:p w:rsidR="007628CE" w:rsidRPr="00C47206" w:rsidRDefault="007628CE" w:rsidP="007628CE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</w:t>
      </w:r>
      <w:r w:rsidR="00F9585C">
        <w:rPr>
          <w:i/>
          <w:color w:val="000000"/>
          <w:sz w:val="22"/>
          <w:szCs w:val="22"/>
        </w:rPr>
        <w:tab/>
      </w:r>
      <w:r w:rsidR="00F9585C">
        <w:rPr>
          <w:i/>
          <w:color w:val="000000"/>
          <w:sz w:val="22"/>
          <w:szCs w:val="22"/>
        </w:rPr>
        <w:tab/>
      </w:r>
      <w:r w:rsidRPr="00C47206">
        <w:rPr>
          <w:i/>
          <w:color w:val="000000"/>
          <w:sz w:val="22"/>
          <w:szCs w:val="22"/>
        </w:rPr>
        <w:t>(pieczęć i podpis osoby uprawnionej do</w:t>
      </w:r>
    </w:p>
    <w:p w:rsidR="007628CE" w:rsidRPr="00C47206" w:rsidRDefault="007628CE" w:rsidP="007628CE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Cs w:val="22"/>
        </w:rPr>
      </w:pPr>
      <w:r w:rsidRPr="00C47206">
        <w:rPr>
          <w:color w:val="000000"/>
          <w:szCs w:val="22"/>
        </w:rPr>
        <w:t xml:space="preserve">                  </w:t>
      </w:r>
      <w:r w:rsidR="00F9585C">
        <w:rPr>
          <w:color w:val="000000"/>
          <w:szCs w:val="22"/>
        </w:rPr>
        <w:tab/>
      </w:r>
      <w:r w:rsidR="00F9585C">
        <w:rPr>
          <w:color w:val="000000"/>
          <w:szCs w:val="22"/>
        </w:rPr>
        <w:tab/>
      </w:r>
      <w:r w:rsidRPr="00C47206">
        <w:rPr>
          <w:rFonts w:ascii="Times New Roman" w:hAnsi="Times New Roman"/>
          <w:color w:val="000000"/>
          <w:szCs w:val="22"/>
        </w:rPr>
        <w:t>składania oświadczeń woli w imieniu Wykonawcy)</w:t>
      </w:r>
    </w:p>
    <w:p w:rsidR="007628CE" w:rsidRPr="00C47206" w:rsidRDefault="007628CE" w:rsidP="007628CE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</w:p>
    <w:p w:rsidR="000209CC" w:rsidRPr="006E5D5A" w:rsidRDefault="000209CC" w:rsidP="000209CC">
      <w:pPr>
        <w:pStyle w:val="Tekstpodstawowy2"/>
        <w:spacing w:after="0" w:line="240" w:lineRule="auto"/>
        <w:rPr>
          <w:color w:val="000000"/>
        </w:rPr>
      </w:pP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</w:p>
    <w:p w:rsidR="00BD3C63" w:rsidRDefault="00BD3C63" w:rsidP="000209CC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BD3C63" w:rsidRDefault="00BD3C63" w:rsidP="000209CC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EA4ED2" w:rsidRDefault="00EA4ED2" w:rsidP="00BD3C63">
      <w:pPr>
        <w:ind w:right="633"/>
        <w:jc w:val="right"/>
        <w:rPr>
          <w:b/>
          <w:sz w:val="22"/>
          <w:szCs w:val="22"/>
        </w:rPr>
        <w:sectPr w:rsidR="00EA4ED2" w:rsidSect="00D7064A">
          <w:pgSz w:w="11906" w:h="16838"/>
          <w:pgMar w:top="720" w:right="1106" w:bottom="902" w:left="1077" w:header="708" w:footer="708" w:gutter="0"/>
          <w:cols w:space="708"/>
          <w:docGrid w:linePitch="360"/>
        </w:sectPr>
      </w:pPr>
    </w:p>
    <w:p w:rsidR="003173DE" w:rsidRDefault="003173DE" w:rsidP="003173DE">
      <w:pPr>
        <w:ind w:right="633"/>
        <w:jc w:val="center"/>
        <w:rPr>
          <w:b/>
          <w:sz w:val="22"/>
          <w:szCs w:val="22"/>
        </w:rPr>
      </w:pPr>
      <w:r w:rsidRPr="00903323">
        <w:rPr>
          <w:b/>
          <w:sz w:val="22"/>
          <w:szCs w:val="22"/>
        </w:rPr>
        <w:lastRenderedPageBreak/>
        <w:t>Załącznik do</w:t>
      </w:r>
      <w:r>
        <w:rPr>
          <w:b/>
          <w:sz w:val="22"/>
          <w:szCs w:val="22"/>
        </w:rPr>
        <w:t xml:space="preserve"> </w:t>
      </w:r>
      <w:r w:rsidRPr="00903323">
        <w:rPr>
          <w:b/>
          <w:sz w:val="22"/>
          <w:szCs w:val="22"/>
        </w:rPr>
        <w:t>Formularza oferty – Formularz cenowy</w:t>
      </w:r>
      <w:r>
        <w:rPr>
          <w:b/>
          <w:sz w:val="22"/>
          <w:szCs w:val="22"/>
        </w:rPr>
        <w:t xml:space="preserve"> roboczogodzin i dojazdów dla napraw urządzeń</w:t>
      </w:r>
    </w:p>
    <w:p w:rsidR="002835AE" w:rsidRDefault="002835AE" w:rsidP="003173DE">
      <w:pPr>
        <w:ind w:right="633"/>
        <w:jc w:val="center"/>
        <w:rPr>
          <w:b/>
          <w:sz w:val="22"/>
          <w:szCs w:val="22"/>
        </w:rPr>
      </w:pPr>
    </w:p>
    <w:tbl>
      <w:tblPr>
        <w:tblW w:w="137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6"/>
        <w:gridCol w:w="2672"/>
        <w:gridCol w:w="3231"/>
        <w:gridCol w:w="1129"/>
        <w:gridCol w:w="2612"/>
        <w:gridCol w:w="3226"/>
      </w:tblGrid>
      <w:tr w:rsidR="002835AE" w:rsidRPr="00903323" w:rsidTr="003E5B7E">
        <w:trPr>
          <w:trHeight w:val="524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ind w:left="-8" w:right="-1" w:firstLine="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Miejsce lokalizacji sprzętu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Specyfikacja sprzętu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Ilość sprzętu</w:t>
            </w:r>
          </w:p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(szt.)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Stawka </w:t>
            </w:r>
          </w:p>
          <w:p w:rsidR="002835AE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323">
              <w:rPr>
                <w:rFonts w:eastAsia="Calibri"/>
                <w:b/>
                <w:sz w:val="22"/>
                <w:szCs w:val="22"/>
              </w:rPr>
              <w:t xml:space="preserve">za </w:t>
            </w:r>
            <w:r>
              <w:rPr>
                <w:rFonts w:eastAsia="Calibri"/>
                <w:b/>
                <w:sz w:val="22"/>
                <w:szCs w:val="22"/>
              </w:rPr>
              <w:t>1 roboczogodzinę naprawy urządzenia</w:t>
            </w:r>
          </w:p>
          <w:p w:rsidR="002835AE" w:rsidRPr="00903323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323">
              <w:rPr>
                <w:rFonts w:eastAsia="Calibri"/>
                <w:b/>
                <w:sz w:val="22"/>
                <w:szCs w:val="22"/>
              </w:rPr>
              <w:t>(</w:t>
            </w:r>
            <w:r>
              <w:rPr>
                <w:rFonts w:eastAsia="Calibri"/>
                <w:b/>
                <w:sz w:val="22"/>
                <w:szCs w:val="22"/>
              </w:rPr>
              <w:t xml:space="preserve">w </w:t>
            </w:r>
            <w:r w:rsidRPr="00903323">
              <w:rPr>
                <w:rFonts w:eastAsia="Calibri"/>
                <w:b/>
                <w:sz w:val="22"/>
                <w:szCs w:val="22"/>
              </w:rPr>
              <w:t>zł</w:t>
            </w:r>
            <w:r>
              <w:rPr>
                <w:rFonts w:eastAsia="Calibri"/>
                <w:b/>
                <w:sz w:val="22"/>
                <w:szCs w:val="22"/>
              </w:rPr>
              <w:t xml:space="preserve"> brutto</w:t>
            </w:r>
            <w:r w:rsidRPr="00903323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Cena dojazdu</w:t>
            </w:r>
          </w:p>
          <w:p w:rsidR="002835AE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tam i z powrotem do miejsca wykonania naprawy urządzenia </w:t>
            </w:r>
          </w:p>
          <w:p w:rsidR="002835AE" w:rsidRPr="00903323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323">
              <w:rPr>
                <w:rFonts w:eastAsia="Calibri"/>
                <w:b/>
                <w:sz w:val="22"/>
                <w:szCs w:val="22"/>
              </w:rPr>
              <w:t>(</w:t>
            </w:r>
            <w:r>
              <w:rPr>
                <w:rFonts w:eastAsia="Calibri"/>
                <w:b/>
                <w:sz w:val="22"/>
                <w:szCs w:val="22"/>
              </w:rPr>
              <w:t xml:space="preserve">w </w:t>
            </w:r>
            <w:r w:rsidRPr="00903323">
              <w:rPr>
                <w:rFonts w:eastAsia="Calibri"/>
                <w:b/>
                <w:sz w:val="22"/>
                <w:szCs w:val="22"/>
              </w:rPr>
              <w:t>zł</w:t>
            </w:r>
            <w:r>
              <w:rPr>
                <w:rFonts w:eastAsia="Calibri"/>
                <w:b/>
                <w:sz w:val="22"/>
                <w:szCs w:val="22"/>
              </w:rPr>
              <w:t xml:space="preserve"> brutto</w:t>
            </w:r>
            <w:r w:rsidRPr="00903323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2835AE" w:rsidRPr="00903323" w:rsidTr="003E5B7E">
        <w:trPr>
          <w:trHeight w:val="343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Pr="00903323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  <w:r w:rsidRPr="00903323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903323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  <w:r w:rsidRPr="00903323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2835AE" w:rsidRPr="00FC386A" w:rsidTr="003E5B7E">
        <w:trPr>
          <w:trHeight w:val="262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OR Rzeszów</w:t>
            </w:r>
            <w:r w:rsidRPr="00606F7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Słowackiego 7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HRW-12G3RA016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FC386A" w:rsidRDefault="002835AE" w:rsidP="003E5B7E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FC386A" w:rsidTr="003E5B7E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HRW-09RI3RA014</w:t>
            </w:r>
            <w:r>
              <w:rPr>
                <w:sz w:val="22"/>
                <w:szCs w:val="22"/>
              </w:rPr>
              <w:t xml:space="preserve"> 2,7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FC386A" w:rsidRDefault="002835AE" w:rsidP="003E5B7E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FC386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FC386A" w:rsidTr="003E5B7E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HRW-18RI3RA016</w:t>
            </w:r>
            <w:r>
              <w:rPr>
                <w:sz w:val="22"/>
                <w:szCs w:val="22"/>
              </w:rPr>
              <w:t xml:space="preserve"> 5,0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FC386A" w:rsidRDefault="002835AE" w:rsidP="003E5B7E">
            <w:pPr>
              <w:jc w:val="right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FC386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FC386A" w:rsidTr="003E5B7E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HRW-12RI3RA015</w:t>
            </w:r>
            <w:r>
              <w:rPr>
                <w:sz w:val="22"/>
                <w:szCs w:val="22"/>
              </w:rPr>
              <w:t xml:space="preserve"> 3,2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FC386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FC386A" w:rsidTr="003E5B7E">
        <w:trPr>
          <w:trHeight w:val="22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FC386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FC386A" w:rsidTr="003E5B7E">
        <w:trPr>
          <w:trHeight w:val="26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2C5D4D" w:rsidRDefault="003E5B7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FC386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63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</w:t>
            </w:r>
            <w:r w:rsidR="003E5B7E">
              <w:rPr>
                <w:sz w:val="22"/>
                <w:szCs w:val="22"/>
                <w:lang w:val="en-US"/>
              </w:rPr>
              <w:t>2</w:t>
            </w:r>
            <w:r w:rsidRPr="002C5D4D">
              <w:rPr>
                <w:sz w:val="22"/>
                <w:szCs w:val="22"/>
                <w:lang w:val="en-US"/>
              </w:rPr>
              <w:t xml:space="preserve"> AIE2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3E5B7E" w:rsidRDefault="003E5B7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E5B7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337B26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7B26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ASH-12CS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 13AIZ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Acson</w:t>
            </w:r>
            <w:proofErr w:type="spellEnd"/>
            <w:r w:rsidRPr="002C5D4D">
              <w:rPr>
                <w:sz w:val="22"/>
                <w:szCs w:val="22"/>
              </w:rPr>
              <w:t xml:space="preserve"> AWM 020F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Acson</w:t>
            </w:r>
            <w:proofErr w:type="spellEnd"/>
            <w:r w:rsidRPr="002C5D4D">
              <w:rPr>
                <w:sz w:val="22"/>
                <w:szCs w:val="22"/>
              </w:rPr>
              <w:t xml:space="preserve"> AWM 025F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4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Kaisai</w:t>
            </w:r>
            <w:proofErr w:type="spellEnd"/>
            <w:r w:rsidR="003E5B7E">
              <w:rPr>
                <w:sz w:val="22"/>
                <w:szCs w:val="22"/>
              </w:rPr>
              <w:t xml:space="preserve"> KWX-12HRD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72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C386A" w:rsidRDefault="002835AE" w:rsidP="003E5B7E">
            <w:pPr>
              <w:rPr>
                <w:rFonts w:eastAsia="Calibri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Sinclair ASH-18AIE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4344A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344AA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right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5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Ropczyce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Rynek 7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aisai</w:t>
            </w:r>
            <w:proofErr w:type="spellEnd"/>
            <w:r w:rsidRPr="002C5D4D">
              <w:rPr>
                <w:sz w:val="22"/>
                <w:szCs w:val="22"/>
              </w:rPr>
              <w:t xml:space="preserve">  KSR1 – 09HRN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34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HRW-12RI3RA015 </w:t>
            </w:r>
            <w:r>
              <w:rPr>
                <w:sz w:val="22"/>
                <w:szCs w:val="22"/>
              </w:rPr>
              <w:t xml:space="preserve">3,2 </w:t>
            </w:r>
            <w:proofErr w:type="spellStart"/>
            <w:r>
              <w:rPr>
                <w:sz w:val="22"/>
                <w:szCs w:val="22"/>
              </w:rPr>
              <w:t>kW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262545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7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Pr="005E49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9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Leżajsk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Mickiewicza 82a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60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6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Sinclair ASH-</w:t>
            </w:r>
            <w:r>
              <w:rPr>
                <w:sz w:val="22"/>
                <w:szCs w:val="22"/>
              </w:rPr>
              <w:t>2x</w:t>
            </w:r>
            <w:r w:rsidRPr="002C5D4D">
              <w:rPr>
                <w:sz w:val="22"/>
                <w:szCs w:val="22"/>
              </w:rPr>
              <w:t>12CS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2C5D4D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2C5D4D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6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Kaisai</w:t>
            </w:r>
            <w:proofErr w:type="spellEnd"/>
            <w:r w:rsidR="003E5B7E">
              <w:rPr>
                <w:sz w:val="22"/>
                <w:szCs w:val="22"/>
              </w:rPr>
              <w:t xml:space="preserve"> KWX-12HRD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4344A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344AA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DA4DE0" w:rsidTr="003E5B7E">
        <w:trPr>
          <w:trHeight w:val="207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4344AA" w:rsidRDefault="002835AE" w:rsidP="003E5B7E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4344AA">
              <w:rPr>
                <w:rFonts w:eastAsia="Calibri"/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4344AA" w:rsidRDefault="002835AE" w:rsidP="003E5B7E">
            <w:pPr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4344AA">
              <w:rPr>
                <w:rFonts w:eastAsia="Calibri"/>
                <w:b/>
                <w:color w:val="000000" w:themeColor="text1"/>
                <w:sz w:val="22"/>
                <w:szCs w:val="22"/>
              </w:rPr>
              <w:t>PT Strzyżów</w:t>
            </w:r>
          </w:p>
          <w:p w:rsidR="002835AE" w:rsidRPr="004344AA" w:rsidRDefault="002835AE" w:rsidP="003E5B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344AA">
              <w:rPr>
                <w:rFonts w:eastAsia="Calibri"/>
                <w:color w:val="000000" w:themeColor="text1"/>
                <w:sz w:val="22"/>
                <w:szCs w:val="22"/>
              </w:rPr>
              <w:t xml:space="preserve">ul. </w:t>
            </w:r>
            <w:proofErr w:type="spellStart"/>
            <w:r w:rsidRPr="004344AA">
              <w:rPr>
                <w:rFonts w:eastAsia="Calibri"/>
                <w:color w:val="000000" w:themeColor="text1"/>
                <w:sz w:val="22"/>
                <w:szCs w:val="22"/>
              </w:rPr>
              <w:t>Przecławczyka</w:t>
            </w:r>
            <w:proofErr w:type="spellEnd"/>
            <w:r w:rsidRPr="004344AA">
              <w:rPr>
                <w:rFonts w:eastAsia="Calibri"/>
                <w:color w:val="000000" w:themeColor="text1"/>
                <w:sz w:val="22"/>
                <w:szCs w:val="22"/>
              </w:rPr>
              <w:t xml:space="preserve"> 15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4344AA" w:rsidRDefault="002835AE" w:rsidP="003E5B7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344AA">
              <w:rPr>
                <w:color w:val="000000" w:themeColor="text1"/>
                <w:sz w:val="22"/>
                <w:szCs w:val="22"/>
              </w:rPr>
              <w:t>Kaisai</w:t>
            </w:r>
            <w:proofErr w:type="spellEnd"/>
            <w:r w:rsidR="003E5B7E">
              <w:rPr>
                <w:color w:val="000000" w:themeColor="text1"/>
                <w:sz w:val="22"/>
                <w:szCs w:val="22"/>
              </w:rPr>
              <w:t xml:space="preserve"> KWX-12HRD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4344AA" w:rsidRDefault="002835AE" w:rsidP="003E5B7E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4344AA">
              <w:rPr>
                <w:rFonts w:eastAsia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DA4DE0" w:rsidRDefault="002835AE" w:rsidP="003E5B7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DA4DE0" w:rsidRDefault="002835AE" w:rsidP="003E5B7E">
            <w:pPr>
              <w:jc w:val="center"/>
              <w:rPr>
                <w:color w:val="FF0000"/>
              </w:rPr>
            </w:pPr>
          </w:p>
        </w:tc>
      </w:tr>
      <w:tr w:rsidR="002835AE" w:rsidRPr="001636CA" w:rsidTr="003E5B7E">
        <w:trPr>
          <w:trHeight w:val="27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Kolbuszowa</w:t>
            </w:r>
          </w:p>
          <w:p w:rsidR="002835AE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</w:t>
            </w:r>
            <w:proofErr w:type="spellStart"/>
            <w:r w:rsidRPr="00606F7F">
              <w:rPr>
                <w:rFonts w:eastAsia="Calibri"/>
                <w:sz w:val="22"/>
                <w:szCs w:val="22"/>
              </w:rPr>
              <w:t>Ks.L</w:t>
            </w:r>
            <w:proofErr w:type="spellEnd"/>
            <w:r w:rsidRPr="00606F7F">
              <w:rPr>
                <w:rFonts w:eastAsia="Calibri"/>
                <w:sz w:val="22"/>
                <w:szCs w:val="22"/>
              </w:rPr>
              <w:t>. Ruczki 10/1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 xml:space="preserve">Sinclair ASH-12CS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5E2779" w:rsidRDefault="002835AE" w:rsidP="003E5B7E">
            <w:pPr>
              <w:jc w:val="center"/>
              <w:rPr>
                <w:color w:val="FF0000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15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245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HRW-12G3RA016</w:t>
            </w:r>
          </w:p>
          <w:p w:rsidR="002835AE" w:rsidRDefault="002835AE" w:rsidP="003E5B7E">
            <w:pPr>
              <w:rPr>
                <w:sz w:val="22"/>
                <w:szCs w:val="22"/>
              </w:rPr>
            </w:pPr>
          </w:p>
          <w:p w:rsidR="002835AE" w:rsidRDefault="002835AE" w:rsidP="003E5B7E">
            <w:pPr>
              <w:rPr>
                <w:sz w:val="22"/>
                <w:szCs w:val="22"/>
              </w:rPr>
            </w:pPr>
          </w:p>
          <w:p w:rsidR="002835AE" w:rsidRPr="002C5D4D" w:rsidRDefault="002835AE" w:rsidP="003E5B7E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262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Nisko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Sandomierska 6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MSC-GA25VB-E1-CE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43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MSZ-DM35VA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43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PLA-RP100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43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Kaisai</w:t>
            </w:r>
            <w:proofErr w:type="spellEnd"/>
            <w:r w:rsidR="003E5B7E">
              <w:rPr>
                <w:sz w:val="22"/>
                <w:szCs w:val="22"/>
                <w:lang w:val="en-US"/>
              </w:rPr>
              <w:t xml:space="preserve"> KWX-12HRD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4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Stalowa Wola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1 sierpnia 12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Mitsubishi MSC-GA25VB-E1-CE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40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 xml:space="preserve">GREE GWH09KF </w:t>
            </w:r>
            <w:r>
              <w:rPr>
                <w:sz w:val="22"/>
                <w:szCs w:val="22"/>
                <w:lang w:val="en-US"/>
              </w:rPr>
              <w:t>Cozy 2,5 kW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64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lang w:val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Kaisai</w:t>
            </w:r>
            <w:proofErr w:type="spellEnd"/>
            <w:r w:rsidR="003E5B7E">
              <w:rPr>
                <w:sz w:val="22"/>
                <w:szCs w:val="22"/>
                <w:lang w:val="en-US"/>
              </w:rPr>
              <w:t xml:space="preserve"> KWX-12HRD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4344A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229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F4E4F">
              <w:rPr>
                <w:rFonts w:eastAsia="Calibri"/>
                <w:b/>
                <w:sz w:val="22"/>
                <w:szCs w:val="22"/>
                <w:lang w:val="en-US"/>
              </w:rPr>
              <w:t>8.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Jasło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06F7F">
              <w:rPr>
                <w:rFonts w:eastAsia="Calibri"/>
                <w:sz w:val="22"/>
                <w:szCs w:val="22"/>
              </w:rPr>
              <w:t>Mickiewicza 4a</w:t>
            </w:r>
          </w:p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Fujitsu General ASY-7UB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04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>Fujitsu General ASY-12UC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04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Sinclair ASH-13 AIZ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9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47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337B26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337B26">
              <w:rPr>
                <w:rFonts w:eastAsia="Calibr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64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4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>Sinclair ASH-24AQ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Sinclair ASH-09 AIE2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C18B5" w:rsidRDefault="002835AE" w:rsidP="003E5B7E">
            <w:pPr>
              <w:rPr>
                <w:sz w:val="22"/>
                <w:szCs w:val="22"/>
              </w:rPr>
            </w:pPr>
            <w:r w:rsidRPr="001C18B5">
              <w:rPr>
                <w:sz w:val="22"/>
                <w:szCs w:val="22"/>
              </w:rPr>
              <w:t>ZIBRO P125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1C18B5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C18B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C18B5" w:rsidRDefault="002835AE" w:rsidP="003E5B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Kaisai</w:t>
            </w:r>
            <w:proofErr w:type="spellEnd"/>
            <w:r w:rsidR="003E5B7E">
              <w:rPr>
                <w:sz w:val="22"/>
                <w:szCs w:val="22"/>
              </w:rPr>
              <w:t xml:space="preserve"> KWX-12HRD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1C18B5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85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F4E4F">
              <w:rPr>
                <w:rFonts w:eastAsia="Calibri"/>
                <w:b/>
                <w:sz w:val="22"/>
                <w:szCs w:val="22"/>
                <w:lang w:val="en-US"/>
              </w:rPr>
              <w:t>9.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Dębica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Kościuszki 28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MDV MSRI-09HRN1-QCZ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8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AUX Basic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81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Hilux</w:t>
            </w:r>
            <w:proofErr w:type="spellEnd"/>
            <w:r w:rsidRPr="002C5D4D">
              <w:rPr>
                <w:sz w:val="22"/>
                <w:szCs w:val="22"/>
              </w:rPr>
              <w:t xml:space="preserve"> 3,2 </w:t>
            </w:r>
            <w:proofErr w:type="spellStart"/>
            <w:r w:rsidRPr="002C5D4D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8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75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5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F4E4F">
              <w:rPr>
                <w:rFonts w:eastAsia="Calibri"/>
                <w:b/>
                <w:sz w:val="22"/>
                <w:szCs w:val="22"/>
                <w:lang w:val="en-US"/>
              </w:rPr>
              <w:t>10.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Krosno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Pużaka 53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MDV MSR1-09HRN1-QCZ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50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 xml:space="preserve">AUX 18 inwerter 5,1 </w:t>
            </w:r>
            <w:proofErr w:type="spellStart"/>
            <w:r w:rsidRPr="002C5D4D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86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pStyle w:val="Akapitzlist"/>
              <w:numPr>
                <w:ilvl w:val="0"/>
                <w:numId w:val="7"/>
              </w:num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261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Sanok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Rymanowska 34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ASH-09AIE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61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Multisplit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AUXASW-H-12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261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MDV</w:t>
            </w:r>
            <w:r w:rsidR="003E5B7E">
              <w:rPr>
                <w:sz w:val="22"/>
                <w:szCs w:val="22"/>
                <w:lang w:val="en-US"/>
              </w:rPr>
              <w:t xml:space="preserve"> MSA FBU-09 HRD N8-QPDOL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59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Brzozów</w:t>
            </w:r>
          </w:p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Legionistów 4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proofErr w:type="spellStart"/>
            <w:r w:rsidRPr="002C5D4D">
              <w:rPr>
                <w:sz w:val="22"/>
                <w:szCs w:val="22"/>
              </w:rPr>
              <w:t>Chigo</w:t>
            </w:r>
            <w:proofErr w:type="spellEnd"/>
            <w:r w:rsidRPr="002C5D4D">
              <w:rPr>
                <w:sz w:val="22"/>
                <w:szCs w:val="22"/>
              </w:rPr>
              <w:t xml:space="preserve"> DC </w:t>
            </w:r>
            <w:proofErr w:type="spellStart"/>
            <w:r w:rsidRPr="002C5D4D">
              <w:rPr>
                <w:sz w:val="22"/>
                <w:szCs w:val="22"/>
              </w:rPr>
              <w:t>Inverter</w:t>
            </w:r>
            <w:proofErr w:type="spellEnd"/>
            <w:r w:rsidRPr="002C5D4D">
              <w:rPr>
                <w:sz w:val="22"/>
                <w:szCs w:val="22"/>
              </w:rPr>
              <w:t xml:space="preserve"> 3,5 </w:t>
            </w:r>
            <w:proofErr w:type="spellStart"/>
            <w:r w:rsidRPr="002C5D4D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345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46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Default="002835AE" w:rsidP="003E5B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Sinclair ASH 12BIV</w:t>
            </w:r>
          </w:p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F551F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F551F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35AE" w:rsidRPr="009A57D9" w:rsidRDefault="002835AE" w:rsidP="003E5B7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87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Przeworsk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Krasickiego 1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87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Sinclair ASH 13ASH 13AIZ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 xml:space="preserve">Sinclair ASH-13AC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35AE" w:rsidRPr="009A57D9" w:rsidRDefault="002835AE" w:rsidP="003E5B7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</w:rPr>
              <w:t xml:space="preserve">Sinclair ASH-24AC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35AE" w:rsidRPr="009A57D9" w:rsidRDefault="002835AE" w:rsidP="003E5B7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35AE" w:rsidRPr="009A57D9" w:rsidRDefault="002835AE" w:rsidP="003E5B7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0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35AE" w:rsidRPr="009A57D9" w:rsidRDefault="002835AE" w:rsidP="003E5B7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154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Lubaczów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Kazimierza Wielkiego 4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54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179"/>
        </w:trPr>
        <w:tc>
          <w:tcPr>
            <w:tcW w:w="84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</w:rPr>
            </w:pPr>
            <w:r w:rsidRPr="002C5D4D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1636CA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835AE" w:rsidRPr="001636CA" w:rsidTr="003E5B7E">
        <w:trPr>
          <w:trHeight w:val="291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Jarosław</w:t>
            </w:r>
          </w:p>
          <w:p w:rsidR="002835AE" w:rsidRPr="00606F7F" w:rsidRDefault="002835AE" w:rsidP="003E5B7E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Kraszewskiego 15 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proofErr w:type="spellStart"/>
            <w:r w:rsidRPr="002C5D4D">
              <w:rPr>
                <w:sz w:val="22"/>
                <w:szCs w:val="22"/>
                <w:lang w:val="en-US"/>
              </w:rPr>
              <w:t>Chigo</w:t>
            </w:r>
            <w:proofErr w:type="spellEnd"/>
            <w:r w:rsidRPr="002C5D4D">
              <w:rPr>
                <w:sz w:val="22"/>
                <w:szCs w:val="22"/>
                <w:lang w:val="en-US"/>
              </w:rPr>
              <w:t xml:space="preserve"> 3,5 kW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5AE" w:rsidRPr="00606F7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135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1636CA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2835AE" w:rsidP="003E5B7E">
            <w:pPr>
              <w:rPr>
                <w:sz w:val="22"/>
                <w:szCs w:val="22"/>
                <w:lang w:val="en-US"/>
              </w:rPr>
            </w:pPr>
            <w:r w:rsidRPr="002C5D4D">
              <w:rPr>
                <w:sz w:val="22"/>
                <w:szCs w:val="22"/>
                <w:lang w:val="en-US"/>
              </w:rPr>
              <w:t>Sinclair MS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35AE" w:rsidRPr="009A57D9" w:rsidRDefault="002835AE" w:rsidP="003E5B7E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5AE" w:rsidRPr="00257219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835AE" w:rsidRPr="001636CA" w:rsidTr="003E5B7E">
        <w:trPr>
          <w:trHeight w:val="613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4E4F"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PT Przemyśl </w:t>
            </w:r>
          </w:p>
          <w:p w:rsidR="002835AE" w:rsidRPr="00606F7F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Kopernika 52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2C5D4D" w:rsidRDefault="003E5B7E" w:rsidP="003E5B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MIDEA </w:t>
            </w:r>
            <w:proofErr w:type="spellStart"/>
            <w:r>
              <w:rPr>
                <w:sz w:val="22"/>
                <w:szCs w:val="22"/>
                <w:lang w:val="en-US"/>
              </w:rPr>
              <w:t>wew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Pr="00606F7F" w:rsidRDefault="003E5B7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1636CA" w:rsidTr="003E5B7E">
        <w:trPr>
          <w:trHeight w:val="613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Pr="00FF4E4F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3E5B7E">
              <w:rPr>
                <w:rFonts w:eastAsia="Calibri"/>
                <w:b/>
                <w:sz w:val="22"/>
                <w:szCs w:val="22"/>
              </w:rPr>
              <w:t>7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Default="002835AE" w:rsidP="003E5B7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PT Tarnobrzeg</w:t>
            </w:r>
          </w:p>
          <w:p w:rsidR="002835AE" w:rsidRPr="00F551FF" w:rsidRDefault="002835AE" w:rsidP="003E5B7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ul. Zwierzyniecka 3</w:t>
            </w:r>
          </w:p>
        </w:tc>
        <w:tc>
          <w:tcPr>
            <w:tcW w:w="3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Default="003E5B7E" w:rsidP="003E5B7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Kaisai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KWX-12HRD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3E5B7E" w:rsidP="003E5B7E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5AE" w:rsidRDefault="002835AE" w:rsidP="003E5B7E">
            <w:pPr>
              <w:jc w:val="center"/>
            </w:pPr>
          </w:p>
        </w:tc>
      </w:tr>
      <w:tr w:rsidR="002835AE" w:rsidRPr="00C152A1" w:rsidTr="003E5B7E">
        <w:trPr>
          <w:trHeight w:val="261"/>
        </w:trPr>
        <w:tc>
          <w:tcPr>
            <w:tcW w:w="6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5AE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2835AE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636CA">
              <w:rPr>
                <w:rFonts w:eastAsia="Calibri"/>
                <w:b/>
                <w:sz w:val="22"/>
                <w:szCs w:val="22"/>
              </w:rPr>
              <w:t>RA Z E M</w:t>
            </w:r>
          </w:p>
          <w:p w:rsidR="002835AE" w:rsidRPr="001636CA" w:rsidRDefault="002835AE" w:rsidP="003E5B7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835AE" w:rsidRPr="00F551FF" w:rsidRDefault="003E5B7E" w:rsidP="003E5B7E">
            <w:pPr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19</w:t>
            </w:r>
            <w:r w:rsidR="002835AE" w:rsidRPr="00F551FF">
              <w:rPr>
                <w:rFonts w:eastAsia="Calibri"/>
                <w:b/>
                <w:color w:val="000000" w:themeColor="text1"/>
              </w:rPr>
              <w:t>8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835AE" w:rsidRPr="00C152A1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835AE" w:rsidRPr="00C152A1" w:rsidRDefault="002835AE" w:rsidP="003E5B7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2835AE" w:rsidRDefault="002835AE" w:rsidP="002835AE">
      <w:pPr>
        <w:ind w:right="633"/>
        <w:jc w:val="right"/>
        <w:rPr>
          <w:b/>
          <w:sz w:val="22"/>
          <w:szCs w:val="22"/>
        </w:rPr>
      </w:pPr>
    </w:p>
    <w:p w:rsidR="002835AE" w:rsidRDefault="002835AE" w:rsidP="003173DE">
      <w:pPr>
        <w:ind w:right="633"/>
        <w:jc w:val="center"/>
        <w:rPr>
          <w:b/>
          <w:sz w:val="22"/>
          <w:szCs w:val="22"/>
        </w:rPr>
      </w:pPr>
    </w:p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p w:rsidR="003173DE" w:rsidRDefault="003173DE" w:rsidP="003173DE">
      <w:pPr>
        <w:ind w:right="633"/>
        <w:jc w:val="right"/>
        <w:rPr>
          <w:b/>
          <w:sz w:val="22"/>
          <w:szCs w:val="22"/>
        </w:rPr>
      </w:pPr>
    </w:p>
    <w:p w:rsidR="003173DE" w:rsidRDefault="003173DE" w:rsidP="003173DE">
      <w:pPr>
        <w:pStyle w:val="Zwykytekst"/>
        <w:rPr>
          <w:rFonts w:ascii="Times New Roman" w:hAnsi="Times New Roman"/>
          <w:sz w:val="22"/>
          <w:szCs w:val="22"/>
        </w:rPr>
      </w:pPr>
      <w:r w:rsidRPr="00903323">
        <w:rPr>
          <w:rFonts w:ascii="Times New Roman" w:hAnsi="Times New Roman"/>
          <w:sz w:val="22"/>
          <w:szCs w:val="22"/>
        </w:rPr>
        <w:t>....................,  dnia.........................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………………………………………….</w:t>
      </w:r>
    </w:p>
    <w:p w:rsidR="003173DE" w:rsidRPr="00D84903" w:rsidRDefault="003173DE" w:rsidP="003173DE">
      <w:pPr>
        <w:pStyle w:val="Zwykytekst"/>
        <w:rPr>
          <w:rFonts w:ascii="Times New Roman" w:hAnsi="Times New Roman"/>
        </w:rPr>
      </w:pPr>
      <w:r w:rsidRPr="00D8490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D84903">
        <w:rPr>
          <w:rFonts w:ascii="Times New Roman" w:hAnsi="Times New Roman"/>
        </w:rPr>
        <w:t xml:space="preserve">(podpis Wykonawcy lub osób upoważnionych </w:t>
      </w:r>
    </w:p>
    <w:p w:rsidR="003173DE" w:rsidRDefault="003173DE" w:rsidP="003173DE">
      <w:pPr>
        <w:pStyle w:val="Zwykytekst"/>
        <w:rPr>
          <w:b/>
          <w:bCs/>
          <w:sz w:val="22"/>
          <w:szCs w:val="22"/>
        </w:rPr>
      </w:pPr>
      <w:r w:rsidRPr="00D8490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D84903">
        <w:rPr>
          <w:rFonts w:ascii="Times New Roman" w:hAnsi="Times New Roman"/>
        </w:rPr>
        <w:t xml:space="preserve">   do reprezentowania Wykonawcy) </w:t>
      </w:r>
    </w:p>
    <w:p w:rsidR="00BD3C63" w:rsidRDefault="00BD3C63" w:rsidP="002F1349">
      <w:pPr>
        <w:ind w:left="7080" w:right="633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sectPr w:rsidR="00BD3C63" w:rsidSect="00F329E5">
      <w:footerReference w:type="default" r:id="rId8"/>
      <w:pgSz w:w="16838" w:h="11906" w:orient="landscape"/>
      <w:pgMar w:top="426" w:right="720" w:bottom="426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7E" w:rsidRDefault="003E5B7E" w:rsidP="00A62D79">
      <w:r>
        <w:separator/>
      </w:r>
    </w:p>
  </w:endnote>
  <w:endnote w:type="continuationSeparator" w:id="0">
    <w:p w:rsidR="003E5B7E" w:rsidRDefault="003E5B7E" w:rsidP="00A6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B7E" w:rsidRDefault="003E5B7E">
    <w:pPr>
      <w:pStyle w:val="Stopka"/>
      <w:jc w:val="right"/>
    </w:pPr>
  </w:p>
  <w:p w:rsidR="003E5B7E" w:rsidRDefault="003E5B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7E" w:rsidRDefault="003E5B7E" w:rsidP="00A62D79">
      <w:r>
        <w:separator/>
      </w:r>
    </w:p>
  </w:footnote>
  <w:footnote w:type="continuationSeparator" w:id="0">
    <w:p w:rsidR="003E5B7E" w:rsidRDefault="003E5B7E" w:rsidP="00A62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F44AD42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szCs w:val="22"/>
        <w:u w:val="none"/>
      </w:rPr>
    </w:lvl>
  </w:abstractNum>
  <w:abstractNum w:abstractNumId="1">
    <w:nsid w:val="0036386C"/>
    <w:multiLevelType w:val="hybridMultilevel"/>
    <w:tmpl w:val="E668A2CA"/>
    <w:lvl w:ilvl="0" w:tplc="983E2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52949"/>
    <w:multiLevelType w:val="hybridMultilevel"/>
    <w:tmpl w:val="8036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D0374"/>
    <w:multiLevelType w:val="hybridMultilevel"/>
    <w:tmpl w:val="55C28460"/>
    <w:lvl w:ilvl="0" w:tplc="6D54AA8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334A34"/>
    <w:multiLevelType w:val="hybridMultilevel"/>
    <w:tmpl w:val="925A0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27256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0188"/>
    <w:multiLevelType w:val="multilevel"/>
    <w:tmpl w:val="C4F69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8">
    <w:nsid w:val="22A84BD5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F54D7"/>
    <w:multiLevelType w:val="hybridMultilevel"/>
    <w:tmpl w:val="061A550E"/>
    <w:lvl w:ilvl="0" w:tplc="01BE11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FF0313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0370A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81F37"/>
    <w:multiLevelType w:val="hybridMultilevel"/>
    <w:tmpl w:val="7E446E0E"/>
    <w:lvl w:ilvl="0" w:tplc="254C5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12FA6"/>
    <w:multiLevelType w:val="hybridMultilevel"/>
    <w:tmpl w:val="41C8035A"/>
    <w:lvl w:ilvl="0" w:tplc="F25415A4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95F1A"/>
    <w:multiLevelType w:val="multilevel"/>
    <w:tmpl w:val="1E727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5">
    <w:nsid w:val="52012BF2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E327DC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6470590C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68490347"/>
    <w:multiLevelType w:val="hybridMultilevel"/>
    <w:tmpl w:val="ABB6E70E"/>
    <w:lvl w:ilvl="0" w:tplc="9522B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C5A6D"/>
    <w:multiLevelType w:val="hybridMultilevel"/>
    <w:tmpl w:val="0BBC7E48"/>
    <w:lvl w:ilvl="0" w:tplc="88F6A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E59FA"/>
    <w:multiLevelType w:val="hybridMultilevel"/>
    <w:tmpl w:val="BB0AF81A"/>
    <w:lvl w:ilvl="0" w:tplc="C1BE3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C64D7"/>
    <w:multiLevelType w:val="hybridMultilevel"/>
    <w:tmpl w:val="447CB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82410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A764B55"/>
    <w:multiLevelType w:val="hybridMultilevel"/>
    <w:tmpl w:val="447CB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25"/>
  </w:num>
  <w:num w:numId="9">
    <w:abstractNumId w:val="16"/>
  </w:num>
  <w:num w:numId="10">
    <w:abstractNumId w:val="11"/>
  </w:num>
  <w:num w:numId="11">
    <w:abstractNumId w:val="12"/>
  </w:num>
  <w:num w:numId="12">
    <w:abstractNumId w:val="22"/>
  </w:num>
  <w:num w:numId="13">
    <w:abstractNumId w:val="9"/>
  </w:num>
  <w:num w:numId="14">
    <w:abstractNumId w:val="27"/>
  </w:num>
  <w:num w:numId="15">
    <w:abstractNumId w:val="5"/>
  </w:num>
  <w:num w:numId="16">
    <w:abstractNumId w:val="6"/>
  </w:num>
  <w:num w:numId="17">
    <w:abstractNumId w:val="8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0"/>
  </w:num>
  <w:num w:numId="23">
    <w:abstractNumId w:val="21"/>
  </w:num>
  <w:num w:numId="24">
    <w:abstractNumId w:val="24"/>
  </w:num>
  <w:num w:numId="25">
    <w:abstractNumId w:val="23"/>
  </w:num>
  <w:num w:numId="26">
    <w:abstractNumId w:val="2"/>
  </w:num>
  <w:num w:numId="27">
    <w:abstractNumId w:val="17"/>
  </w:num>
  <w:num w:numId="28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0911"/>
    <w:rsid w:val="000013ED"/>
    <w:rsid w:val="00011205"/>
    <w:rsid w:val="000170A4"/>
    <w:rsid w:val="000209CC"/>
    <w:rsid w:val="00023893"/>
    <w:rsid w:val="00032CD4"/>
    <w:rsid w:val="00035354"/>
    <w:rsid w:val="00037F1E"/>
    <w:rsid w:val="0004104B"/>
    <w:rsid w:val="0004379C"/>
    <w:rsid w:val="00045CFB"/>
    <w:rsid w:val="000524B1"/>
    <w:rsid w:val="00060071"/>
    <w:rsid w:val="000609B1"/>
    <w:rsid w:val="00065E64"/>
    <w:rsid w:val="00071EEF"/>
    <w:rsid w:val="00077AFC"/>
    <w:rsid w:val="0008673C"/>
    <w:rsid w:val="00087F56"/>
    <w:rsid w:val="00090947"/>
    <w:rsid w:val="00096D90"/>
    <w:rsid w:val="000A40F4"/>
    <w:rsid w:val="000B0357"/>
    <w:rsid w:val="000B0981"/>
    <w:rsid w:val="000C2D38"/>
    <w:rsid w:val="000C3029"/>
    <w:rsid w:val="000C75F5"/>
    <w:rsid w:val="000D0346"/>
    <w:rsid w:val="000D3940"/>
    <w:rsid w:val="000D470D"/>
    <w:rsid w:val="000D7A9C"/>
    <w:rsid w:val="000E6521"/>
    <w:rsid w:val="000F3AAC"/>
    <w:rsid w:val="000F51B2"/>
    <w:rsid w:val="00104219"/>
    <w:rsid w:val="001054E9"/>
    <w:rsid w:val="00110577"/>
    <w:rsid w:val="00123553"/>
    <w:rsid w:val="00132FA7"/>
    <w:rsid w:val="00133DBD"/>
    <w:rsid w:val="00134307"/>
    <w:rsid w:val="00136393"/>
    <w:rsid w:val="00142FB0"/>
    <w:rsid w:val="00145C77"/>
    <w:rsid w:val="00146AF9"/>
    <w:rsid w:val="0015773F"/>
    <w:rsid w:val="00157B50"/>
    <w:rsid w:val="001644DD"/>
    <w:rsid w:val="00171CAC"/>
    <w:rsid w:val="00174AE1"/>
    <w:rsid w:val="00174E32"/>
    <w:rsid w:val="001759FD"/>
    <w:rsid w:val="00184BE7"/>
    <w:rsid w:val="00185A79"/>
    <w:rsid w:val="00187318"/>
    <w:rsid w:val="001A1CB2"/>
    <w:rsid w:val="001A2E50"/>
    <w:rsid w:val="001A3762"/>
    <w:rsid w:val="001A56FF"/>
    <w:rsid w:val="001A7D6A"/>
    <w:rsid w:val="001B2DE6"/>
    <w:rsid w:val="001C0D2C"/>
    <w:rsid w:val="001C10A2"/>
    <w:rsid w:val="001C18B5"/>
    <w:rsid w:val="001C4E44"/>
    <w:rsid w:val="001D0283"/>
    <w:rsid w:val="001D3339"/>
    <w:rsid w:val="001D3890"/>
    <w:rsid w:val="001D4316"/>
    <w:rsid w:val="001D44E0"/>
    <w:rsid w:val="001D487F"/>
    <w:rsid w:val="001E7B19"/>
    <w:rsid w:val="001F37D5"/>
    <w:rsid w:val="001F4D32"/>
    <w:rsid w:val="001F5643"/>
    <w:rsid w:val="001F723B"/>
    <w:rsid w:val="00200135"/>
    <w:rsid w:val="0020630D"/>
    <w:rsid w:val="002067DD"/>
    <w:rsid w:val="00215AEC"/>
    <w:rsid w:val="00216412"/>
    <w:rsid w:val="00220667"/>
    <w:rsid w:val="00223F6F"/>
    <w:rsid w:val="002240DB"/>
    <w:rsid w:val="00224EF8"/>
    <w:rsid w:val="002341FB"/>
    <w:rsid w:val="00235C26"/>
    <w:rsid w:val="00235DC3"/>
    <w:rsid w:val="00237F7F"/>
    <w:rsid w:val="00243080"/>
    <w:rsid w:val="00250265"/>
    <w:rsid w:val="002535F1"/>
    <w:rsid w:val="00254AE2"/>
    <w:rsid w:val="0026003B"/>
    <w:rsid w:val="0026058E"/>
    <w:rsid w:val="00260846"/>
    <w:rsid w:val="00262440"/>
    <w:rsid w:val="00264F6C"/>
    <w:rsid w:val="002657BF"/>
    <w:rsid w:val="00266109"/>
    <w:rsid w:val="002739A7"/>
    <w:rsid w:val="002801F1"/>
    <w:rsid w:val="0028194B"/>
    <w:rsid w:val="00282B23"/>
    <w:rsid w:val="002835AE"/>
    <w:rsid w:val="00283A01"/>
    <w:rsid w:val="00283B53"/>
    <w:rsid w:val="00290859"/>
    <w:rsid w:val="00291FF5"/>
    <w:rsid w:val="002978AB"/>
    <w:rsid w:val="002A09EA"/>
    <w:rsid w:val="002A5A3B"/>
    <w:rsid w:val="002B0CD1"/>
    <w:rsid w:val="002B2CB7"/>
    <w:rsid w:val="002B5DE8"/>
    <w:rsid w:val="002B7FF3"/>
    <w:rsid w:val="002C3A7B"/>
    <w:rsid w:val="002C5D4D"/>
    <w:rsid w:val="002C7862"/>
    <w:rsid w:val="002E072E"/>
    <w:rsid w:val="002E39DE"/>
    <w:rsid w:val="002F0D34"/>
    <w:rsid w:val="002F1349"/>
    <w:rsid w:val="002F4EF8"/>
    <w:rsid w:val="0030654C"/>
    <w:rsid w:val="00314A10"/>
    <w:rsid w:val="003173DE"/>
    <w:rsid w:val="00323EA9"/>
    <w:rsid w:val="00324586"/>
    <w:rsid w:val="00333C9C"/>
    <w:rsid w:val="00340EEC"/>
    <w:rsid w:val="00341515"/>
    <w:rsid w:val="0034168D"/>
    <w:rsid w:val="00346CC3"/>
    <w:rsid w:val="003550A1"/>
    <w:rsid w:val="00355EAE"/>
    <w:rsid w:val="00356614"/>
    <w:rsid w:val="00356899"/>
    <w:rsid w:val="00356CC9"/>
    <w:rsid w:val="0036709F"/>
    <w:rsid w:val="00370AFE"/>
    <w:rsid w:val="00374867"/>
    <w:rsid w:val="00377EE7"/>
    <w:rsid w:val="003854AA"/>
    <w:rsid w:val="00387293"/>
    <w:rsid w:val="003942B8"/>
    <w:rsid w:val="003960FF"/>
    <w:rsid w:val="003A2251"/>
    <w:rsid w:val="003A65E6"/>
    <w:rsid w:val="003A6B7C"/>
    <w:rsid w:val="003A70D6"/>
    <w:rsid w:val="003A731B"/>
    <w:rsid w:val="003B26EE"/>
    <w:rsid w:val="003B299E"/>
    <w:rsid w:val="003B29F6"/>
    <w:rsid w:val="003C118F"/>
    <w:rsid w:val="003C2C09"/>
    <w:rsid w:val="003D143D"/>
    <w:rsid w:val="003E13D3"/>
    <w:rsid w:val="003E1E48"/>
    <w:rsid w:val="003E5B7E"/>
    <w:rsid w:val="003F0DF4"/>
    <w:rsid w:val="003F4413"/>
    <w:rsid w:val="003F5499"/>
    <w:rsid w:val="003F61BD"/>
    <w:rsid w:val="003F6E6F"/>
    <w:rsid w:val="003F7052"/>
    <w:rsid w:val="004049A2"/>
    <w:rsid w:val="00405764"/>
    <w:rsid w:val="00405F7B"/>
    <w:rsid w:val="0041258E"/>
    <w:rsid w:val="004135D9"/>
    <w:rsid w:val="00413D04"/>
    <w:rsid w:val="0041698C"/>
    <w:rsid w:val="004230B7"/>
    <w:rsid w:val="00423217"/>
    <w:rsid w:val="004360DC"/>
    <w:rsid w:val="00447968"/>
    <w:rsid w:val="00447E31"/>
    <w:rsid w:val="00447E40"/>
    <w:rsid w:val="00452D38"/>
    <w:rsid w:val="00453C85"/>
    <w:rsid w:val="00455C08"/>
    <w:rsid w:val="00462AB3"/>
    <w:rsid w:val="00463E00"/>
    <w:rsid w:val="00464905"/>
    <w:rsid w:val="00470E3B"/>
    <w:rsid w:val="00475642"/>
    <w:rsid w:val="00492660"/>
    <w:rsid w:val="004960A6"/>
    <w:rsid w:val="00497C63"/>
    <w:rsid w:val="004A0996"/>
    <w:rsid w:val="004A137E"/>
    <w:rsid w:val="004A1493"/>
    <w:rsid w:val="004A6515"/>
    <w:rsid w:val="004A669F"/>
    <w:rsid w:val="004B2359"/>
    <w:rsid w:val="004B7ABF"/>
    <w:rsid w:val="004B7DFB"/>
    <w:rsid w:val="004C17AC"/>
    <w:rsid w:val="004C2D3F"/>
    <w:rsid w:val="004C3809"/>
    <w:rsid w:val="004C3CAC"/>
    <w:rsid w:val="004C41DF"/>
    <w:rsid w:val="004D4610"/>
    <w:rsid w:val="004D6341"/>
    <w:rsid w:val="004E5872"/>
    <w:rsid w:val="004E750B"/>
    <w:rsid w:val="004F40C4"/>
    <w:rsid w:val="004F5754"/>
    <w:rsid w:val="00505F97"/>
    <w:rsid w:val="00513A1C"/>
    <w:rsid w:val="00521B86"/>
    <w:rsid w:val="005243B2"/>
    <w:rsid w:val="00532594"/>
    <w:rsid w:val="005342D2"/>
    <w:rsid w:val="0053618F"/>
    <w:rsid w:val="00543661"/>
    <w:rsid w:val="005460DB"/>
    <w:rsid w:val="005520CF"/>
    <w:rsid w:val="0055668E"/>
    <w:rsid w:val="005571FD"/>
    <w:rsid w:val="005608D5"/>
    <w:rsid w:val="00562A4E"/>
    <w:rsid w:val="00563AFF"/>
    <w:rsid w:val="00570F0B"/>
    <w:rsid w:val="00581E37"/>
    <w:rsid w:val="00583B0D"/>
    <w:rsid w:val="005851B1"/>
    <w:rsid w:val="00585F6B"/>
    <w:rsid w:val="00590B81"/>
    <w:rsid w:val="005929C9"/>
    <w:rsid w:val="00593FC0"/>
    <w:rsid w:val="0059460C"/>
    <w:rsid w:val="00596908"/>
    <w:rsid w:val="00596EDB"/>
    <w:rsid w:val="005A0B2B"/>
    <w:rsid w:val="005A1152"/>
    <w:rsid w:val="005A2F1B"/>
    <w:rsid w:val="005A4B68"/>
    <w:rsid w:val="005A5822"/>
    <w:rsid w:val="005A6556"/>
    <w:rsid w:val="005A6F25"/>
    <w:rsid w:val="005B1D4A"/>
    <w:rsid w:val="005B2C8C"/>
    <w:rsid w:val="005B404A"/>
    <w:rsid w:val="005B41F7"/>
    <w:rsid w:val="005B7710"/>
    <w:rsid w:val="005C5259"/>
    <w:rsid w:val="005C680A"/>
    <w:rsid w:val="005D0E4B"/>
    <w:rsid w:val="005D45D3"/>
    <w:rsid w:val="005D4D42"/>
    <w:rsid w:val="005D5300"/>
    <w:rsid w:val="005E3705"/>
    <w:rsid w:val="005E4C56"/>
    <w:rsid w:val="005E6A25"/>
    <w:rsid w:val="005E7261"/>
    <w:rsid w:val="005F74F8"/>
    <w:rsid w:val="005F7652"/>
    <w:rsid w:val="00603FBC"/>
    <w:rsid w:val="0060602B"/>
    <w:rsid w:val="00607826"/>
    <w:rsid w:val="00613D87"/>
    <w:rsid w:val="006142B2"/>
    <w:rsid w:val="006167DD"/>
    <w:rsid w:val="006178A3"/>
    <w:rsid w:val="00623FA7"/>
    <w:rsid w:val="00631717"/>
    <w:rsid w:val="006333CE"/>
    <w:rsid w:val="00637476"/>
    <w:rsid w:val="006404BE"/>
    <w:rsid w:val="006421EF"/>
    <w:rsid w:val="006518F6"/>
    <w:rsid w:val="006566F0"/>
    <w:rsid w:val="00661B4F"/>
    <w:rsid w:val="0066547C"/>
    <w:rsid w:val="0066618B"/>
    <w:rsid w:val="00671A47"/>
    <w:rsid w:val="00671D9F"/>
    <w:rsid w:val="00671F7C"/>
    <w:rsid w:val="00674387"/>
    <w:rsid w:val="006750FB"/>
    <w:rsid w:val="006802AD"/>
    <w:rsid w:val="0068441D"/>
    <w:rsid w:val="00692CC1"/>
    <w:rsid w:val="006A086A"/>
    <w:rsid w:val="006A1CAC"/>
    <w:rsid w:val="006B11F2"/>
    <w:rsid w:val="006B14E7"/>
    <w:rsid w:val="006B270E"/>
    <w:rsid w:val="006B3604"/>
    <w:rsid w:val="006B3702"/>
    <w:rsid w:val="006B6A82"/>
    <w:rsid w:val="006C0125"/>
    <w:rsid w:val="006C01B9"/>
    <w:rsid w:val="006C1F8B"/>
    <w:rsid w:val="006C4253"/>
    <w:rsid w:val="006C5089"/>
    <w:rsid w:val="006C5118"/>
    <w:rsid w:val="006D0364"/>
    <w:rsid w:val="006D13E1"/>
    <w:rsid w:val="006D1931"/>
    <w:rsid w:val="006E356F"/>
    <w:rsid w:val="006E5D5A"/>
    <w:rsid w:val="006F14A6"/>
    <w:rsid w:val="006F6D52"/>
    <w:rsid w:val="007047D7"/>
    <w:rsid w:val="00711773"/>
    <w:rsid w:val="00715CE8"/>
    <w:rsid w:val="00716D90"/>
    <w:rsid w:val="00722272"/>
    <w:rsid w:val="0072564D"/>
    <w:rsid w:val="00735318"/>
    <w:rsid w:val="00737BE6"/>
    <w:rsid w:val="00740384"/>
    <w:rsid w:val="00742B27"/>
    <w:rsid w:val="00747A95"/>
    <w:rsid w:val="0075616B"/>
    <w:rsid w:val="00761412"/>
    <w:rsid w:val="007628CE"/>
    <w:rsid w:val="0076292C"/>
    <w:rsid w:val="00763621"/>
    <w:rsid w:val="00767D09"/>
    <w:rsid w:val="00771DA1"/>
    <w:rsid w:val="00776B0A"/>
    <w:rsid w:val="007861D8"/>
    <w:rsid w:val="00787A67"/>
    <w:rsid w:val="00791988"/>
    <w:rsid w:val="007A2570"/>
    <w:rsid w:val="007A3404"/>
    <w:rsid w:val="007A6246"/>
    <w:rsid w:val="007B08CB"/>
    <w:rsid w:val="007B1BFF"/>
    <w:rsid w:val="007C65AA"/>
    <w:rsid w:val="007C72C3"/>
    <w:rsid w:val="007D28FF"/>
    <w:rsid w:val="007D77E7"/>
    <w:rsid w:val="007E4006"/>
    <w:rsid w:val="007E5BC2"/>
    <w:rsid w:val="007E676A"/>
    <w:rsid w:val="007F2A51"/>
    <w:rsid w:val="007F341C"/>
    <w:rsid w:val="00803C0A"/>
    <w:rsid w:val="00813610"/>
    <w:rsid w:val="008140CC"/>
    <w:rsid w:val="00814D88"/>
    <w:rsid w:val="00821E97"/>
    <w:rsid w:val="008231B0"/>
    <w:rsid w:val="00827FC8"/>
    <w:rsid w:val="0083741B"/>
    <w:rsid w:val="00846325"/>
    <w:rsid w:val="0085050D"/>
    <w:rsid w:val="00857806"/>
    <w:rsid w:val="0086046E"/>
    <w:rsid w:val="00860B06"/>
    <w:rsid w:val="008612D0"/>
    <w:rsid w:val="008630B7"/>
    <w:rsid w:val="00863DB4"/>
    <w:rsid w:val="0086598B"/>
    <w:rsid w:val="0088164E"/>
    <w:rsid w:val="00881814"/>
    <w:rsid w:val="008823D4"/>
    <w:rsid w:val="00887AF3"/>
    <w:rsid w:val="00896EC9"/>
    <w:rsid w:val="008A2E99"/>
    <w:rsid w:val="008A62AB"/>
    <w:rsid w:val="008A7BC7"/>
    <w:rsid w:val="008B09AE"/>
    <w:rsid w:val="008B13ED"/>
    <w:rsid w:val="008B27E7"/>
    <w:rsid w:val="008B61D4"/>
    <w:rsid w:val="008C1C7A"/>
    <w:rsid w:val="008C1DF9"/>
    <w:rsid w:val="008C2C86"/>
    <w:rsid w:val="008D08C9"/>
    <w:rsid w:val="008D1191"/>
    <w:rsid w:val="008D212E"/>
    <w:rsid w:val="008D2438"/>
    <w:rsid w:val="008D29B8"/>
    <w:rsid w:val="008E0E5B"/>
    <w:rsid w:val="008E5284"/>
    <w:rsid w:val="008E5392"/>
    <w:rsid w:val="008F10EF"/>
    <w:rsid w:val="008F1658"/>
    <w:rsid w:val="008F1F9C"/>
    <w:rsid w:val="008F33D1"/>
    <w:rsid w:val="00901658"/>
    <w:rsid w:val="00904474"/>
    <w:rsid w:val="00911C17"/>
    <w:rsid w:val="009137A2"/>
    <w:rsid w:val="00913DB2"/>
    <w:rsid w:val="00914065"/>
    <w:rsid w:val="00914963"/>
    <w:rsid w:val="00915623"/>
    <w:rsid w:val="009178E4"/>
    <w:rsid w:val="00917E18"/>
    <w:rsid w:val="0092365F"/>
    <w:rsid w:val="009312DD"/>
    <w:rsid w:val="00934D79"/>
    <w:rsid w:val="00936ED1"/>
    <w:rsid w:val="0094009C"/>
    <w:rsid w:val="009443CD"/>
    <w:rsid w:val="00944BF6"/>
    <w:rsid w:val="00946A3B"/>
    <w:rsid w:val="009522EF"/>
    <w:rsid w:val="00952943"/>
    <w:rsid w:val="00953056"/>
    <w:rsid w:val="0095585E"/>
    <w:rsid w:val="009567D5"/>
    <w:rsid w:val="009619F1"/>
    <w:rsid w:val="00963AEC"/>
    <w:rsid w:val="00967391"/>
    <w:rsid w:val="00970AD6"/>
    <w:rsid w:val="00971526"/>
    <w:rsid w:val="009743DB"/>
    <w:rsid w:val="00982B3C"/>
    <w:rsid w:val="009841D2"/>
    <w:rsid w:val="00987FC8"/>
    <w:rsid w:val="009901B9"/>
    <w:rsid w:val="009919B9"/>
    <w:rsid w:val="00995CE8"/>
    <w:rsid w:val="009977D9"/>
    <w:rsid w:val="009A21D0"/>
    <w:rsid w:val="009A2F79"/>
    <w:rsid w:val="009A3D43"/>
    <w:rsid w:val="009B51B7"/>
    <w:rsid w:val="009B6373"/>
    <w:rsid w:val="009C3C22"/>
    <w:rsid w:val="009C44A4"/>
    <w:rsid w:val="009C5CD9"/>
    <w:rsid w:val="009C637B"/>
    <w:rsid w:val="009D4DF4"/>
    <w:rsid w:val="009E5080"/>
    <w:rsid w:val="009E56FF"/>
    <w:rsid w:val="009F1307"/>
    <w:rsid w:val="009F68F5"/>
    <w:rsid w:val="00A06497"/>
    <w:rsid w:val="00A07292"/>
    <w:rsid w:val="00A1694F"/>
    <w:rsid w:val="00A20C8D"/>
    <w:rsid w:val="00A21318"/>
    <w:rsid w:val="00A26A9F"/>
    <w:rsid w:val="00A3012E"/>
    <w:rsid w:val="00A33991"/>
    <w:rsid w:val="00A33D9F"/>
    <w:rsid w:val="00A37D80"/>
    <w:rsid w:val="00A42B49"/>
    <w:rsid w:val="00A4405D"/>
    <w:rsid w:val="00A46767"/>
    <w:rsid w:val="00A47936"/>
    <w:rsid w:val="00A52266"/>
    <w:rsid w:val="00A532C3"/>
    <w:rsid w:val="00A54A3F"/>
    <w:rsid w:val="00A56238"/>
    <w:rsid w:val="00A573F3"/>
    <w:rsid w:val="00A57FFE"/>
    <w:rsid w:val="00A61B9D"/>
    <w:rsid w:val="00A61C5B"/>
    <w:rsid w:val="00A62D79"/>
    <w:rsid w:val="00A641A8"/>
    <w:rsid w:val="00A71172"/>
    <w:rsid w:val="00A7236B"/>
    <w:rsid w:val="00A72648"/>
    <w:rsid w:val="00A770A4"/>
    <w:rsid w:val="00A80EAE"/>
    <w:rsid w:val="00A81972"/>
    <w:rsid w:val="00A82D5F"/>
    <w:rsid w:val="00A833FC"/>
    <w:rsid w:val="00A84224"/>
    <w:rsid w:val="00A86B99"/>
    <w:rsid w:val="00A9388B"/>
    <w:rsid w:val="00A94D12"/>
    <w:rsid w:val="00A96C2E"/>
    <w:rsid w:val="00AA2DFD"/>
    <w:rsid w:val="00AA4C57"/>
    <w:rsid w:val="00AA7747"/>
    <w:rsid w:val="00AB1F06"/>
    <w:rsid w:val="00AC0697"/>
    <w:rsid w:val="00AC0BB9"/>
    <w:rsid w:val="00AC46F0"/>
    <w:rsid w:val="00AD4C6B"/>
    <w:rsid w:val="00AD6882"/>
    <w:rsid w:val="00AD697C"/>
    <w:rsid w:val="00AE0F76"/>
    <w:rsid w:val="00AE2FC9"/>
    <w:rsid w:val="00AE5AD8"/>
    <w:rsid w:val="00AF0661"/>
    <w:rsid w:val="00AF3B34"/>
    <w:rsid w:val="00B1361E"/>
    <w:rsid w:val="00B13D6D"/>
    <w:rsid w:val="00B13D7B"/>
    <w:rsid w:val="00B13FB2"/>
    <w:rsid w:val="00B14F28"/>
    <w:rsid w:val="00B16D7D"/>
    <w:rsid w:val="00B17145"/>
    <w:rsid w:val="00B2252C"/>
    <w:rsid w:val="00B230C7"/>
    <w:rsid w:val="00B30B73"/>
    <w:rsid w:val="00B3350D"/>
    <w:rsid w:val="00B33634"/>
    <w:rsid w:val="00B35817"/>
    <w:rsid w:val="00B37ABC"/>
    <w:rsid w:val="00B4751F"/>
    <w:rsid w:val="00B47822"/>
    <w:rsid w:val="00B47B8F"/>
    <w:rsid w:val="00B56AE7"/>
    <w:rsid w:val="00B602D2"/>
    <w:rsid w:val="00B60BD9"/>
    <w:rsid w:val="00B61F69"/>
    <w:rsid w:val="00B65A09"/>
    <w:rsid w:val="00B66160"/>
    <w:rsid w:val="00B7499D"/>
    <w:rsid w:val="00B766BB"/>
    <w:rsid w:val="00B807BF"/>
    <w:rsid w:val="00B92369"/>
    <w:rsid w:val="00B9456D"/>
    <w:rsid w:val="00B97763"/>
    <w:rsid w:val="00BA2AA3"/>
    <w:rsid w:val="00BA65F4"/>
    <w:rsid w:val="00BC0B9B"/>
    <w:rsid w:val="00BC7C22"/>
    <w:rsid w:val="00BD28BC"/>
    <w:rsid w:val="00BD3C63"/>
    <w:rsid w:val="00BD482E"/>
    <w:rsid w:val="00BD68D9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07BDF"/>
    <w:rsid w:val="00C119E7"/>
    <w:rsid w:val="00C134E2"/>
    <w:rsid w:val="00C15589"/>
    <w:rsid w:val="00C2212A"/>
    <w:rsid w:val="00C27101"/>
    <w:rsid w:val="00C3050E"/>
    <w:rsid w:val="00C33C56"/>
    <w:rsid w:val="00C35847"/>
    <w:rsid w:val="00C37E36"/>
    <w:rsid w:val="00C43C52"/>
    <w:rsid w:val="00C44845"/>
    <w:rsid w:val="00C50ACC"/>
    <w:rsid w:val="00C566EB"/>
    <w:rsid w:val="00C56FFC"/>
    <w:rsid w:val="00C57D8C"/>
    <w:rsid w:val="00C67ACC"/>
    <w:rsid w:val="00C71F57"/>
    <w:rsid w:val="00C81D75"/>
    <w:rsid w:val="00C84129"/>
    <w:rsid w:val="00C86403"/>
    <w:rsid w:val="00C96A02"/>
    <w:rsid w:val="00C97C2E"/>
    <w:rsid w:val="00CA0940"/>
    <w:rsid w:val="00CA215E"/>
    <w:rsid w:val="00CA2DF3"/>
    <w:rsid w:val="00CA79C2"/>
    <w:rsid w:val="00CB05AB"/>
    <w:rsid w:val="00CB27ED"/>
    <w:rsid w:val="00CB49FD"/>
    <w:rsid w:val="00CB73F0"/>
    <w:rsid w:val="00CC0834"/>
    <w:rsid w:val="00CC093B"/>
    <w:rsid w:val="00CC7599"/>
    <w:rsid w:val="00CD601F"/>
    <w:rsid w:val="00CE1AE9"/>
    <w:rsid w:val="00CE6FF3"/>
    <w:rsid w:val="00CF5356"/>
    <w:rsid w:val="00D02079"/>
    <w:rsid w:val="00D02947"/>
    <w:rsid w:val="00D04D96"/>
    <w:rsid w:val="00D10152"/>
    <w:rsid w:val="00D128F4"/>
    <w:rsid w:val="00D14859"/>
    <w:rsid w:val="00D15A22"/>
    <w:rsid w:val="00D20C6C"/>
    <w:rsid w:val="00D367B4"/>
    <w:rsid w:val="00D40085"/>
    <w:rsid w:val="00D4234B"/>
    <w:rsid w:val="00D44626"/>
    <w:rsid w:val="00D446F3"/>
    <w:rsid w:val="00D4777C"/>
    <w:rsid w:val="00D550C9"/>
    <w:rsid w:val="00D60B33"/>
    <w:rsid w:val="00D61F86"/>
    <w:rsid w:val="00D6474A"/>
    <w:rsid w:val="00D7064A"/>
    <w:rsid w:val="00D84903"/>
    <w:rsid w:val="00D86299"/>
    <w:rsid w:val="00D93A7B"/>
    <w:rsid w:val="00D96090"/>
    <w:rsid w:val="00DA0A5A"/>
    <w:rsid w:val="00DA11B7"/>
    <w:rsid w:val="00DA385E"/>
    <w:rsid w:val="00DA4C75"/>
    <w:rsid w:val="00DA4DE0"/>
    <w:rsid w:val="00DB02C3"/>
    <w:rsid w:val="00DB2BD6"/>
    <w:rsid w:val="00DB2C0C"/>
    <w:rsid w:val="00DB36D6"/>
    <w:rsid w:val="00DB66FF"/>
    <w:rsid w:val="00DC04CD"/>
    <w:rsid w:val="00DC109E"/>
    <w:rsid w:val="00DC303B"/>
    <w:rsid w:val="00DD6BE2"/>
    <w:rsid w:val="00DE292C"/>
    <w:rsid w:val="00DE434A"/>
    <w:rsid w:val="00DF550E"/>
    <w:rsid w:val="00E01423"/>
    <w:rsid w:val="00E01C02"/>
    <w:rsid w:val="00E02465"/>
    <w:rsid w:val="00E050F3"/>
    <w:rsid w:val="00E05940"/>
    <w:rsid w:val="00E07B64"/>
    <w:rsid w:val="00E11C41"/>
    <w:rsid w:val="00E12BEB"/>
    <w:rsid w:val="00E30896"/>
    <w:rsid w:val="00E35475"/>
    <w:rsid w:val="00E365A0"/>
    <w:rsid w:val="00E43993"/>
    <w:rsid w:val="00E53990"/>
    <w:rsid w:val="00E558DC"/>
    <w:rsid w:val="00E607CE"/>
    <w:rsid w:val="00E6382D"/>
    <w:rsid w:val="00E64340"/>
    <w:rsid w:val="00E72627"/>
    <w:rsid w:val="00E75562"/>
    <w:rsid w:val="00E76D21"/>
    <w:rsid w:val="00E844A3"/>
    <w:rsid w:val="00E93B34"/>
    <w:rsid w:val="00E943B4"/>
    <w:rsid w:val="00EA06CD"/>
    <w:rsid w:val="00EA0849"/>
    <w:rsid w:val="00EA214C"/>
    <w:rsid w:val="00EA27C0"/>
    <w:rsid w:val="00EA31DE"/>
    <w:rsid w:val="00EA4ED2"/>
    <w:rsid w:val="00EA7C14"/>
    <w:rsid w:val="00EB6735"/>
    <w:rsid w:val="00EC17B2"/>
    <w:rsid w:val="00EC331C"/>
    <w:rsid w:val="00EC5726"/>
    <w:rsid w:val="00EC5A33"/>
    <w:rsid w:val="00EC7E95"/>
    <w:rsid w:val="00ED50A9"/>
    <w:rsid w:val="00ED5DF5"/>
    <w:rsid w:val="00ED6922"/>
    <w:rsid w:val="00EF1034"/>
    <w:rsid w:val="00EF1E55"/>
    <w:rsid w:val="00EF2014"/>
    <w:rsid w:val="00EF524D"/>
    <w:rsid w:val="00EF7093"/>
    <w:rsid w:val="00EF7C36"/>
    <w:rsid w:val="00F02BAB"/>
    <w:rsid w:val="00F0437E"/>
    <w:rsid w:val="00F05A91"/>
    <w:rsid w:val="00F05B30"/>
    <w:rsid w:val="00F07E37"/>
    <w:rsid w:val="00F1388C"/>
    <w:rsid w:val="00F1414D"/>
    <w:rsid w:val="00F15399"/>
    <w:rsid w:val="00F164F0"/>
    <w:rsid w:val="00F20435"/>
    <w:rsid w:val="00F22660"/>
    <w:rsid w:val="00F240C7"/>
    <w:rsid w:val="00F329E5"/>
    <w:rsid w:val="00F3669B"/>
    <w:rsid w:val="00F46636"/>
    <w:rsid w:val="00F52F0D"/>
    <w:rsid w:val="00F564FB"/>
    <w:rsid w:val="00F61BAA"/>
    <w:rsid w:val="00F6275B"/>
    <w:rsid w:val="00F65840"/>
    <w:rsid w:val="00F700D0"/>
    <w:rsid w:val="00F721C2"/>
    <w:rsid w:val="00F7607E"/>
    <w:rsid w:val="00F86A3E"/>
    <w:rsid w:val="00F92D31"/>
    <w:rsid w:val="00F92E05"/>
    <w:rsid w:val="00F9585C"/>
    <w:rsid w:val="00F971C1"/>
    <w:rsid w:val="00FA6F79"/>
    <w:rsid w:val="00FB0D62"/>
    <w:rsid w:val="00FB1160"/>
    <w:rsid w:val="00FB37EC"/>
    <w:rsid w:val="00FB5BAC"/>
    <w:rsid w:val="00FB5ECD"/>
    <w:rsid w:val="00FB75B4"/>
    <w:rsid w:val="00FD06D6"/>
    <w:rsid w:val="00FD451F"/>
    <w:rsid w:val="00FD5287"/>
    <w:rsid w:val="00FE4953"/>
    <w:rsid w:val="00FE501C"/>
    <w:rsid w:val="00FE55C1"/>
    <w:rsid w:val="00FF11E1"/>
    <w:rsid w:val="00FF1E7C"/>
    <w:rsid w:val="00FF38BD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4ED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A4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4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character" w:styleId="Numerstrony">
    <w:name w:val="page number"/>
    <w:basedOn w:val="Domylnaczcionkaakapitu"/>
    <w:rsid w:val="002B2CB7"/>
  </w:style>
  <w:style w:type="character" w:customStyle="1" w:styleId="Nagwek1Znak">
    <w:name w:val="Nagłówek 1 Znak"/>
    <w:basedOn w:val="Domylnaczcionkaakapitu"/>
    <w:link w:val="Nagwek1"/>
    <w:rsid w:val="00EA4ED2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EA4ED2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4ED2"/>
    <w:rPr>
      <w:rFonts w:ascii="Arial" w:hAnsi="Arial" w:cs="Arial"/>
      <w:b/>
      <w:bCs/>
      <w:sz w:val="26"/>
      <w:szCs w:val="26"/>
    </w:rPr>
  </w:style>
  <w:style w:type="paragraph" w:customStyle="1" w:styleId="Styl1">
    <w:name w:val="Styl1"/>
    <w:basedOn w:val="Normalny"/>
    <w:rsid w:val="00EA4ED2"/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EA4ED2"/>
    <w:pPr>
      <w:spacing w:before="160"/>
      <w:ind w:left="1620"/>
      <w:jc w:val="center"/>
    </w:pPr>
    <w:rPr>
      <w:b/>
      <w:color w:val="008000"/>
      <w:spacing w:val="20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EA4ED2"/>
    <w:rPr>
      <w:b/>
      <w:color w:val="008000"/>
      <w:spacing w:val="20"/>
      <w:sz w:val="32"/>
    </w:rPr>
  </w:style>
  <w:style w:type="character" w:customStyle="1" w:styleId="text2bold">
    <w:name w:val="text2 bold"/>
    <w:basedOn w:val="Domylnaczcionkaakapitu"/>
    <w:rsid w:val="00EA4ED2"/>
  </w:style>
  <w:style w:type="character" w:customStyle="1" w:styleId="text21">
    <w:name w:val="text21"/>
    <w:basedOn w:val="Domylnaczcionkaakapitu"/>
    <w:rsid w:val="00EA4ED2"/>
    <w:rPr>
      <w:rFonts w:ascii="Verdana" w:hAnsi="Verdana" w:hint="default"/>
      <w:color w:val="000000"/>
      <w:sz w:val="17"/>
      <w:szCs w:val="17"/>
    </w:rPr>
  </w:style>
  <w:style w:type="paragraph" w:customStyle="1" w:styleId="kolorred">
    <w:name w:val="kolor_red"/>
    <w:basedOn w:val="Normalny"/>
    <w:rsid w:val="00EA4ED2"/>
    <w:pPr>
      <w:ind w:left="225"/>
    </w:pPr>
    <w:rPr>
      <w:color w:val="FF0000"/>
    </w:rPr>
  </w:style>
  <w:style w:type="character" w:styleId="Uwydatnienie">
    <w:name w:val="Emphasis"/>
    <w:basedOn w:val="Domylnaczcionkaakapitu"/>
    <w:qFormat/>
    <w:rsid w:val="00EA4ED2"/>
    <w:rPr>
      <w:i/>
      <w:iCs/>
    </w:rPr>
  </w:style>
  <w:style w:type="character" w:styleId="UyteHipercze">
    <w:name w:val="FollowedHyperlink"/>
    <w:basedOn w:val="Domylnaczcionkaakapitu"/>
    <w:rsid w:val="00EA4ED2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ED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ED2"/>
    <w:rPr>
      <w:sz w:val="24"/>
      <w:szCs w:val="24"/>
    </w:rPr>
  </w:style>
  <w:style w:type="character" w:customStyle="1" w:styleId="style421">
    <w:name w:val="style421"/>
    <w:basedOn w:val="Domylnaczcionkaakapitu"/>
    <w:rsid w:val="00EA4ED2"/>
    <w:rPr>
      <w:b/>
      <w:bCs/>
      <w:sz w:val="27"/>
      <w:szCs w:val="27"/>
    </w:rPr>
  </w:style>
  <w:style w:type="character" w:customStyle="1" w:styleId="bannertxt">
    <w:name w:val="banner_txt"/>
    <w:basedOn w:val="Domylnaczcionkaakapitu"/>
    <w:rsid w:val="00EA4ED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B3C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uiPriority w:val="99"/>
    <w:locked/>
    <w:rsid w:val="007628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440DC-B5A1-408D-A99C-3572425B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951</Words>
  <Characters>7457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8392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39</cp:revision>
  <cp:lastPrinted>2022-05-16T13:03:00Z</cp:lastPrinted>
  <dcterms:created xsi:type="dcterms:W3CDTF">2017-04-26T12:34:00Z</dcterms:created>
  <dcterms:modified xsi:type="dcterms:W3CDTF">2022-05-16T13:05:00Z</dcterms:modified>
</cp:coreProperties>
</file>