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57" w:rsidRPr="00A301D0" w:rsidRDefault="004E0157" w:rsidP="004E0157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12</w:t>
      </w:r>
    </w:p>
    <w:p w:rsidR="004E0157" w:rsidRPr="00A301D0" w:rsidRDefault="004E0157" w:rsidP="004E0157">
      <w:pPr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301D0">
        <w:rPr>
          <w:sz w:val="20"/>
          <w:szCs w:val="20"/>
        </w:rPr>
        <w:t>do zarządzenia nr</w:t>
      </w:r>
      <w:r>
        <w:rPr>
          <w:sz w:val="20"/>
          <w:szCs w:val="20"/>
        </w:rPr>
        <w:t xml:space="preserve"> 38</w:t>
      </w:r>
      <w:r w:rsidRPr="00A301D0">
        <w:rPr>
          <w:sz w:val="20"/>
          <w:szCs w:val="20"/>
        </w:rPr>
        <w:t xml:space="preserve">          </w:t>
      </w:r>
    </w:p>
    <w:p w:rsidR="004E0157" w:rsidRPr="00A301D0" w:rsidRDefault="004E015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 xml:space="preserve">Prezesa Kasy Rolniczego Ubezpieczenia Społecznego </w:t>
      </w:r>
    </w:p>
    <w:p w:rsidR="004E0157" w:rsidRPr="009213EA" w:rsidRDefault="004E015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>z dnia</w:t>
      </w:r>
      <w:r>
        <w:rPr>
          <w:sz w:val="20"/>
          <w:szCs w:val="20"/>
        </w:rPr>
        <w:t xml:space="preserve"> 16 grudnia</w:t>
      </w:r>
      <w:r w:rsidRPr="00A301D0">
        <w:rPr>
          <w:sz w:val="20"/>
          <w:szCs w:val="20"/>
        </w:rPr>
        <w:t xml:space="preserve"> 2019 r. </w:t>
      </w:r>
    </w:p>
    <w:p w:rsidR="004E0157" w:rsidRPr="00A301D0" w:rsidRDefault="004E0157" w:rsidP="004E0157">
      <w:pPr>
        <w:rPr>
          <w:iCs/>
          <w:sz w:val="20"/>
          <w:szCs w:val="20"/>
        </w:rPr>
      </w:pPr>
    </w:p>
    <w:p w:rsidR="004E0157" w:rsidRPr="00A301D0" w:rsidRDefault="004E0157" w:rsidP="004E0157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25</w:t>
      </w:r>
    </w:p>
    <w:p w:rsidR="004E0157" w:rsidRPr="00A301D0" w:rsidRDefault="004E015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 xml:space="preserve">                                                                 do Polityki bezpieczeństwa w zakresie ochrony danych osobowych       Kasy Rolniczego Ubezpieczenia Społecznego</w:t>
      </w:r>
    </w:p>
    <w:p w:rsidR="004E0157" w:rsidRDefault="004E0157" w:rsidP="004E0157"/>
    <w:p w:rsidR="004E0157" w:rsidRDefault="004E0157" w:rsidP="004E0157">
      <w:pPr>
        <w:jc w:val="both"/>
        <w:rPr>
          <w:b/>
          <w:color w:val="000000"/>
        </w:rPr>
      </w:pPr>
      <w:r>
        <w:rPr>
          <w:b/>
          <w:color w:val="000000"/>
        </w:rPr>
        <w:t>Klauzula informacyjna dla uczestników postępowania o udzielenie zamówienia publicznego</w:t>
      </w:r>
      <w:r w:rsidR="008C3B2A">
        <w:rPr>
          <w:b/>
          <w:bCs/>
        </w:rPr>
        <w:t xml:space="preserve"> </w:t>
      </w:r>
      <w:r w:rsidR="001607C4" w:rsidRPr="001607C4">
        <w:rPr>
          <w:b/>
          <w:bCs/>
        </w:rPr>
        <w:t xml:space="preserve">                                                                      </w:t>
      </w:r>
    </w:p>
    <w:p w:rsidR="004E0157" w:rsidRDefault="004E0157" w:rsidP="004E0157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E0157" w:rsidRPr="00FC0423" w:rsidTr="001167AF">
        <w:trPr>
          <w:trHeight w:val="964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Administrator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Kasa Rolniczego Ubezpieczenia Społecznego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>l. Niepodległości 190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00-608 Warszawa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4E0157" w:rsidRPr="00FC0423" w:rsidTr="001167AF">
        <w:trPr>
          <w:trHeight w:val="835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poczta elektroniczna na adres e-</w:t>
            </w:r>
            <w:r w:rsidRPr="00FC0423">
              <w:rPr>
                <w:rFonts w:eastAsia="Calibri"/>
                <w:iCs/>
                <w:sz w:val="22"/>
                <w:szCs w:val="22"/>
              </w:rPr>
              <w:t>mail: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  <w:hyperlink r:id="rId6" w:history="1">
              <w:r w:rsidRPr="00B34B91">
                <w:rPr>
                  <w:rStyle w:val="Hipercze"/>
                  <w:rFonts w:eastAsia="Calibri"/>
                  <w:sz w:val="22"/>
                  <w:szCs w:val="22"/>
                </w:rPr>
                <w:t>iod@krus.gov.pl</w:t>
              </w:r>
            </w:hyperlink>
            <w:r w:rsidRPr="00B34B91">
              <w:rPr>
                <w:rFonts w:eastAsia="Calibri"/>
                <w:sz w:val="22"/>
                <w:szCs w:val="22"/>
              </w:rPr>
              <w:t>,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poczta tradycyjna na adres: Kasa Rolniczego Ubezpieczenia Społecznego, </w:t>
            </w: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 xml:space="preserve">l. Niepodległości 190, 00-608 Warszawa z dopiskiem „Inspektor Ochrony Danych”, </w:t>
            </w:r>
          </w:p>
          <w:p w:rsidR="004E0157" w:rsidRPr="00FC0423" w:rsidRDefault="004E0157" w:rsidP="0011721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telefonicznie na numer 22 592 64 43 </w:t>
            </w:r>
          </w:p>
        </w:tc>
      </w:tr>
      <w:tr w:rsidR="004E0157" w:rsidRPr="00FC0423" w:rsidTr="001167AF">
        <w:trPr>
          <w:trHeight w:val="833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Cele przetwarzania danych</w:t>
            </w:r>
          </w:p>
        </w:tc>
        <w:tc>
          <w:tcPr>
            <w:tcW w:w="4606" w:type="dxa"/>
            <w:shd w:val="clear" w:color="auto" w:fill="auto"/>
          </w:tcPr>
          <w:p w:rsidR="004E0157" w:rsidRPr="00E30E7D" w:rsidRDefault="000F177A" w:rsidP="005407B7">
            <w:pPr>
              <w:jc w:val="both"/>
              <w:rPr>
                <w:color w:val="000000"/>
              </w:rPr>
            </w:pPr>
            <w:r w:rsidRPr="00FD1B03">
              <w:rPr>
                <w:rFonts w:eastAsia="Calibri"/>
                <w:sz w:val="22"/>
                <w:szCs w:val="22"/>
                <w:shd w:val="clear" w:color="auto" w:fill="FFFFFF"/>
              </w:rPr>
              <w:t>przeprowadzenie  postępowania</w:t>
            </w:r>
            <w:r w:rsidR="00E30E7D">
              <w:rPr>
                <w:color w:val="000000"/>
              </w:rPr>
              <w:t xml:space="preserve"> </w:t>
            </w:r>
            <w:r w:rsidR="00E30E7D" w:rsidRPr="00FD1B03">
              <w:rPr>
                <w:rFonts w:eastAsia="Calibri"/>
                <w:sz w:val="22"/>
                <w:szCs w:val="22"/>
                <w:shd w:val="clear" w:color="auto" w:fill="FFFFFF"/>
              </w:rPr>
              <w:t>nr 1400-</w:t>
            </w:r>
            <w:r w:rsidR="00E30E7D" w:rsidRPr="005407B7">
              <w:rPr>
                <w:rFonts w:eastAsia="Calibri"/>
                <w:sz w:val="22"/>
                <w:szCs w:val="22"/>
                <w:shd w:val="clear" w:color="auto" w:fill="FFFFFF"/>
              </w:rPr>
              <w:t>POL.263.</w:t>
            </w:r>
            <w:r w:rsidR="005407B7" w:rsidRPr="005407B7">
              <w:rPr>
                <w:rFonts w:eastAsia="Calibri"/>
                <w:sz w:val="22"/>
                <w:szCs w:val="22"/>
                <w:shd w:val="clear" w:color="auto" w:fill="FFFFFF"/>
              </w:rPr>
              <w:t>12</w:t>
            </w:r>
            <w:r w:rsidR="00E30E7D" w:rsidRPr="005407B7">
              <w:rPr>
                <w:rFonts w:eastAsia="Calibri"/>
                <w:sz w:val="22"/>
                <w:szCs w:val="22"/>
                <w:shd w:val="clear" w:color="auto" w:fill="FFFFFF"/>
              </w:rPr>
              <w:t>.2022</w:t>
            </w:r>
            <w:r w:rsidRPr="005407B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="004E0157" w:rsidRPr="005407B7">
              <w:rPr>
                <w:rFonts w:eastAsia="Calibri"/>
                <w:sz w:val="22"/>
                <w:szCs w:val="22"/>
                <w:shd w:val="clear" w:color="auto" w:fill="FFFFFF"/>
              </w:rPr>
              <w:t>o udzielenie zamówienia publicznego</w:t>
            </w:r>
            <w:r w:rsidR="001607C4" w:rsidRPr="005407B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Pr="005407B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="00E30E7D" w:rsidRPr="005407B7">
              <w:rPr>
                <w:rFonts w:eastAsia="Calibri"/>
                <w:sz w:val="22"/>
                <w:szCs w:val="22"/>
                <w:shd w:val="clear" w:color="auto" w:fill="FFFFFF"/>
              </w:rPr>
              <w:t>na usługę</w:t>
            </w:r>
            <w:r w:rsidR="005407B7" w:rsidRPr="005407B7">
              <w:t xml:space="preserve"> przedłużenia na kolejny rok licencji GOV do programu Adobe </w:t>
            </w:r>
            <w:proofErr w:type="spellStart"/>
            <w:r w:rsidR="005407B7" w:rsidRPr="005407B7">
              <w:t>InDesign</w:t>
            </w:r>
            <w:proofErr w:type="spellEnd"/>
          </w:p>
        </w:tc>
      </w:tr>
      <w:tr w:rsidR="004E0157" w:rsidRPr="00FC0423" w:rsidTr="001167AF">
        <w:trPr>
          <w:trHeight w:val="986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Podstawa przetwarzania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4E0157" w:rsidRDefault="004E015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contextualSpacing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ustawa z dnia 29 st</w:t>
            </w:r>
            <w:r>
              <w:rPr>
                <w:color w:val="000000"/>
                <w:sz w:val="22"/>
                <w:szCs w:val="22"/>
              </w:rPr>
              <w:t xml:space="preserve">ycznia 2004 r. - </w:t>
            </w:r>
            <w:r w:rsidRPr="00FC0423">
              <w:rPr>
                <w:color w:val="000000"/>
                <w:sz w:val="22"/>
                <w:szCs w:val="22"/>
              </w:rPr>
              <w:t>Prawo zamówień  publicznych,</w:t>
            </w:r>
          </w:p>
          <w:p w:rsidR="004E0157" w:rsidRDefault="004E015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:rsidR="004E0157" w:rsidRPr="00FC0423" w:rsidRDefault="004E015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 xml:space="preserve">ustawa </w:t>
            </w:r>
            <w:r>
              <w:rPr>
                <w:color w:val="000000"/>
                <w:sz w:val="22"/>
                <w:szCs w:val="22"/>
              </w:rPr>
              <w:t xml:space="preserve">z dnia 14 lipca 1983 r. </w:t>
            </w:r>
            <w:r w:rsidRPr="00FC0423">
              <w:rPr>
                <w:color w:val="000000"/>
                <w:sz w:val="22"/>
                <w:szCs w:val="22"/>
              </w:rPr>
              <w:t>o narodowym zasobie archiwalnym i archiwach,</w:t>
            </w:r>
          </w:p>
          <w:p w:rsidR="004E0157" w:rsidRPr="00FC0423" w:rsidRDefault="004E0157" w:rsidP="0011721F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w związku z koniecznością wykonania um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owy (art. 6 ust. 1 lit. b RODO)</w:t>
            </w:r>
          </w:p>
        </w:tc>
      </w:tr>
      <w:tr w:rsidR="004E0157" w:rsidRPr="00FC0423" w:rsidTr="001167AF">
        <w:trPr>
          <w:trHeight w:val="845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  <w:r w:rsidR="001167AF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4E0157" w:rsidRPr="00FC0423" w:rsidTr="001167AF">
        <w:trPr>
          <w:trHeight w:val="845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Odbiorcy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przetwarzane w związku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>realizacją zamówień publicznych mogą być przekazywane podmiotom uprawnionym do ich odbioru zgodnie z przepisami prawa, w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szczególności ustawy </w:t>
            </w:r>
            <w:r>
              <w:rPr>
                <w:rFonts w:eastAsia="Calibri"/>
                <w:sz w:val="22"/>
                <w:szCs w:val="22"/>
              </w:rPr>
              <w:t>z dnia 29 stycznia 2004r. - P</w:t>
            </w:r>
            <w:r w:rsidRPr="00FC0423">
              <w:rPr>
                <w:rFonts w:eastAsia="Calibri"/>
                <w:sz w:val="22"/>
                <w:szCs w:val="22"/>
              </w:rPr>
              <w:t>rawo zamówień publicznych, zgodnie z którą postępowanie o u</w:t>
            </w:r>
            <w:r>
              <w:rPr>
                <w:rFonts w:eastAsia="Calibri"/>
                <w:sz w:val="22"/>
                <w:szCs w:val="22"/>
              </w:rPr>
              <w:t>dzielenie zamówienia jest jawne</w:t>
            </w:r>
            <w:r w:rsidRPr="00FC0423">
              <w:rPr>
                <w:rFonts w:eastAsia="Calibri"/>
                <w:sz w:val="22"/>
                <w:szCs w:val="22"/>
              </w:rPr>
              <w:t xml:space="preserve"> oraz ustawy z dnia 6 września 2001 r. o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dostępie do informacji publicznej; </w:t>
            </w:r>
          </w:p>
          <w:p w:rsidR="004E0157" w:rsidRPr="00FC0423" w:rsidRDefault="004E0157" w:rsidP="0011721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mogą być przekazywane do podmiotów przetwarzających dane w imieniu administratora danych osobowych, posiadających u</w:t>
            </w:r>
            <w:r>
              <w:rPr>
                <w:rFonts w:eastAsia="Calibri"/>
                <w:sz w:val="22"/>
                <w:szCs w:val="22"/>
              </w:rPr>
              <w:t>prawnienia do ich przetwarzania</w:t>
            </w:r>
          </w:p>
        </w:tc>
      </w:tr>
      <w:tr w:rsidR="004E0157" w:rsidRPr="00FC0423" w:rsidTr="001167AF">
        <w:trPr>
          <w:trHeight w:val="843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r w:rsidRPr="00FC0423">
              <w:rPr>
                <w:rFonts w:eastAsia="Calibri"/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4E0157" w:rsidRPr="00FC0423" w:rsidTr="001167AF">
        <w:trPr>
          <w:trHeight w:val="841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będą przechowywane, zgodnie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art. 97 ust. 1 </w:t>
            </w:r>
            <w:r w:rsidRPr="00B17D95">
              <w:rPr>
                <w:rFonts w:eastAsia="Calibri"/>
                <w:sz w:val="22"/>
                <w:szCs w:val="22"/>
              </w:rPr>
              <w:t xml:space="preserve">ustawy z dnia 29 stycznia 2004 r. - Prawo zamówień publicznych, </w:t>
            </w:r>
            <w:r w:rsidRPr="00FC0423">
              <w:rPr>
                <w:rFonts w:eastAsia="Calibri"/>
                <w:sz w:val="22"/>
                <w:szCs w:val="22"/>
              </w:rPr>
              <w:t>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Ponadto okresy przechowywania danych osobowych wynikają z </w:t>
            </w:r>
            <w:r>
              <w:rPr>
                <w:rFonts w:eastAsia="Calibri"/>
                <w:sz w:val="22"/>
                <w:szCs w:val="22"/>
              </w:rPr>
              <w:t xml:space="preserve">aktualnie obowiązujących przepisów kancelaryjnych w Kasie </w:t>
            </w:r>
            <w:r w:rsidRPr="00FC0423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 xml:space="preserve">oraz przepisów prawa </w:t>
            </w:r>
            <w:r w:rsidRPr="00342FD8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>powszechnie obowiązującego</w:t>
            </w: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Prawa osoby, której dane są przetwarzane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dostępu do swoich danych osobowych (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w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 xml:space="preserve">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>udzielenie zamówienia publicznego, a w przypadku postępowania zakończonego - sprecyzowanie nazwy lub daty zakończonego postępowania o udzielenie zamówienia</w:t>
            </w:r>
            <w:r w:rsidRPr="00FC0423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sprostowania i uzupełnienia danych osobowych</w:t>
            </w:r>
            <w:r w:rsidRPr="00FC0423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(skorzystanie z prawa do </w:t>
            </w:r>
            <w:r w:rsidRPr="00FC0423">
              <w:rPr>
                <w:rFonts w:eastAsia="Calibri"/>
                <w:iCs/>
                <w:sz w:val="22"/>
                <w:szCs w:val="22"/>
              </w:rPr>
              <w:lastRenderedPageBreak/>
              <w:t>sprostowania lub uzupełnienia nie może skutkować zmianą wyniku postępowania o</w:t>
            </w:r>
            <w:r>
              <w:rPr>
                <w:rFonts w:eastAsia="Calibri"/>
                <w:iCs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sz w:val="22"/>
                <w:szCs w:val="22"/>
              </w:rPr>
              <w:t>udzielenie zamówienia publicznego ani zmian</w:t>
            </w:r>
            <w:r>
              <w:rPr>
                <w:rFonts w:eastAsia="Calibri"/>
                <w:iCs/>
                <w:sz w:val="22"/>
                <w:szCs w:val="22"/>
              </w:rPr>
              <w:t>ą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 postanowień umowy w zakresie niezgodnym z ustawą </w:t>
            </w:r>
            <w:r>
              <w:rPr>
                <w:rFonts w:eastAsia="Calibri"/>
                <w:iCs/>
                <w:sz w:val="22"/>
                <w:szCs w:val="22"/>
              </w:rPr>
              <w:t>z dnia</w:t>
            </w:r>
            <w:r w:rsidRPr="0074399E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74399E">
              <w:rPr>
                <w:rFonts w:eastAsia="Calibri"/>
                <w:sz w:val="22"/>
                <w:szCs w:val="22"/>
              </w:rPr>
              <w:t>29 stycznia 2004 r. - Prawo zamówień publicznych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oraz nie może naruszać integralności protokołu oraz jego </w:t>
            </w:r>
            <w:r w:rsidRPr="009D08A9">
              <w:rPr>
                <w:rFonts w:eastAsia="Calibri"/>
                <w:iCs/>
                <w:sz w:val="22"/>
                <w:szCs w:val="22"/>
              </w:rPr>
              <w:t>załączników</w:t>
            </w:r>
            <w:r w:rsidR="001167AF" w:rsidRPr="009D08A9">
              <w:rPr>
                <w:rFonts w:eastAsia="Calibri"/>
                <w:iCs/>
                <w:sz w:val="22"/>
                <w:szCs w:val="22"/>
              </w:rPr>
              <w:t>)</w:t>
            </w:r>
            <w:r w:rsidRPr="009D08A9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4E0157" w:rsidRPr="009D08A9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ograniczenia przetwarzania danych osobowych</w:t>
            </w:r>
            <w:r w:rsidRPr="00FC0423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sz w:val="22"/>
                <w:szCs w:val="22"/>
              </w:rPr>
              <w:t>(w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ystąpienie z tym żądaniem nie ogranicza przetwarzania danych osobowych do czasu zakończenia postępowania o</w:t>
            </w:r>
            <w:r>
              <w:rPr>
                <w:rFonts w:eastAsia="Calibri"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udzielenie zamówienia publicznego</w:t>
            </w:r>
            <w:r w:rsidR="001167AF" w:rsidRPr="009D08A9">
              <w:rPr>
                <w:rFonts w:eastAsia="Calibri"/>
                <w:sz w:val="22"/>
                <w:szCs w:val="22"/>
              </w:rPr>
              <w:t>)</w:t>
            </w:r>
            <w:r w:rsidRPr="009D08A9">
              <w:rPr>
                <w:rFonts w:eastAsia="Calibri"/>
                <w:sz w:val="22"/>
                <w:szCs w:val="22"/>
              </w:rPr>
              <w:t xml:space="preserve">, 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9D08A9">
              <w:rPr>
                <w:rFonts w:eastAsia="Calibri"/>
                <w:sz w:val="22"/>
                <w:szCs w:val="22"/>
              </w:rPr>
              <w:t>wniesienia sprzeciwu wobec przetwarzania</w:t>
            </w:r>
            <w:r w:rsidR="0017102B" w:rsidRPr="009D08A9">
              <w:rPr>
                <w:rFonts w:eastAsia="Calibri"/>
                <w:sz w:val="22"/>
                <w:szCs w:val="22"/>
              </w:rPr>
              <w:t xml:space="preserve"> – nie ma zastosowania, gdyż podstawa prawną przetwarzania danych osobowych Wykonawcy jest art. 6 ust. 1 lit. c RODO</w:t>
            </w:r>
            <w:r w:rsidRPr="009D08A9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>w zakresie, w jakim przetwarzanie odbywa się na podstawie zg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ody w myśl art. 6 ust. 1 lit. a lub art. 9 ust. 2 lit. a</w:t>
            </w: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RODO lub na podstawie umowy w myśl art. 6 ust. 1 lit. b</w:t>
            </w:r>
            <w:r w:rsidRPr="00FC0423">
              <w:rPr>
                <w:rFonts w:eastAsia="Calibri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</w:t>
            </w:r>
            <w:r>
              <w:rPr>
                <w:rFonts w:eastAsia="Calibri"/>
                <w:sz w:val="22"/>
                <w:szCs w:val="22"/>
              </w:rPr>
              <w:t>słanie jest technicznie możliwe,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</w:t>
            </w:r>
            <w:r>
              <w:rPr>
                <w:rFonts w:eastAsia="Calibri"/>
                <w:sz w:val="22"/>
                <w:szCs w:val="22"/>
              </w:rPr>
              <w:t>nia o ochronie danych osobowych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Przepisy prawa wskazane w rubryce 4</w:t>
            </w: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Konsekwencje niepodania danych osobowych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Nie</w:t>
            </w:r>
          </w:p>
        </w:tc>
      </w:tr>
    </w:tbl>
    <w:p w:rsidR="004E0157" w:rsidRDefault="004E0157" w:rsidP="004E0157">
      <w:pPr>
        <w:jc w:val="both"/>
        <w:rPr>
          <w:sz w:val="22"/>
          <w:szCs w:val="22"/>
        </w:rPr>
      </w:pPr>
      <w:r w:rsidRPr="00FC0423">
        <w:rPr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ED5CFD" w:rsidRDefault="00ED5CFD"/>
    <w:sectPr w:rsidR="00ED5CFD" w:rsidSect="00D544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157"/>
    <w:rsid w:val="00027B24"/>
    <w:rsid w:val="000709BA"/>
    <w:rsid w:val="000D529F"/>
    <w:rsid w:val="000F177A"/>
    <w:rsid w:val="001167AF"/>
    <w:rsid w:val="0011721F"/>
    <w:rsid w:val="001607C4"/>
    <w:rsid w:val="0017102B"/>
    <w:rsid w:val="002330DA"/>
    <w:rsid w:val="00387F18"/>
    <w:rsid w:val="00395F81"/>
    <w:rsid w:val="003A7BE2"/>
    <w:rsid w:val="003B7042"/>
    <w:rsid w:val="00402606"/>
    <w:rsid w:val="004E0157"/>
    <w:rsid w:val="005407B7"/>
    <w:rsid w:val="006D1144"/>
    <w:rsid w:val="0074109D"/>
    <w:rsid w:val="007B1E90"/>
    <w:rsid w:val="00827784"/>
    <w:rsid w:val="008C3B2A"/>
    <w:rsid w:val="00910E80"/>
    <w:rsid w:val="00964DDD"/>
    <w:rsid w:val="009D08A9"/>
    <w:rsid w:val="00B31BBF"/>
    <w:rsid w:val="00CA6CE7"/>
    <w:rsid w:val="00D54440"/>
    <w:rsid w:val="00D8263A"/>
    <w:rsid w:val="00E30E7D"/>
    <w:rsid w:val="00ED5CFD"/>
    <w:rsid w:val="00F412BB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4169D-2D94-496E-AA45-DA46897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E015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E015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D200-B2EA-4BDC-9FC3-D5B004AC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Paczuska</dc:creator>
  <cp:lastModifiedBy>MICHAŁ JÓŹWIK</cp:lastModifiedBy>
  <cp:revision>3</cp:revision>
  <cp:lastPrinted>2021-03-17T10:12:00Z</cp:lastPrinted>
  <dcterms:created xsi:type="dcterms:W3CDTF">2022-08-25T09:33:00Z</dcterms:created>
  <dcterms:modified xsi:type="dcterms:W3CDTF">2022-08-30T12:10:00Z</dcterms:modified>
</cp:coreProperties>
</file>