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45" w:rsidRPr="009441F0" w:rsidRDefault="00B23CA4">
      <w:pPr>
        <w:tabs>
          <w:tab w:val="center" w:pos="274"/>
          <w:tab w:val="center" w:pos="982"/>
          <w:tab w:val="center" w:pos="1690"/>
          <w:tab w:val="center" w:pos="2398"/>
          <w:tab w:val="center" w:pos="3107"/>
          <w:tab w:val="center" w:pos="3815"/>
          <w:tab w:val="center" w:pos="4523"/>
          <w:tab w:val="center" w:pos="5231"/>
          <w:tab w:val="right" w:pos="9643"/>
        </w:tabs>
        <w:spacing w:after="0"/>
        <w:ind w:right="-14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</w:rPr>
        <w:tab/>
      </w:r>
      <w:r w:rsidRPr="009441F0">
        <w:rPr>
          <w:rFonts w:asciiTheme="minorHAnsi" w:eastAsia="Arial" w:hAnsiTheme="minorHAnsi" w:cstheme="minorHAnsi"/>
        </w:rPr>
        <w:t xml:space="preserve"> </w:t>
      </w:r>
      <w:r w:rsidRPr="009441F0">
        <w:rPr>
          <w:rFonts w:asciiTheme="minorHAnsi" w:eastAsia="Arial" w:hAnsiTheme="minorHAnsi" w:cstheme="minorHAnsi"/>
        </w:rPr>
        <w:tab/>
      </w:r>
      <w:r w:rsidRPr="009441F0">
        <w:rPr>
          <w:rFonts w:asciiTheme="minorHAnsi" w:hAnsiTheme="minorHAnsi" w:cstheme="minorHAnsi"/>
        </w:rPr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</w:r>
      <w:r w:rsidR="000E36FC" w:rsidRPr="009441F0">
        <w:rPr>
          <w:rFonts w:asciiTheme="minorHAnsi" w:hAnsiTheme="minorHAnsi" w:cstheme="minorHAnsi"/>
          <w:b/>
        </w:rPr>
        <w:t>Załącznik nr 5</w:t>
      </w:r>
      <w:r w:rsidRPr="009441F0">
        <w:rPr>
          <w:rFonts w:asciiTheme="minorHAnsi" w:hAnsiTheme="minorHAnsi" w:cstheme="minorHAnsi"/>
          <w:b/>
        </w:rPr>
        <w:t xml:space="preserve"> do ogłoszenia o zamówieniu </w:t>
      </w:r>
    </w:p>
    <w:p w:rsidR="00536545" w:rsidRPr="009441F0" w:rsidRDefault="006C0DAE">
      <w:pPr>
        <w:spacing w:after="0"/>
        <w:ind w:left="10" w:right="-14" w:hanging="10"/>
        <w:jc w:val="right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b/>
        </w:rPr>
        <w:t>0400</w:t>
      </w:r>
      <w:r w:rsidR="00E40FAA" w:rsidRPr="009441F0">
        <w:rPr>
          <w:rFonts w:asciiTheme="minorHAnsi" w:hAnsiTheme="minorHAnsi" w:cstheme="minorHAnsi"/>
          <w:b/>
        </w:rPr>
        <w:t>-OAG.261.44.</w:t>
      </w:r>
      <w:r w:rsidR="00B23CA4" w:rsidRPr="009441F0">
        <w:rPr>
          <w:rFonts w:asciiTheme="minorHAnsi" w:hAnsiTheme="minorHAnsi" w:cstheme="minorHAnsi"/>
          <w:b/>
        </w:rPr>
        <w:t>202</w:t>
      </w:r>
      <w:r w:rsidR="00E40FAA" w:rsidRPr="009441F0">
        <w:rPr>
          <w:rFonts w:asciiTheme="minorHAnsi" w:hAnsiTheme="minorHAnsi" w:cstheme="minorHAnsi"/>
          <w:b/>
        </w:rPr>
        <w:t>2</w:t>
      </w:r>
      <w:r w:rsidR="00B23CA4" w:rsidRPr="009441F0">
        <w:rPr>
          <w:rFonts w:asciiTheme="minorHAnsi" w:hAnsiTheme="minorHAnsi" w:cstheme="minorHAnsi"/>
          <w:b/>
        </w:rPr>
        <w:t xml:space="preserve"> </w:t>
      </w:r>
    </w:p>
    <w:p w:rsidR="00536545" w:rsidRPr="009441F0" w:rsidRDefault="00B23CA4">
      <w:pPr>
        <w:spacing w:after="257"/>
        <w:ind w:left="567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308991</wp:posOffset>
                </wp:positionH>
                <wp:positionV relativeFrom="page">
                  <wp:posOffset>8436979</wp:posOffset>
                </wp:positionV>
                <wp:extent cx="128839" cy="318147"/>
                <wp:effectExtent l="0" t="0" r="0" b="0"/>
                <wp:wrapTopAndBottom/>
                <wp:docPr id="5417" name="Group 5417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39" cy="318147"/>
                          <a:chOff x="0" y="0"/>
                          <a:chExt cx="128839" cy="318147"/>
                        </a:xfrm>
                      </wpg:grpSpPr>
                      <wps:wsp>
                        <wps:cNvPr id="15" name="Rectangle 15"/>
                        <wps:cNvSpPr/>
                        <wps:spPr>
                          <a:xfrm rot="-5399999">
                            <a:off x="-106108" y="40683"/>
                            <a:ext cx="3835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 rot="-5399999">
                            <a:off x="66668" y="-76101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17" o:spid="_x0000_s1026" style="position:absolute;left:0;text-align:left;margin-left:24.35pt;margin-top:664.35pt;width:10.15pt;height:25.05pt;z-index:251658240;visibility:hidden;mso-position-horizontal-relative:page;mso-position-vertical-relative:page" coordsize="128839,31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">
                <v:rect id="Rectangle 15" o:spid="_x0000_s1027" style="position:absolute;left:-106108;top:40683;width:383574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>.2021</w:t>
                        </w:r>
                      </w:p>
                    </w:txbxContent>
                  </v:textbox>
                </v:rect>
                <v:rect id="Rectangle 16" o:spid="_x0000_s1028" style="position:absolute;left:66668;top:-76101;width:38020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441F0">
        <w:rPr>
          <w:rFonts w:asciiTheme="minorHAnsi" w:hAnsiTheme="minorHAnsi" w:cstheme="minorHAnsi"/>
          <w:b/>
        </w:rPr>
        <w:t xml:space="preserve"> </w:t>
      </w:r>
    </w:p>
    <w:p w:rsidR="00536545" w:rsidRPr="009441F0" w:rsidRDefault="00B23CA4">
      <w:pPr>
        <w:spacing w:after="6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b/>
        </w:rPr>
        <w:t xml:space="preserve">KLAUZULA INFORMACYJNA DLA UCZESTNIKÓW POSTĘPOWANIA O UDZIELENIE ZAMÓWIENIA PUBLICZNEGO </w:t>
      </w:r>
    </w:p>
    <w:tbl>
      <w:tblPr>
        <w:tblStyle w:val="TableGrid"/>
        <w:tblW w:w="9926" w:type="dxa"/>
        <w:tblInd w:w="0" w:type="dxa"/>
        <w:tblCellMar>
          <w:top w:w="43" w:type="dxa"/>
          <w:right w:w="12" w:type="dxa"/>
        </w:tblCellMar>
        <w:tblLook w:val="04A0" w:firstRow="1" w:lastRow="0" w:firstColumn="1" w:lastColumn="0" w:noHBand="0" w:noVBand="1"/>
      </w:tblPr>
      <w:tblGrid>
        <w:gridCol w:w="538"/>
        <w:gridCol w:w="2648"/>
        <w:gridCol w:w="6740"/>
      </w:tblGrid>
      <w:tr w:rsidR="00536545" w:rsidRPr="009441F0">
        <w:trPr>
          <w:trHeight w:val="100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Administrator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Kasa Rolniczego Ubezpieczenia Społecznego </w:t>
            </w:r>
          </w:p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Al. Niepodległości 190, 00-608 Warszawa, którą reprezentuje Prezes Kasy Rolniczego Ubezpieczenia Społecznego </w:t>
            </w:r>
          </w:p>
        </w:tc>
      </w:tr>
      <w:tr w:rsidR="00536545" w:rsidRPr="009441F0">
        <w:trPr>
          <w:trHeight w:val="1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kontaktowe inspektora ochrony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poczta elektroniczna na adres e-mail: </w:t>
            </w:r>
            <w:r w:rsidRPr="009441F0">
              <w:rPr>
                <w:rFonts w:asciiTheme="minorHAnsi" w:hAnsiTheme="minorHAnsi" w:cstheme="minorHAnsi"/>
                <w:color w:val="0000FF"/>
                <w:u w:val="single" w:color="0000FF"/>
              </w:rPr>
              <w:t>iod@krus.gov.pl</w:t>
            </w:r>
            <w:r w:rsidRPr="009441F0">
              <w:rPr>
                <w:rFonts w:asciiTheme="minorHAnsi" w:hAnsiTheme="minorHAnsi" w:cstheme="minorHAnsi"/>
              </w:rPr>
              <w:t xml:space="preserve">  </w:t>
            </w:r>
          </w:p>
          <w:p w:rsidR="00536545" w:rsidRPr="009441F0" w:rsidRDefault="00B23CA4">
            <w:pPr>
              <w:ind w:left="108" w:right="42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poczta tradycyjna na adres: Kasa Rolniczego Ubezpieczenia Społecznego,  Al. Niepodległości 190, 00-608 Warszawa  z dopiskiem „Inspektor Ochrony Danych” </w:t>
            </w:r>
          </w:p>
        </w:tc>
      </w:tr>
      <w:tr w:rsidR="00536545" w:rsidRPr="009441F0">
        <w:trPr>
          <w:trHeight w:val="1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Cele przetwarzania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 w:rsidP="0051048C">
            <w:pPr>
              <w:ind w:left="108" w:right="93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>przeprowadzenie postępowania o udzielenie zam</w:t>
            </w:r>
            <w:r w:rsidR="00500440" w:rsidRPr="009441F0">
              <w:rPr>
                <w:rFonts w:asciiTheme="minorHAnsi" w:hAnsiTheme="minorHAnsi" w:cstheme="minorHAnsi"/>
              </w:rPr>
              <w:t xml:space="preserve">ówienia publicznego  na </w:t>
            </w:r>
            <w:r w:rsidRPr="009441F0">
              <w:rPr>
                <w:rFonts w:asciiTheme="minorHAnsi" w:hAnsiTheme="minorHAnsi" w:cstheme="minorHAnsi"/>
              </w:rPr>
              <w:t>dos</w:t>
            </w:r>
            <w:r w:rsidR="00E40FAA" w:rsidRPr="009441F0">
              <w:rPr>
                <w:rFonts w:asciiTheme="minorHAnsi" w:hAnsiTheme="minorHAnsi" w:cstheme="minorHAnsi"/>
              </w:rPr>
              <w:t xml:space="preserve">tawę </w:t>
            </w:r>
            <w:r w:rsidR="00C865CA" w:rsidRPr="009441F0">
              <w:rPr>
                <w:rFonts w:asciiTheme="minorHAnsi" w:hAnsiTheme="minorHAnsi" w:cstheme="minorHAnsi"/>
              </w:rPr>
              <w:t>foteli biurowych</w:t>
            </w:r>
            <w:r w:rsidR="00E40FAA" w:rsidRPr="009441F0">
              <w:rPr>
                <w:rFonts w:asciiTheme="minorHAnsi" w:hAnsiTheme="minorHAnsi" w:cstheme="minorHAnsi"/>
              </w:rPr>
              <w:t>, obrotowych</w:t>
            </w:r>
            <w:r w:rsidR="00C865CA" w:rsidRPr="009441F0">
              <w:rPr>
                <w:rFonts w:asciiTheme="minorHAnsi" w:hAnsiTheme="minorHAnsi" w:cstheme="minorHAnsi"/>
              </w:rPr>
              <w:t xml:space="preserve"> </w:t>
            </w:r>
            <w:r w:rsidRPr="009441F0">
              <w:rPr>
                <w:rFonts w:asciiTheme="minorHAnsi" w:hAnsiTheme="minorHAnsi" w:cstheme="minorHAnsi"/>
              </w:rPr>
              <w:t xml:space="preserve"> na potrzeby Oddzi</w:t>
            </w:r>
            <w:r w:rsidR="00C865CA" w:rsidRPr="009441F0">
              <w:rPr>
                <w:rFonts w:asciiTheme="minorHAnsi" w:hAnsiTheme="minorHAnsi" w:cstheme="minorHAnsi"/>
              </w:rPr>
              <w:t>ału Regionalnego KRUS w Gdańsku</w:t>
            </w:r>
            <w:r w:rsidRPr="009441F0">
              <w:rPr>
                <w:rFonts w:asciiTheme="minorHAnsi" w:hAnsiTheme="minorHAnsi" w:cstheme="minorHAnsi"/>
              </w:rPr>
              <w:t xml:space="preserve"> oraz podległych Placówek Ter</w:t>
            </w:r>
            <w:r w:rsidR="0051048C" w:rsidRPr="009441F0">
              <w:rPr>
                <w:rFonts w:asciiTheme="minorHAnsi" w:hAnsiTheme="minorHAnsi" w:cstheme="minorHAnsi"/>
              </w:rPr>
              <w:t>enowych</w:t>
            </w:r>
            <w:r w:rsidR="00E40FAA" w:rsidRPr="009441F0">
              <w:rPr>
                <w:rFonts w:asciiTheme="minorHAnsi" w:hAnsiTheme="minorHAnsi" w:cstheme="minorHAnsi"/>
              </w:rPr>
              <w:t>.</w:t>
            </w:r>
          </w:p>
        </w:tc>
      </w:tr>
      <w:tr w:rsidR="00536545" w:rsidRPr="009441F0">
        <w:trPr>
          <w:trHeight w:val="32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Podstawa przetwarzania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numPr>
                <w:ilvl w:val="0"/>
                <w:numId w:val="1"/>
              </w:numPr>
              <w:spacing w:after="2" w:line="257" w:lineRule="auto"/>
              <w:ind w:hanging="360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>na podstawie przepisów pr</w:t>
            </w:r>
            <w:r w:rsidR="006C0DAE" w:rsidRPr="009441F0">
              <w:rPr>
                <w:rFonts w:asciiTheme="minorHAnsi" w:hAnsiTheme="minorHAnsi" w:cstheme="minorHAnsi"/>
              </w:rPr>
              <w:t xml:space="preserve">awa powszechnie obowiązującego, </w:t>
            </w:r>
            <w:r w:rsidRPr="009441F0">
              <w:rPr>
                <w:rFonts w:asciiTheme="minorHAnsi" w:hAnsiTheme="minorHAnsi" w:cstheme="minorHAnsi"/>
              </w:rPr>
              <w:t xml:space="preserve">nakładających obowiązki prawne na administratora danych osobowych </w:t>
            </w:r>
          </w:p>
          <w:p w:rsidR="00536545" w:rsidRPr="009441F0" w:rsidRDefault="00B23CA4">
            <w:pPr>
              <w:spacing w:after="30"/>
              <w:ind w:left="46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(art. 6 ust. 1 lit  c RODO): </w:t>
            </w:r>
          </w:p>
          <w:p w:rsidR="00536545" w:rsidRPr="009441F0" w:rsidRDefault="00B23CA4" w:rsidP="0051048C">
            <w:pPr>
              <w:numPr>
                <w:ilvl w:val="1"/>
                <w:numId w:val="1"/>
              </w:numPr>
              <w:ind w:left="360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ustawa z dnia 11 września 2019 r. - Prawo zamówień  publicznych, </w:t>
            </w:r>
          </w:p>
          <w:p w:rsidR="00536545" w:rsidRPr="009441F0" w:rsidRDefault="00B23CA4" w:rsidP="0051048C">
            <w:pPr>
              <w:numPr>
                <w:ilvl w:val="1"/>
                <w:numId w:val="1"/>
              </w:numPr>
              <w:spacing w:line="258" w:lineRule="auto"/>
              <w:ind w:left="360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rozporządzenie Ministra Rozwoju, Pracy i Technologii z dnia  23 grudnia 2020 r. w sprawie podmiotowych środków dowodowych oraz innych dokumentów lub oświadczeń, jakie może żądać zamawiający </w:t>
            </w:r>
            <w:r w:rsidR="0051048C" w:rsidRPr="009441F0">
              <w:rPr>
                <w:rFonts w:asciiTheme="minorHAnsi" w:hAnsiTheme="minorHAnsi" w:cstheme="minorHAnsi"/>
              </w:rPr>
              <w:t xml:space="preserve">                                       </w:t>
            </w:r>
            <w:r w:rsidRPr="009441F0">
              <w:rPr>
                <w:rFonts w:asciiTheme="minorHAnsi" w:hAnsiTheme="minorHAnsi" w:cstheme="minorHAnsi"/>
              </w:rPr>
              <w:t xml:space="preserve">od wykonawcy, </w:t>
            </w:r>
          </w:p>
          <w:p w:rsidR="00536545" w:rsidRPr="009441F0" w:rsidRDefault="00B23CA4" w:rsidP="0051048C">
            <w:pPr>
              <w:numPr>
                <w:ilvl w:val="1"/>
                <w:numId w:val="1"/>
              </w:numPr>
              <w:spacing w:line="257" w:lineRule="auto"/>
              <w:ind w:left="360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ustawa z dnia 14 lipca 1983 r. o narodowym zasobie archiwalnym  </w:t>
            </w:r>
            <w:r w:rsidR="0051048C" w:rsidRPr="009441F0">
              <w:rPr>
                <w:rFonts w:asciiTheme="minorHAnsi" w:hAnsiTheme="minorHAnsi" w:cstheme="minorHAnsi"/>
              </w:rPr>
              <w:t xml:space="preserve">                                 </w:t>
            </w:r>
            <w:r w:rsidRPr="009441F0">
              <w:rPr>
                <w:rFonts w:asciiTheme="minorHAnsi" w:hAnsiTheme="minorHAnsi" w:cstheme="minorHAnsi"/>
              </w:rPr>
              <w:t xml:space="preserve">i archiwach, </w:t>
            </w:r>
          </w:p>
          <w:p w:rsidR="00536545" w:rsidRPr="009441F0" w:rsidRDefault="00B23CA4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w związku z koniecznością wykonania umowy (art. 6 ust. 1 lit. b RODO) </w:t>
            </w:r>
          </w:p>
        </w:tc>
      </w:tr>
      <w:tr w:rsidR="00536545" w:rsidRPr="009441F0">
        <w:trPr>
          <w:trHeight w:val="18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spacing w:line="258" w:lineRule="auto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Prawnie uzasadniony cel realizowany przez administratora (jeżeli przetwarzanie odbywa się na </w:t>
            </w:r>
          </w:p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podstawie art. 6 ust. 1 lit. f </w:t>
            </w:r>
          </w:p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RODO)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Nie dotyczy. </w:t>
            </w:r>
          </w:p>
        </w:tc>
      </w:tr>
      <w:tr w:rsidR="00536545" w:rsidRPr="009441F0">
        <w:trPr>
          <w:trHeight w:val="23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Odbiorcy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spacing w:line="239" w:lineRule="auto"/>
              <w:ind w:left="108" w:right="94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przetwarzane w związku z realizacją zamówień publicznych mogą być przekazywane podmiotom uprawnionym do ich odbioru zgodnie  z przepisami prawa, w szczególności ustawy z dnia 11 września 2019r. - Prawo zamówień publicznych, zgodnie z którą postępowanie o udzielenie zamówienia jest jawne oraz ustawy z dnia 6 września 2001 r. o dostępie  do informacji publicznej; </w:t>
            </w:r>
          </w:p>
          <w:p w:rsidR="00536545" w:rsidRPr="009441F0" w:rsidRDefault="00B23CA4">
            <w:pPr>
              <w:ind w:left="108" w:right="95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mogą być przekazywane do podmiotów przetwarzających dane w imieniu administratora danych osobowych, posiadających uprawnienia do ich przetwarzania. </w:t>
            </w:r>
          </w:p>
        </w:tc>
      </w:tr>
      <w:tr w:rsidR="00536545" w:rsidRPr="009441F0">
        <w:trPr>
          <w:trHeight w:val="1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lastRenderedPageBreak/>
              <w:t xml:space="preserve">7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spacing w:line="257" w:lineRule="auto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Czy dane będą przekazywane do państwa trzeciego lub </w:t>
            </w:r>
          </w:p>
          <w:p w:rsidR="00536545" w:rsidRPr="009441F0" w:rsidRDefault="00B23CA4">
            <w:pPr>
              <w:ind w:right="45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organizacji międzynarodowej?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przetwarzane w związku z przeprowadzeniem zamówienia publicznego nie będą przekazywane do państwa trzeciego lub organizacji międzynarodowej; </w:t>
            </w:r>
          </w:p>
        </w:tc>
      </w:tr>
    </w:tbl>
    <w:tbl>
      <w:tblPr>
        <w:tblStyle w:val="TableGrid"/>
        <w:tblpPr w:vertAnchor="text"/>
        <w:tblOverlap w:val="never"/>
        <w:tblW w:w="9926" w:type="dxa"/>
        <w:tblInd w:w="0" w:type="dxa"/>
        <w:tblCellMar>
          <w:top w:w="43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2648"/>
        <w:gridCol w:w="6740"/>
      </w:tblGrid>
      <w:tr w:rsidR="00536545" w:rsidRPr="009441F0">
        <w:trPr>
          <w:trHeight w:val="290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Okres, przez który będą przetwarzane dane osobowe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spacing w:line="239" w:lineRule="auto"/>
              <w:ind w:left="108" w:right="92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>Dane osobowe będą przechowywane, zgodnie z art. 78 ust. 1 ustawy z dnia 11 września 2019 r. - Prawo zamówień publicznych, przez okres 4 lat od dnia zakończenia postępowania o udzielenie zamówienia, a jeżeli czas trwania u</w:t>
            </w:r>
            <w:bookmarkStart w:id="0" w:name="_GoBack"/>
            <w:bookmarkEnd w:id="0"/>
            <w:r w:rsidRPr="009441F0">
              <w:rPr>
                <w:rFonts w:asciiTheme="minorHAnsi" w:hAnsiTheme="minorHAnsi" w:cstheme="minorHAnsi"/>
              </w:rPr>
              <w:t xml:space="preserve">mowy przekracza 4 lata, okres przechowywania obejmuje cały czas trwania umowy oraz okres przedawnienia roszczeń z tejże umowy. </w:t>
            </w:r>
          </w:p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 </w:t>
            </w:r>
          </w:p>
          <w:p w:rsidR="00536545" w:rsidRPr="009441F0" w:rsidRDefault="00B23CA4">
            <w:pPr>
              <w:ind w:left="108" w:right="93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zawarte w dokumentacji księgowej i podatkowej będą przechowywane przez okresy wymagane w przepisach szczególnych. Ponadto okresy przechowywania danych osobowych wynikają z aktualnie obowiązujących przepisów kancelaryjnych w Kasie oraz przepisów prawa powszechnie obowiązującego. </w:t>
            </w:r>
          </w:p>
        </w:tc>
      </w:tr>
      <w:tr w:rsidR="00536545" w:rsidRPr="009441F0">
        <w:trPr>
          <w:trHeight w:val="109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lastRenderedPageBreak/>
              <w:t xml:space="preserve">9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right="187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Prawa osoby, której dane  są przetwarzane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numPr>
                <w:ilvl w:val="0"/>
                <w:numId w:val="2"/>
              </w:numPr>
              <w:spacing w:after="35" w:line="257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żądania dostępu do swoich danych osobowych (w przypadku, skorzystania przez osobę, której dane osobowe są przetwarzane przez Zamawiającego, z uprawnienia, o którym mowa w art. 15 ust. 1–3 RODO, Zamawiający może żądać od osoby występującej z żądaniem wskazania dodatkowych informacji mających na celu sprecyzowanie nazwy lub daty zakończonego postępowania o udzielenie zamówienia,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34" w:line="257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żądania sprostowania i uzupełnienia danych osobowych (skorzystanie przez osobę, której dane osobowe dotyczą, z uprawnienia  do sprostowania lub uzupełnienia, o którym mowa w art. 16 RODO,  nie może skutkować zmianą wyniku postępowania o udzielenie zamówienia publicznego ani zmianą postanowień umowy w sprawie zamówienia publicznego w zakresie niezgodnym z ustawą z dnia  11 września 2019r. - Prawo zamówień publicznych oraz nie może naruszać integralności protokołu postępowania oraz jego załączników),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32" w:line="257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żądania usunięcia przetwarzanych danych osobowych, jeżeli podstawą przetwarzania nie jest obowiązek prawny,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32" w:line="258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żądania ograniczenia przetwarzania danych osobowych (wystąpienie  z żądaniem ograniczenia przetwarzania, o którym mowa w art. 18 ust. 1 RODO, nie ogranicza przetwarzania danych osobowych do czasu zakończenia postępowania o udzielenie zamówienia publicznego),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31" w:line="258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wniesienia sprzeciwu wobec przetwarzania – nie ma zastosowania, gdyż podstawa prawną przetwarzania danych osobowych Wykonawcy jest art. 6 ust. 1 lit. c RODO, 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2" w:line="257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w zakresie, w jakim przetwarzanie odbywa się na podstawie zgody  w myśl art. 6 ust. 1 lit. a lub art. 9 ust. 2 lit. a RODO lub na podstawie </w:t>
            </w:r>
          </w:p>
          <w:p w:rsidR="00536545" w:rsidRPr="009441F0" w:rsidRDefault="00B23CA4">
            <w:pPr>
              <w:spacing w:after="35" w:line="257" w:lineRule="auto"/>
              <w:ind w:left="468" w:right="91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umowy w myśl art. 6 ust. 1 lit. b RODO ma Pan/Pani prawo  do 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 do innego administratora. Zrobienie tego jest możliwe tylko, jeśli takie przesłanie jest technicznie możliwe,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ma Pani/Pan prawo do wniesienia skargi do organu nadzorczego zajmującego się ochroną danych osobowych, tj. Prezesa Urzędu Ochrony Danych Osobowych, ul. Stawki 2, 00-193 Warszawa, gdy uzna Pani/Pan, iż przetwarzanie danych osobowych Pani/Pana dotyczących, narusza przepisy ogólnego rozporządzenia o ochronie danych osobowych. </w:t>
            </w:r>
          </w:p>
        </w:tc>
      </w:tr>
    </w:tbl>
    <w:p w:rsidR="00536545" w:rsidRPr="009441F0" w:rsidRDefault="00B23CA4">
      <w:pPr>
        <w:spacing w:after="0"/>
        <w:ind w:left="-1133" w:right="10776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308991</wp:posOffset>
                </wp:positionH>
                <wp:positionV relativeFrom="page">
                  <wp:posOffset>8436979</wp:posOffset>
                </wp:positionV>
                <wp:extent cx="128839" cy="318147"/>
                <wp:effectExtent l="0" t="0" r="0" b="0"/>
                <wp:wrapTopAndBottom/>
                <wp:docPr id="5457" name="Group 5457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39" cy="318147"/>
                          <a:chOff x="0" y="0"/>
                          <a:chExt cx="128839" cy="318147"/>
                        </a:xfrm>
                      </wpg:grpSpPr>
                      <wps:wsp>
                        <wps:cNvPr id="287" name="Rectangle 287"/>
                        <wps:cNvSpPr/>
                        <wps:spPr>
                          <a:xfrm rot="-5399999">
                            <a:off x="-106108" y="40683"/>
                            <a:ext cx="3835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 rot="-5399999">
                            <a:off x="66668" y="-76101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57" o:spid="_x0000_s1029" style="position:absolute;left:0;text-align:left;margin-left:24.35pt;margin-top:664.35pt;width:10.15pt;height:25.05pt;z-index:251659264;visibility:hidden;mso-position-horizontal-relative:page;mso-position-vertical-relative:page" coordsize="128839,31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">
                <v:rect id="Rectangle 287" o:spid="_x0000_s1030" style="position:absolute;left:-106108;top:40683;width:383574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>.2021</w:t>
                        </w:r>
                      </w:p>
                    </w:txbxContent>
                  </v:textbox>
                </v:rect>
                <v:rect id="Rectangle 288" o:spid="_x0000_s1031" style="position:absolute;left:66668;top:-76101;width:38020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441F0">
        <w:rPr>
          <w:rFonts w:asciiTheme="minorHAnsi" w:hAnsiTheme="minorHAnsi" w:cstheme="minorHAnsi"/>
        </w:rPr>
        <w:br w:type="page"/>
      </w:r>
    </w:p>
    <w:tbl>
      <w:tblPr>
        <w:tblStyle w:val="TableGrid"/>
        <w:tblW w:w="9926" w:type="dxa"/>
        <w:tblInd w:w="0" w:type="dxa"/>
        <w:tblCellMar>
          <w:top w:w="43" w:type="dxa"/>
          <w:right w:w="111" w:type="dxa"/>
        </w:tblCellMar>
        <w:tblLook w:val="04A0" w:firstRow="1" w:lastRow="0" w:firstColumn="1" w:lastColumn="0" w:noHBand="0" w:noVBand="1"/>
      </w:tblPr>
      <w:tblGrid>
        <w:gridCol w:w="538"/>
        <w:gridCol w:w="2648"/>
        <w:gridCol w:w="6740"/>
      </w:tblGrid>
      <w:tr w:rsidR="00536545" w:rsidRPr="009441F0">
        <w:trPr>
          <w:trHeight w:val="200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lastRenderedPageBreak/>
              <w:t xml:space="preserve">10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Z czego wynika konieczność podania danych osobowych oraz czy osoba, której dane dotyczą, jest zobowiązana do ich podania 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Przepisy prawa wskazane w rubryce 4. </w:t>
            </w:r>
          </w:p>
        </w:tc>
      </w:tr>
      <w:tr w:rsidR="00536545" w:rsidRPr="009441F0">
        <w:trPr>
          <w:trHeight w:val="115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Konsekwencje niepodania danych osobowych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 w:right="371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Podanie danych osobowych w związku udziałem w postępowaniu  o zamówienia publiczne nie jest obowiązkowe, ale może być warunkiem niezbędnym do wzięcia w nim udziału. </w:t>
            </w:r>
          </w:p>
        </w:tc>
      </w:tr>
      <w:tr w:rsidR="00536545" w:rsidRPr="009441F0">
        <w:trPr>
          <w:trHeight w:val="17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right="470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Czy dane osobowe będą wykorzystywane  do zautomatyzowanego podawania decyzji,  w tym profilowania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Nie. </w:t>
            </w:r>
          </w:p>
        </w:tc>
      </w:tr>
    </w:tbl>
    <w:p w:rsidR="00536545" w:rsidRPr="009441F0" w:rsidRDefault="00B23CA4">
      <w:pPr>
        <w:spacing w:after="284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i/>
        </w:rPr>
        <w:t xml:space="preserve"> </w:t>
      </w:r>
    </w:p>
    <w:p w:rsidR="00536545" w:rsidRPr="009441F0" w:rsidRDefault="00B23CA4">
      <w:pPr>
        <w:spacing w:after="161" w:line="257" w:lineRule="auto"/>
        <w:ind w:right="4"/>
        <w:jc w:val="both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308991</wp:posOffset>
                </wp:positionH>
                <wp:positionV relativeFrom="page">
                  <wp:posOffset>8436979</wp:posOffset>
                </wp:positionV>
                <wp:extent cx="128839" cy="318147"/>
                <wp:effectExtent l="0" t="0" r="0" b="0"/>
                <wp:wrapTopAndBottom/>
                <wp:docPr id="4616" name="Group 4616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39" cy="318147"/>
                          <a:chOff x="0" y="0"/>
                          <a:chExt cx="128839" cy="318147"/>
                        </a:xfrm>
                      </wpg:grpSpPr>
                      <wps:wsp>
                        <wps:cNvPr id="471" name="Rectangle 471"/>
                        <wps:cNvSpPr/>
                        <wps:spPr>
                          <a:xfrm rot="-5399999">
                            <a:off x="-106108" y="40683"/>
                            <a:ext cx="3835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 rot="-5399999">
                            <a:off x="66668" y="-76101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6" o:spid="_x0000_s1032" style="position:absolute;left:0;text-align:left;margin-left:24.35pt;margin-top:664.35pt;width:10.15pt;height:25.05pt;z-index:251660288;visibility:hidden;mso-position-horizontal-relative:page;mso-position-vertical-relative:page" coordsize="128839,31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">
                <v:rect id="Rectangle 471" o:spid="_x0000_s1033" style="position:absolute;left:-106108;top:40683;width:383574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C0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ZxnA7E46ATK8AAAD//wMAUEsBAi0AFAAGAAgAAAAhANvh9svuAAAAhQEAABMAAAAAAAAA&#10;AAAAAAAAAAAAAFtDb250ZW50X1R5cGVzXS54bWxQSwECLQAUAAYACAAAACEAWvQsW78AAAAVAQAA&#10;CwAAAAAAAAAAAAAAAAAfAQAAX3JlbHMvLnJlbHNQSwECLQAUAAYACAAAACEAYp7QtMYAAADcAAAA&#10;DwAAAAAAAAAAAAAAAAAHAgAAZHJzL2Rvd25yZXYueG1sUEsFBgAAAAADAAMAtwAAAPoCAAAAAA=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>.2021</w:t>
                        </w:r>
                      </w:p>
                    </w:txbxContent>
                  </v:textbox>
                </v:rect>
                <v:rect id="Rectangle 472" o:spid="_x0000_s1034" style="position:absolute;left:66668;top:-76101;width:38020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7D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ySOfyeCUdAbn4AAAD//wMAUEsBAi0AFAAGAAgAAAAhANvh9svuAAAAhQEAABMAAAAAAAAA&#10;AAAAAAAAAAAAAFtDb250ZW50X1R5cGVzXS54bWxQSwECLQAUAAYACAAAACEAWvQsW78AAAAVAQAA&#10;CwAAAAAAAAAAAAAAAAAfAQAAX3JlbHMvLnJlbHNQSwECLQAUAAYACAAAACEAkkxOw8YAAADcAAAA&#10;DwAAAAAAAAAAAAAAAAAHAgAAZHJzL2Rvd25yZXYueG1sUEsFBgAAAAADAAMAtwAAAPoCAAAAAA=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441F0">
        <w:rPr>
          <w:rFonts w:asciiTheme="minorHAnsi" w:hAnsiTheme="minorHAnsi" w:cstheme="minorHAnsi"/>
          <w:i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  <w:r w:rsidRPr="009441F0">
        <w:rPr>
          <w:rFonts w:asciiTheme="minorHAnsi" w:hAnsiTheme="minorHAnsi" w:cstheme="minorHAnsi"/>
        </w:rPr>
        <w:t xml:space="preserve"> </w:t>
      </w:r>
    </w:p>
    <w:p w:rsidR="00536545" w:rsidRPr="009441F0" w:rsidRDefault="00B23CA4">
      <w:pPr>
        <w:spacing w:after="0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</w:rPr>
        <w:t xml:space="preserve"> </w:t>
      </w:r>
    </w:p>
    <w:sectPr w:rsidR="00536545" w:rsidRPr="009441F0">
      <w:footerReference w:type="even" r:id="rId7"/>
      <w:footerReference w:type="default" r:id="rId8"/>
      <w:footerReference w:type="first" r:id="rId9"/>
      <w:pgSz w:w="11906" w:h="16838"/>
      <w:pgMar w:top="996" w:right="1131" w:bottom="1976" w:left="1133" w:header="708" w:footer="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24" w:rsidRDefault="006F4D24">
      <w:pPr>
        <w:spacing w:after="0" w:line="240" w:lineRule="auto"/>
      </w:pPr>
      <w:r>
        <w:separator/>
      </w:r>
    </w:p>
  </w:endnote>
  <w:endnote w:type="continuationSeparator" w:id="0">
    <w:p w:rsidR="006F4D24" w:rsidRDefault="006F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45" w:rsidRDefault="00B23CA4">
    <w:pPr>
      <w:spacing w:after="0"/>
      <w:ind w:right="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308991</wp:posOffset>
              </wp:positionH>
              <wp:positionV relativeFrom="page">
                <wp:posOffset>8756650</wp:posOffset>
              </wp:positionV>
              <wp:extent cx="128839" cy="990549"/>
              <wp:effectExtent l="0" t="0" r="0" b="0"/>
              <wp:wrapSquare wrapText="bothSides"/>
              <wp:docPr id="5520" name="Group 5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839" cy="990549"/>
                        <a:chOff x="0" y="0"/>
                        <a:chExt cx="128839" cy="990549"/>
                      </a:xfrm>
                    </wpg:grpSpPr>
                    <wps:wsp>
                      <wps:cNvPr id="5521" name="Rectangle 5521"/>
                      <wps:cNvSpPr/>
                      <wps:spPr>
                        <a:xfrm rot="-5399999">
                          <a:off x="-84582" y="734610"/>
                          <a:ext cx="34052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0800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22" name="Rectangle 5522"/>
                      <wps:cNvSpPr/>
                      <wps:spPr>
                        <a:xfrm rot="-5399999">
                          <a:off x="59938" y="623100"/>
                          <a:ext cx="51480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23" name="Rectangle 5523"/>
                      <wps:cNvSpPr/>
                      <wps:spPr>
                        <a:xfrm rot="-5399999">
                          <a:off x="-34857" y="488679"/>
                          <a:ext cx="24107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OP.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24" name="Rectangle 5524"/>
                      <wps:cNvSpPr/>
                      <wps:spPr>
                        <a:xfrm rot="-5399999">
                          <a:off x="-170626" y="171605"/>
                          <a:ext cx="51261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2300.2.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25" name="Rectangle 5525"/>
                      <wps:cNvSpPr/>
                      <wps:spPr>
                        <a:xfrm rot="-5399999">
                          <a:off x="548" y="-42792"/>
                          <a:ext cx="17026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20" style="width:10.1448pt;height:77.996pt;position:absolute;mso-position-horizontal-relative:page;mso-position-horizontal:absolute;margin-left:24.33pt;mso-position-vertical-relative:page;margin-top:689.5pt;" coordsize="1288,9905">
              <v:rect id="Rectangle 5521" style="position:absolute;width:3405;height:1713;left:-845;top:734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0800</w:t>
                      </w:r>
                    </w:p>
                  </w:txbxContent>
                </v:textbox>
              </v:rect>
              <v:rect id="Rectangle 5522" style="position:absolute;width:514;height:1713;left:599;top:623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5523" style="position:absolute;width:2410;height:1713;left:-348;top:488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OP.</w:t>
                      </w:r>
                    </w:p>
                  </w:txbxContent>
                </v:textbox>
              </v:rect>
              <v:rect id="Rectangle 5524" style="position:absolute;width:5126;height:1713;left:-1706;top:171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2300.2.</w:t>
                      </w:r>
                    </w:p>
                  </w:txbxContent>
                </v:textbox>
              </v:rect>
              <v:rect id="Rectangle 5525" style="position:absolute;width:1702;height:1713;left:5;top:-427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56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36545" w:rsidRDefault="00B23CA4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45" w:rsidRDefault="00B23CA4">
    <w:pPr>
      <w:spacing w:after="0"/>
      <w:ind w:right="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308991</wp:posOffset>
              </wp:positionH>
              <wp:positionV relativeFrom="page">
                <wp:posOffset>8756650</wp:posOffset>
              </wp:positionV>
              <wp:extent cx="128839" cy="990549"/>
              <wp:effectExtent l="0" t="0" r="0" b="0"/>
              <wp:wrapSquare wrapText="bothSides"/>
              <wp:docPr id="5504" name="Group 5504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839" cy="990549"/>
                        <a:chOff x="0" y="0"/>
                        <a:chExt cx="128839" cy="990549"/>
                      </a:xfrm>
                    </wpg:grpSpPr>
                    <wps:wsp>
                      <wps:cNvPr id="5505" name="Rectangle 5505"/>
                      <wps:cNvSpPr/>
                      <wps:spPr>
                        <a:xfrm rot="-5399999">
                          <a:off x="-84582" y="734610"/>
                          <a:ext cx="34052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0800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06" name="Rectangle 5506"/>
                      <wps:cNvSpPr/>
                      <wps:spPr>
                        <a:xfrm rot="-5399999">
                          <a:off x="59938" y="623100"/>
                          <a:ext cx="51480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07" name="Rectangle 5507"/>
                      <wps:cNvSpPr/>
                      <wps:spPr>
                        <a:xfrm rot="-5399999">
                          <a:off x="-34857" y="488679"/>
                          <a:ext cx="24107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OP.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08" name="Rectangle 5508"/>
                      <wps:cNvSpPr/>
                      <wps:spPr>
                        <a:xfrm rot="-5399999">
                          <a:off x="-170626" y="171605"/>
                          <a:ext cx="51261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2300.2.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09" name="Rectangle 5509"/>
                      <wps:cNvSpPr/>
                      <wps:spPr>
                        <a:xfrm rot="-5399999">
                          <a:off x="548" y="-42792"/>
                          <a:ext cx="17026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504" o:spid="_x0000_s1041" style="position:absolute;left:0;text-align:left;margin-left:24.35pt;margin-top:689.5pt;width:10.15pt;height:78pt;z-index:251659264;visibility:hidden;mso-position-horizontal-relative:page;mso-position-vertical-relative:page" coordsize="1288,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">
              <v:rect id="Rectangle 5505" o:spid="_x0000_s1042" style="position:absolute;left:-846;top:7346;width:3405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0800</w:t>
                      </w:r>
                    </w:p>
                  </w:txbxContent>
                </v:textbox>
              </v:rect>
              <v:rect id="Rectangle 5506" o:spid="_x0000_s1043" style="position:absolute;left:599;top:6231;width:515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5507" o:spid="_x0000_s1044" style="position:absolute;left:-348;top:4886;width:2410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OP.</w:t>
                      </w:r>
                    </w:p>
                  </w:txbxContent>
                </v:textbox>
              </v:rect>
              <v:rect id="Rectangle 5508" o:spid="_x0000_s1045" style="position:absolute;left:-1706;top:1715;width:512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yiwgAAAN0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kU5oY34QnI5RMAAP//AwBQSwECLQAUAAYACAAAACEA2+H2y+4AAACFAQAAEwAAAAAAAAAAAAAA&#10;AAAAAAAAW0NvbnRlbnRfVHlwZXNdLnhtbFBLAQItABQABgAIAAAAIQBa9CxbvwAAABUBAAALAAAA&#10;AAAAAAAAAAAAAB8BAABfcmVscy8ucmVsc1BLAQItABQABgAIAAAAIQBn+DyiwgAAAN0AAAAPAAAA&#10;AAAAAAAAAAAAAAcCAABkcnMvZG93bnJldi54bWxQSwUGAAAAAAMAAwC3AAAA9gIAAAAA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2300.2.</w:t>
                      </w:r>
                    </w:p>
                  </w:txbxContent>
                </v:textbox>
              </v:rect>
              <v:rect id="Rectangle 5509" o:spid="_x0000_s1046" style="position:absolute;left:6;top:-428;width:1702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k5xgAAAN0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NhNIHnm/AE5PwBAAD//wMAUEsBAi0AFAAGAAgAAAAhANvh9svuAAAAhQEAABMAAAAAAAAA&#10;AAAAAAAAAAAAAFtDb250ZW50X1R5cGVzXS54bWxQSwECLQAUAAYACAAAACEAWvQsW78AAAAVAQAA&#10;CwAAAAAAAAAAAAAAAAAfAQAAX3JlbHMvLnJlbHNQSwECLQAUAAYACAAAACEACLSZOcYAAADdAAAA&#10;DwAAAAAAAAAAAAAAAAAHAgAAZHJzL2Rvd25yZXYueG1sUEsFBgAAAAADAAMAtwAAAPoCAAAAAA==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56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9441F0">
      <w:rPr>
        <w:noProof/>
      </w:rPr>
      <w:t>2</w:t>
    </w:r>
    <w:r>
      <w:fldChar w:fldCharType="end"/>
    </w:r>
    <w:r>
      <w:t xml:space="preserve"> </w:t>
    </w:r>
  </w:p>
  <w:p w:rsidR="00536545" w:rsidRDefault="00B23CA4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45" w:rsidRDefault="00B23CA4">
    <w:pPr>
      <w:spacing w:after="0"/>
      <w:ind w:right="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308991</wp:posOffset>
              </wp:positionH>
              <wp:positionV relativeFrom="page">
                <wp:posOffset>8756650</wp:posOffset>
              </wp:positionV>
              <wp:extent cx="128839" cy="990549"/>
              <wp:effectExtent l="0" t="0" r="0" b="0"/>
              <wp:wrapSquare wrapText="bothSides"/>
              <wp:docPr id="5488" name="Group 5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839" cy="990549"/>
                        <a:chOff x="0" y="0"/>
                        <a:chExt cx="128839" cy="990549"/>
                      </a:xfrm>
                    </wpg:grpSpPr>
                    <wps:wsp>
                      <wps:cNvPr id="5489" name="Rectangle 5489"/>
                      <wps:cNvSpPr/>
                      <wps:spPr>
                        <a:xfrm rot="-5399999">
                          <a:off x="-84582" y="734610"/>
                          <a:ext cx="34052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0800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0" name="Rectangle 5490"/>
                      <wps:cNvSpPr/>
                      <wps:spPr>
                        <a:xfrm rot="-5399999">
                          <a:off x="59938" y="623100"/>
                          <a:ext cx="51480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" name="Rectangle 5491"/>
                      <wps:cNvSpPr/>
                      <wps:spPr>
                        <a:xfrm rot="-5399999">
                          <a:off x="-34857" y="488679"/>
                          <a:ext cx="24107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OP.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2" name="Rectangle 5492"/>
                      <wps:cNvSpPr/>
                      <wps:spPr>
                        <a:xfrm rot="-5399999">
                          <a:off x="-170626" y="171605"/>
                          <a:ext cx="51261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2300.2.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3" name="Rectangle 5493"/>
                      <wps:cNvSpPr/>
                      <wps:spPr>
                        <a:xfrm rot="-5399999">
                          <a:off x="548" y="-42792"/>
                          <a:ext cx="17026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8" style="width:10.1448pt;height:77.996pt;position:absolute;mso-position-horizontal-relative:page;mso-position-horizontal:absolute;margin-left:24.33pt;mso-position-vertical-relative:page;margin-top:689.5pt;" coordsize="1288,9905">
              <v:rect id="Rectangle 5489" style="position:absolute;width:3405;height:1713;left:-845;top:734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0800</w:t>
                      </w:r>
                    </w:p>
                  </w:txbxContent>
                </v:textbox>
              </v:rect>
              <v:rect id="Rectangle 5490" style="position:absolute;width:514;height:1713;left:599;top:623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5491" style="position:absolute;width:2410;height:1713;left:-348;top:488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OP.</w:t>
                      </w:r>
                    </w:p>
                  </w:txbxContent>
                </v:textbox>
              </v:rect>
              <v:rect id="Rectangle 5492" style="position:absolute;width:5126;height:1713;left:-1706;top:171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2300.2.</w:t>
                      </w:r>
                    </w:p>
                  </w:txbxContent>
                </v:textbox>
              </v:rect>
              <v:rect id="Rectangle 5493" style="position:absolute;width:1702;height:1713;left:5;top:-427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56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36545" w:rsidRDefault="00B23CA4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24" w:rsidRDefault="006F4D24">
      <w:pPr>
        <w:spacing w:after="0" w:line="240" w:lineRule="auto"/>
      </w:pPr>
      <w:r>
        <w:separator/>
      </w:r>
    </w:p>
  </w:footnote>
  <w:footnote w:type="continuationSeparator" w:id="0">
    <w:p w:rsidR="006F4D24" w:rsidRDefault="006F4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D0538"/>
    <w:multiLevelType w:val="hybridMultilevel"/>
    <w:tmpl w:val="BCCEA2F2"/>
    <w:lvl w:ilvl="0" w:tplc="C3EA93F4">
      <w:start w:val="1"/>
      <w:numFmt w:val="lowerLetter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D45750">
      <w:start w:val="1"/>
      <w:numFmt w:val="bullet"/>
      <w:lvlText w:val="-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2A16FC">
      <w:start w:val="1"/>
      <w:numFmt w:val="bullet"/>
      <w:lvlText w:val="▪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607AE4">
      <w:start w:val="1"/>
      <w:numFmt w:val="bullet"/>
      <w:lvlText w:val="•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BA1594">
      <w:start w:val="1"/>
      <w:numFmt w:val="bullet"/>
      <w:lvlText w:val="o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C365A">
      <w:start w:val="1"/>
      <w:numFmt w:val="bullet"/>
      <w:lvlText w:val="▪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18A32E">
      <w:start w:val="1"/>
      <w:numFmt w:val="bullet"/>
      <w:lvlText w:val="•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B05E7A">
      <w:start w:val="1"/>
      <w:numFmt w:val="bullet"/>
      <w:lvlText w:val="o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4822D4">
      <w:start w:val="1"/>
      <w:numFmt w:val="bullet"/>
      <w:lvlText w:val="▪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52586B"/>
    <w:multiLevelType w:val="hybridMultilevel"/>
    <w:tmpl w:val="74D44F66"/>
    <w:lvl w:ilvl="0" w:tplc="8AEE6956">
      <w:start w:val="1"/>
      <w:numFmt w:val="lowerLetter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4E6A0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2452F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20377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6E8A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9A9FD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8D03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B87D0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101FF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45"/>
    <w:rsid w:val="000E36FC"/>
    <w:rsid w:val="0025196E"/>
    <w:rsid w:val="003B035D"/>
    <w:rsid w:val="00500440"/>
    <w:rsid w:val="0051048C"/>
    <w:rsid w:val="00536545"/>
    <w:rsid w:val="006C0DAE"/>
    <w:rsid w:val="006F4D24"/>
    <w:rsid w:val="009441F0"/>
    <w:rsid w:val="009E5809"/>
    <w:rsid w:val="00B23CA4"/>
    <w:rsid w:val="00C865CA"/>
    <w:rsid w:val="00E4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034561"/>
  <w15:docId w15:val="{33FD70C4-C5BC-4568-8E32-2FFBA65A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9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Olszak</dc:creator>
  <cp:keywords/>
  <cp:lastModifiedBy>KATARZYNA WARCZAK-KLAS</cp:lastModifiedBy>
  <cp:revision>8</cp:revision>
  <dcterms:created xsi:type="dcterms:W3CDTF">2021-09-21T08:07:00Z</dcterms:created>
  <dcterms:modified xsi:type="dcterms:W3CDTF">2022-10-10T09:08:00Z</dcterms:modified>
</cp:coreProperties>
</file>