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5430150F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1581F">
        <w:rPr>
          <w:rFonts w:ascii="Calibri" w:hAnsi="Calibri"/>
          <w:b/>
          <w:sz w:val="21"/>
          <w:szCs w:val="21"/>
        </w:rPr>
        <w:t>7</w:t>
      </w:r>
      <w:r w:rsidR="00FE15EF">
        <w:rPr>
          <w:rFonts w:ascii="Calibri" w:hAnsi="Calibri"/>
          <w:b/>
          <w:sz w:val="21"/>
          <w:szCs w:val="21"/>
        </w:rPr>
        <w:t>0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06BC61C7" w:rsidR="0039778F" w:rsidRDefault="003C2903" w:rsidP="0051581F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FE15EF" w:rsidRPr="00FE15EF">
        <w:rPr>
          <w:rFonts w:ascii="Calibri" w:hAnsi="Calibri"/>
          <w:b/>
          <w:sz w:val="21"/>
          <w:szCs w:val="21"/>
        </w:rPr>
        <w:t>odbiór i wywóz segregowanych nieczystości stałych na terenie Placówki Terenowej Kasy Rolnicz</w:t>
      </w:r>
      <w:r w:rsidR="00091360">
        <w:rPr>
          <w:rFonts w:ascii="Calibri" w:hAnsi="Calibri"/>
          <w:b/>
          <w:sz w:val="21"/>
          <w:szCs w:val="21"/>
        </w:rPr>
        <w:t>ego Ubezpieczenia Społecznego w</w:t>
      </w:r>
      <w:bookmarkStart w:id="0" w:name="_GoBack"/>
      <w:bookmarkEnd w:id="0"/>
      <w:r w:rsidR="0051581F" w:rsidRPr="0051581F">
        <w:rPr>
          <w:rFonts w:ascii="Calibri" w:hAnsi="Calibri"/>
          <w:b/>
          <w:sz w:val="21"/>
          <w:szCs w:val="21"/>
        </w:rPr>
        <w:t xml:space="preserve"> Radzyniu P</w:t>
      </w:r>
      <w:r w:rsidR="0051581F">
        <w:rPr>
          <w:rFonts w:ascii="Calibri" w:hAnsi="Calibri"/>
          <w:b/>
          <w:sz w:val="21"/>
          <w:szCs w:val="21"/>
        </w:rPr>
        <w:t xml:space="preserve">odlaskim ul. </w:t>
      </w:r>
      <w:proofErr w:type="spellStart"/>
      <w:r w:rsidR="0051581F">
        <w:rPr>
          <w:rFonts w:ascii="Calibri" w:hAnsi="Calibri"/>
          <w:b/>
          <w:sz w:val="21"/>
          <w:szCs w:val="21"/>
        </w:rPr>
        <w:t>Chomiczewskiego</w:t>
      </w:r>
      <w:proofErr w:type="spellEnd"/>
      <w:r w:rsidR="0051581F">
        <w:rPr>
          <w:rFonts w:ascii="Calibri" w:hAnsi="Calibri"/>
          <w:b/>
          <w:sz w:val="21"/>
          <w:szCs w:val="21"/>
        </w:rPr>
        <w:t xml:space="preserve"> 6,</w:t>
      </w:r>
      <w:r w:rsidR="0051581F" w:rsidRPr="0051581F">
        <w:rPr>
          <w:rFonts w:ascii="Calibri" w:hAnsi="Calibri"/>
          <w:b/>
          <w:sz w:val="21"/>
          <w:szCs w:val="21"/>
        </w:rPr>
        <w:t xml:space="preserve"> 21-300 Radzyń Podlaski </w:t>
      </w:r>
      <w:r w:rsidR="00FE15EF" w:rsidRPr="00FE15EF">
        <w:rPr>
          <w:rFonts w:ascii="Calibri" w:hAnsi="Calibri"/>
          <w:b/>
          <w:sz w:val="21"/>
          <w:szCs w:val="21"/>
        </w:rPr>
        <w:t>wytwarzanych w trakcie bieżącej pracy i funkcjonowania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1DDF0FB" w14:textId="77777777" w:rsidR="001702B3" w:rsidRDefault="001702B3" w:rsidP="00FE15EF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1"/>
          <w:szCs w:val="21"/>
        </w:rPr>
        <w:sectPr w:rsidR="001702B3" w:rsidSect="001702B3">
          <w:headerReference w:type="default" r:id="rId9"/>
          <w:footerReference w:type="default" r:id="rId10"/>
          <w:pgSz w:w="11906" w:h="16838"/>
          <w:pgMar w:top="238" w:right="1418" w:bottom="249" w:left="1418" w:header="454" w:footer="227" w:gutter="0"/>
          <w:cols w:space="708"/>
          <w:docGrid w:linePitch="360"/>
        </w:sectPr>
      </w:pPr>
    </w:p>
    <w:p w14:paraId="5FEE7448" w14:textId="613964D4" w:rsidR="00FE15EF" w:rsidRDefault="00FE15EF" w:rsidP="001702B3">
      <w:pPr>
        <w:shd w:val="clear" w:color="auto" w:fill="FFFFFF"/>
        <w:tabs>
          <w:tab w:val="left" w:pos="851"/>
        </w:tabs>
        <w:spacing w:before="274" w:line="274" w:lineRule="exact"/>
        <w:ind w:left="1416"/>
        <w:contextualSpacing/>
        <w:rPr>
          <w:rFonts w:ascii="Calibri" w:hAnsi="Calibri"/>
          <w:color w:val="000000"/>
          <w:sz w:val="21"/>
          <w:szCs w:val="21"/>
        </w:rPr>
      </w:pPr>
      <w:r w:rsidRPr="00FE15EF">
        <w:rPr>
          <w:rFonts w:ascii="Calibri" w:hAnsi="Calibri"/>
          <w:color w:val="000000"/>
          <w:sz w:val="21"/>
          <w:szCs w:val="21"/>
        </w:rPr>
        <w:lastRenderedPageBreak/>
        <w:t xml:space="preserve">kalkulacja ceny przedmiotu zamówienia, składa się z następujących pozycji:  </w:t>
      </w:r>
    </w:p>
    <w:tbl>
      <w:tblPr>
        <w:tblW w:w="135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49"/>
        <w:gridCol w:w="1747"/>
        <w:gridCol w:w="806"/>
        <w:gridCol w:w="591"/>
        <w:gridCol w:w="720"/>
        <w:gridCol w:w="820"/>
        <w:gridCol w:w="806"/>
        <w:gridCol w:w="1180"/>
        <w:gridCol w:w="500"/>
        <w:gridCol w:w="580"/>
        <w:gridCol w:w="1280"/>
        <w:gridCol w:w="520"/>
        <w:gridCol w:w="1600"/>
        <w:gridCol w:w="1500"/>
      </w:tblGrid>
      <w:tr w:rsidR="00564FAD" w:rsidRPr="00564FAD" w14:paraId="0D6CA364" w14:textId="77777777" w:rsidTr="00564FAD">
        <w:trPr>
          <w:trHeight w:val="300"/>
        </w:trPr>
        <w:tc>
          <w:tcPr>
            <w:tcW w:w="26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170C3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frakcja</w:t>
            </w:r>
          </w:p>
        </w:tc>
        <w:tc>
          <w:tcPr>
            <w:tcW w:w="37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7FAB73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dane szacunkowe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0E146F9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564FAD">
              <w:rPr>
                <w:rFonts w:ascii="Calibri" w:hAnsi="Calibri" w:cs="Calibri"/>
              </w:rPr>
              <w:t>kalkulacja cenowa:</w:t>
            </w:r>
          </w:p>
        </w:tc>
      </w:tr>
      <w:tr w:rsidR="00564FAD" w:rsidRPr="00564FAD" w14:paraId="754D9D1C" w14:textId="77777777" w:rsidTr="00564FAD">
        <w:trPr>
          <w:trHeight w:val="315"/>
        </w:trPr>
        <w:tc>
          <w:tcPr>
            <w:tcW w:w="2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DA38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4543B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05CFC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0C0B8E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okres realizacji przedmiotu zamówienia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448E3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D0182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FB849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564FAD" w:rsidRPr="00564FAD" w14:paraId="569EDEDD" w14:textId="77777777" w:rsidTr="00564FAD">
        <w:trPr>
          <w:trHeight w:val="345"/>
        </w:trPr>
        <w:tc>
          <w:tcPr>
            <w:tcW w:w="2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3E26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809FEC4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F5935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2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8DFBFA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888BA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2F6C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212A2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A6DE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809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266D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4FAD" w:rsidRPr="00564FAD" w14:paraId="5E380711" w14:textId="77777777" w:rsidTr="00564FAD">
        <w:trPr>
          <w:trHeight w:val="315"/>
        </w:trPr>
        <w:tc>
          <w:tcPr>
            <w:tcW w:w="26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B820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1C766C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DC10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C20896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4FAD">
              <w:rPr>
                <w:rFonts w:ascii="Calibri" w:hAnsi="Calibri" w:cs="Calibri"/>
                <w:sz w:val="16"/>
                <w:szCs w:val="16"/>
              </w:rPr>
              <w:t>częstotliwość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033DE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2892B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4EEF8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06A59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B266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B344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E2B18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4FAD" w:rsidRPr="00564FAD" w14:paraId="211CFCF2" w14:textId="77777777" w:rsidTr="00564FAD">
        <w:trPr>
          <w:trHeight w:val="240"/>
        </w:trPr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673FEBB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64FA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B000075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64FA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A1E6F0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64FA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C9565C8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64FA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A6EA37D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64FA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182D996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64FA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3E22DE8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64FAD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707CBAA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564FAD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564FAD" w:rsidRPr="00564FAD" w14:paraId="62746822" w14:textId="77777777" w:rsidTr="00564FAD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8EA0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564FAD">
              <w:rPr>
                <w:rFonts w:ascii="Calibri" w:hAnsi="Calibri" w:cs="Calibri"/>
              </w:rPr>
              <w:t>1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919A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segregowane nieczystości stałe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5FC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EAF8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1 100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00D7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FC4B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87F5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C37B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E1AB9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E431A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50C23C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1 stycznia 2023 r. -  31 grudnia 2025 r.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3BFB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F144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275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A12E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4FAD" w:rsidRPr="00564FAD" w14:paraId="19507E52" w14:textId="77777777" w:rsidTr="00564FAD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BC07D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564FAD">
              <w:rPr>
                <w:rFonts w:ascii="Calibri" w:hAnsi="Calibri" w:cs="Calibri"/>
              </w:rPr>
              <w:t>2</w:t>
            </w: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309B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9A92A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14:paraId="190B77AB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1 100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A929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D5AE67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06436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12757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A2EDF2B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42EB1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01BC2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5CB0E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B88F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14983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DF6C3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4FAD" w:rsidRPr="00564FAD" w14:paraId="425375CE" w14:textId="77777777" w:rsidTr="00564FAD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BD6C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564FAD">
              <w:rPr>
                <w:rFonts w:ascii="Calibri" w:hAnsi="Calibri" w:cs="Calibri"/>
              </w:rPr>
              <w:t>3</w:t>
            </w: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A376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CDCA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BC3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566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9204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87EF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A58E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E083C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C2DC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63C54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2427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CA8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84A3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FE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4FAD" w:rsidRPr="00564FAD" w14:paraId="6163501E" w14:textId="77777777" w:rsidTr="00564FAD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B3E79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564FAD">
              <w:rPr>
                <w:rFonts w:ascii="Calibri" w:hAnsi="Calibri" w:cs="Calibri"/>
              </w:rPr>
              <w:t>4</w:t>
            </w: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6B3D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707B6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szkło bezbarwne i kolorowe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F9109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BB76C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88A12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5943B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kwartał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45E0C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658B832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14BB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B171C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26A75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AE9D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8AC33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2FFFC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4FAD" w:rsidRPr="00564FAD" w14:paraId="6241F4B9" w14:textId="77777777" w:rsidTr="00564FAD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8C8E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564FAD">
              <w:rPr>
                <w:rFonts w:ascii="Calibri" w:hAnsi="Calibri" w:cs="Calibri"/>
              </w:rPr>
              <w:t>5</w:t>
            </w: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EE85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0A02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BIO odpady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B038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1562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1D8D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98F7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278E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34AC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88C43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9E81D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9175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DEB7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892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1DEE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64FAD" w:rsidRPr="00564FAD" w14:paraId="2243B74B" w14:textId="77777777" w:rsidTr="00564FAD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563F1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564FAD">
              <w:rPr>
                <w:rFonts w:ascii="Calibri" w:hAnsi="Calibri" w:cs="Calibri"/>
              </w:rPr>
              <w:t>6</w:t>
            </w:r>
          </w:p>
        </w:tc>
        <w:tc>
          <w:tcPr>
            <w:tcW w:w="5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2BE2B31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b/>
                <w:bCs/>
                <w:color w:val="000000"/>
              </w:rPr>
              <w:t xml:space="preserve">odbiory ponadnormatywne, </w:t>
            </w:r>
            <w:r w:rsidRPr="00564FAD">
              <w:rPr>
                <w:rFonts w:ascii="Calibri" w:hAnsi="Calibri" w:cs="Calibri"/>
                <w:color w:val="000000"/>
              </w:rPr>
              <w:br/>
            </w: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t>w tym wszystkie frakcje segregowanych nieczystości stałych</w:t>
            </w:r>
            <w:r w:rsidRPr="00564FAD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(po zgłoszeniu takiej potrzeby przez Zamawiającego)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48BE399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564FAD">
              <w:rPr>
                <w:rFonts w:ascii="Calibri" w:hAnsi="Calibri" w:cs="Calibri"/>
                <w:color w:val="000000"/>
              </w:rPr>
              <w:t>6 944,44 zł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73487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717FB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FB242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6 944,44 zł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638B0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97FF3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555,56 zł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E3B3F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7 500,00 zł</w:t>
            </w:r>
          </w:p>
        </w:tc>
      </w:tr>
      <w:tr w:rsidR="00564FAD" w:rsidRPr="00564FAD" w14:paraId="70F54077" w14:textId="77777777" w:rsidTr="00564FAD">
        <w:trPr>
          <w:trHeight w:val="480"/>
        </w:trPr>
        <w:tc>
          <w:tcPr>
            <w:tcW w:w="1354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1ADB7A73" w14:textId="77777777" w:rsidR="00564FAD" w:rsidRPr="00564FAD" w:rsidRDefault="00564FAD" w:rsidP="00564FA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</w:rPr>
            </w:pPr>
            <w:r w:rsidRPr="00564FAD">
              <w:rPr>
                <w:rFonts w:ascii="Calibri" w:hAnsi="Calibri" w:cs="Calibri"/>
                <w:b/>
                <w:bCs/>
                <w:color w:val="FFFFFF"/>
              </w:rPr>
              <w:t>koszt dzierżawy/wynajmu kontenera/pojemnika/worków/opakowań zawiera się w cenie odbioru odpadów frakcji "szkło bezbarwne i kolorowe"</w:t>
            </w:r>
          </w:p>
        </w:tc>
      </w:tr>
      <w:tr w:rsidR="00564FAD" w:rsidRPr="00564FAD" w14:paraId="30F783C4" w14:textId="77777777" w:rsidTr="00564FAD">
        <w:trPr>
          <w:trHeight w:val="645"/>
        </w:trPr>
        <w:tc>
          <w:tcPr>
            <w:tcW w:w="8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6FDA6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64F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D6E19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E56FAE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A1B55" w14:textId="77777777" w:rsidR="00564FAD" w:rsidRPr="00564FAD" w:rsidRDefault="00564FAD" w:rsidP="00564FA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64FA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9F3F182" w14:textId="77777777" w:rsidR="004051D4" w:rsidRPr="004051D4" w:rsidRDefault="004051D4" w:rsidP="004051D4">
      <w:pPr>
        <w:ind w:left="708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     - z dokładnością do 2 miejsc po przecinku</w:t>
      </w:r>
    </w:p>
    <w:p w14:paraId="1E8508F5" w14:textId="77777777" w:rsidR="004051D4" w:rsidRPr="004051D4" w:rsidRDefault="004051D4" w:rsidP="004051D4">
      <w:pPr>
        <w:ind w:left="708"/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**  - Wykonawca zobowiązany jest podać podstawę prawną zastosowania stawki podatku od towarów i usług (VAT) innej niż stawka podstawowa lub zwolnienia z w/w podatku</w:t>
      </w:r>
    </w:p>
    <w:p w14:paraId="70B554E0" w14:textId="77777777" w:rsidR="004051D4" w:rsidRPr="004051D4" w:rsidRDefault="004051D4" w:rsidP="004051D4">
      <w:pPr>
        <w:ind w:left="708"/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 xml:space="preserve">***- Zamawiający odrzuci oferty, w których Wykonawcy zaoferują ceny jednostkowe netto o wartości „0” (definicję ceny zawiera ustawa z dnia 9 maja 2014r. </w:t>
      </w:r>
    </w:p>
    <w:p w14:paraId="77860637" w14:textId="77777777" w:rsidR="004051D4" w:rsidRPr="004051D4" w:rsidRDefault="004051D4" w:rsidP="004051D4">
      <w:pPr>
        <w:ind w:left="708"/>
        <w:jc w:val="both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 xml:space="preserve">        o informowaniu o cenach towarów i usług (Dz. U. z 2017 r. poz. 1830, z późn.zm.)</w:t>
      </w:r>
    </w:p>
    <w:p w14:paraId="5905DFC5" w14:textId="77777777" w:rsidR="00FE15EF" w:rsidRDefault="00FE15EF" w:rsidP="004051D4">
      <w:pPr>
        <w:widowControl/>
        <w:autoSpaceDE/>
        <w:autoSpaceDN/>
        <w:adjustRightInd/>
        <w:ind w:left="708"/>
        <w:jc w:val="both"/>
        <w:rPr>
          <w:rFonts w:ascii="Calibri" w:hAnsi="Calibri"/>
          <w:color w:val="000000"/>
          <w:sz w:val="21"/>
          <w:szCs w:val="21"/>
        </w:rPr>
      </w:pPr>
    </w:p>
    <w:p w14:paraId="3FFF2B01" w14:textId="77777777" w:rsidR="005117CB" w:rsidRDefault="005117CB" w:rsidP="004051D4">
      <w:pPr>
        <w:widowControl/>
        <w:autoSpaceDE/>
        <w:autoSpaceDN/>
        <w:adjustRightInd/>
        <w:ind w:left="708"/>
        <w:jc w:val="both"/>
        <w:rPr>
          <w:rFonts w:ascii="Calibri" w:hAnsi="Calibri"/>
          <w:color w:val="000000"/>
          <w:sz w:val="21"/>
          <w:szCs w:val="21"/>
        </w:rPr>
      </w:pPr>
    </w:p>
    <w:p w14:paraId="7F3D8EED" w14:textId="77777777" w:rsidR="004051D4" w:rsidRPr="004051D4" w:rsidRDefault="004051D4" w:rsidP="004051D4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  <w:r w:rsidRPr="004051D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77A11906" w14:textId="77777777" w:rsidR="004051D4" w:rsidRPr="004051D4" w:rsidRDefault="004051D4" w:rsidP="004051D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7A49EFFD" w14:textId="77777777" w:rsidR="004051D4" w:rsidRPr="004051D4" w:rsidRDefault="004051D4" w:rsidP="004051D4">
      <w:pPr>
        <w:jc w:val="both"/>
        <w:rPr>
          <w:rFonts w:ascii="Calibri" w:hAnsi="Calibri"/>
          <w:sz w:val="18"/>
          <w:szCs w:val="18"/>
        </w:rPr>
      </w:pPr>
      <w:r w:rsidRPr="004051D4">
        <w:t>………………………………………………………………………………………………………………………</w:t>
      </w:r>
    </w:p>
    <w:p w14:paraId="0188C403" w14:textId="77777777" w:rsidR="004051D4" w:rsidRPr="004051D4" w:rsidRDefault="004051D4" w:rsidP="004051D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  <w:sectPr w:rsidR="004051D4" w:rsidRPr="004051D4" w:rsidSect="008A163E">
          <w:pgSz w:w="16838" w:h="11906" w:orient="landscape" w:code="9"/>
          <w:pgMar w:top="907" w:right="284" w:bottom="907" w:left="1418" w:header="680" w:footer="284" w:gutter="0"/>
          <w:cols w:space="708"/>
          <w:docGrid w:linePitch="360"/>
        </w:sectPr>
      </w:pPr>
    </w:p>
    <w:p w14:paraId="40DB40E4" w14:textId="77777777" w:rsidR="003752F7" w:rsidRDefault="003752F7" w:rsidP="00222BA8">
      <w:pPr>
        <w:pStyle w:val="Bezodstpw"/>
        <w:jc w:val="both"/>
      </w:pPr>
    </w:p>
    <w:p w14:paraId="0363D428" w14:textId="1ADBC7D9" w:rsidR="004C3357" w:rsidRDefault="004C3357" w:rsidP="004C3357">
      <w:pPr>
        <w:numPr>
          <w:ilvl w:val="0"/>
          <w:numId w:val="13"/>
        </w:numPr>
        <w:shd w:val="clear" w:color="auto" w:fill="FFFFFF"/>
        <w:spacing w:line="274" w:lineRule="exact"/>
        <w:contextualSpacing/>
        <w:jc w:val="both"/>
        <w:rPr>
          <w:rFonts w:ascii="Calibri" w:hAnsi="Calibri"/>
          <w:sz w:val="21"/>
          <w:szCs w:val="21"/>
        </w:rPr>
      </w:pPr>
      <w:r w:rsidRPr="004C3357">
        <w:rPr>
          <w:rFonts w:ascii="Calibri" w:hAnsi="Calibri"/>
          <w:sz w:val="21"/>
          <w:szCs w:val="21"/>
        </w:rPr>
        <w:t xml:space="preserve">Świadczenia usług odbioru i zagospodarowania segregowanych nieczystości stałych powstałych </w:t>
      </w:r>
      <w:r w:rsidRPr="004C3357">
        <w:rPr>
          <w:rFonts w:ascii="Calibri" w:hAnsi="Calibri"/>
          <w:sz w:val="21"/>
          <w:szCs w:val="21"/>
        </w:rPr>
        <w:br/>
        <w:t>na terenie Placówki Terenowej K</w:t>
      </w:r>
      <w:r>
        <w:rPr>
          <w:rFonts w:ascii="Calibri" w:hAnsi="Calibri"/>
          <w:sz w:val="21"/>
          <w:szCs w:val="21"/>
        </w:rPr>
        <w:t xml:space="preserve">asy </w:t>
      </w:r>
      <w:r w:rsidRPr="004C3357">
        <w:rPr>
          <w:rFonts w:ascii="Calibri" w:hAnsi="Calibri"/>
          <w:sz w:val="21"/>
          <w:szCs w:val="21"/>
        </w:rPr>
        <w:t>R</w:t>
      </w:r>
      <w:r>
        <w:rPr>
          <w:rFonts w:ascii="Calibri" w:hAnsi="Calibri"/>
          <w:sz w:val="21"/>
          <w:szCs w:val="21"/>
        </w:rPr>
        <w:t xml:space="preserve">olniczego </w:t>
      </w:r>
      <w:r w:rsidRPr="004C3357">
        <w:rPr>
          <w:rFonts w:ascii="Calibri" w:hAnsi="Calibri"/>
          <w:sz w:val="21"/>
          <w:szCs w:val="21"/>
        </w:rPr>
        <w:t>U</w:t>
      </w:r>
      <w:r>
        <w:rPr>
          <w:rFonts w:ascii="Calibri" w:hAnsi="Calibri"/>
          <w:sz w:val="21"/>
          <w:szCs w:val="21"/>
        </w:rPr>
        <w:t xml:space="preserve">bezpieczenia </w:t>
      </w:r>
      <w:r w:rsidRPr="004C3357">
        <w:rPr>
          <w:rFonts w:ascii="Calibri" w:hAnsi="Calibri"/>
          <w:sz w:val="21"/>
          <w:szCs w:val="21"/>
        </w:rPr>
        <w:t>S</w:t>
      </w:r>
      <w:r>
        <w:rPr>
          <w:rFonts w:ascii="Calibri" w:hAnsi="Calibri"/>
          <w:sz w:val="21"/>
          <w:szCs w:val="21"/>
        </w:rPr>
        <w:t>połecznego w Łęcznej</w:t>
      </w:r>
      <w:r w:rsidRPr="004C3357">
        <w:rPr>
          <w:rFonts w:ascii="Calibri" w:hAnsi="Calibri"/>
          <w:sz w:val="21"/>
          <w:szCs w:val="21"/>
        </w:rPr>
        <w:t xml:space="preserve"> wykonywane będą:</w:t>
      </w:r>
    </w:p>
    <w:tbl>
      <w:tblPr>
        <w:tblW w:w="8072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02"/>
        <w:gridCol w:w="4110"/>
      </w:tblGrid>
      <w:tr w:rsidR="00E25744" w:rsidRPr="00E25744" w14:paraId="7AEB9B35" w14:textId="77777777" w:rsidTr="00E25744">
        <w:trPr>
          <w:trHeight w:val="60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61F631E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25744">
              <w:rPr>
                <w:rFonts w:ascii="Calibri" w:hAnsi="Calibri" w:cs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D2A4D7E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744">
              <w:rPr>
                <w:rFonts w:ascii="Calibri" w:hAnsi="Calibri" w:cs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E25744" w:rsidRPr="00E25744" w14:paraId="3D3E15CD" w14:textId="77777777" w:rsidTr="00E2574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BAE488D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25744">
              <w:rPr>
                <w:rFonts w:ascii="Calibri" w:hAnsi="Calibri" w:cs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C49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744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E25744" w:rsidRPr="00E25744" w14:paraId="2B4E9E96" w14:textId="77777777" w:rsidTr="00E2574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1D725AE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25744">
              <w:rPr>
                <w:rFonts w:ascii="Calibri" w:hAnsi="Calibri" w:cs="Calibri"/>
                <w:color w:val="000000"/>
                <w:sz w:val="21"/>
                <w:szCs w:val="21"/>
              </w:rPr>
              <w:t>papier, tektura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2D47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744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E25744" w:rsidRPr="00E25744" w14:paraId="22F1A519" w14:textId="77777777" w:rsidTr="00E2574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226B743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25744">
              <w:rPr>
                <w:rFonts w:ascii="Calibri" w:hAnsi="Calibri" w:cs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45DB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744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E25744" w:rsidRPr="00E25744" w14:paraId="2CE326F8" w14:textId="77777777" w:rsidTr="00E2574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B5785F4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25744">
              <w:rPr>
                <w:rFonts w:ascii="Calibri" w:hAnsi="Calibri" w:cs="Calibri"/>
                <w:color w:val="000000"/>
                <w:sz w:val="21"/>
                <w:szCs w:val="21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9B42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744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E25744" w:rsidRPr="00E25744" w14:paraId="73EC1A72" w14:textId="77777777" w:rsidTr="00E25744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15AB277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25744">
              <w:rPr>
                <w:rFonts w:ascii="Calibri" w:hAnsi="Calibri" w:cs="Calibri"/>
                <w:color w:val="000000"/>
                <w:sz w:val="21"/>
                <w:szCs w:val="21"/>
              </w:rPr>
              <w:t>BIO odpady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45D0" w14:textId="77777777" w:rsidR="00E25744" w:rsidRPr="00E25744" w:rsidRDefault="00E25744" w:rsidP="00E2574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744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E25744" w:rsidRPr="00E25744" w14:paraId="08480E91" w14:textId="77777777" w:rsidTr="00E25744">
        <w:trPr>
          <w:trHeight w:val="720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3BF781B" w14:textId="77777777" w:rsidR="00E25744" w:rsidRPr="00E25744" w:rsidRDefault="00E25744" w:rsidP="00E257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25744">
              <w:rPr>
                <w:rFonts w:ascii="Calibri" w:hAnsi="Calibri" w:cs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36F84D8" w14:textId="77777777" w:rsidR="00E25744" w:rsidRPr="00E25744" w:rsidRDefault="00E25744" w:rsidP="00E257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25744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8C35F75" w14:textId="77777777" w:rsidR="004051D4" w:rsidRDefault="004051D4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1B0CA4D7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</w:t>
      </w:r>
      <w:r w:rsidR="00E45D30">
        <w:rPr>
          <w:rFonts w:ascii="Calibri" w:hAnsi="Calibri"/>
          <w:sz w:val="21"/>
          <w:szCs w:val="21"/>
        </w:rPr>
        <w:t xml:space="preserve"> wymagania opisane w ogłoszeniu</w:t>
      </w:r>
      <w:r w:rsidRPr="003B2D45">
        <w:rPr>
          <w:rFonts w:ascii="Calibri" w:hAnsi="Calibri"/>
          <w:sz w:val="21"/>
          <w:szCs w:val="21"/>
        </w:rPr>
        <w:t>, ma charakter ryczałtowy i nie podlega rewaloryzacji lub negocjacji oraz zawiera w sobie wszelkie koszty związane z realizacją przedmiotu zamówienia, w tym koszty transportu, ubezpieczenia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3CAA925B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716C91">
        <w:rPr>
          <w:rFonts w:ascii="Calibri" w:hAnsi="Calibri"/>
          <w:b/>
          <w:sz w:val="21"/>
          <w:szCs w:val="21"/>
          <w:u w:val="single"/>
        </w:rPr>
        <w:t>od 1 stycznia 2023 r. do 31 grudnia 2025 r.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572F83D5" w:rsidR="00A332E7" w:rsidRPr="00E25744" w:rsidRDefault="005D1825" w:rsidP="00E2574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70FDBA01" w14:textId="77777777" w:rsidR="00716C91" w:rsidRDefault="00716C91" w:rsidP="00716C91">
      <w:pPr>
        <w:pStyle w:val="Default"/>
        <w:numPr>
          <w:ilvl w:val="0"/>
          <w:numId w:val="3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815CBE"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815CBE">
        <w:rPr>
          <w:rFonts w:ascii="Calibri" w:eastAsia="Calibri" w:hAnsi="Calibri"/>
          <w:sz w:val="21"/>
          <w:szCs w:val="21"/>
          <w:lang w:eastAsia="en-US"/>
        </w:rPr>
        <w:t>w drodze decyzji przez organ właściwy  ze względu na miejsce zbierania odpadów</w:t>
      </w:r>
      <w:r w:rsidRPr="00663CD0"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50D59B31" w14:textId="77777777" w:rsidR="00716C91" w:rsidRPr="00663CD0" w:rsidRDefault="00716C91" w:rsidP="00716C91">
      <w:pPr>
        <w:pStyle w:val="Default"/>
        <w:ind w:left="70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075AE">
        <w:rPr>
          <w:rFonts w:ascii="Calibri" w:hAnsi="Calibri" w:cs="Times New Roman"/>
          <w:bCs/>
          <w:sz w:val="21"/>
          <w:szCs w:val="21"/>
        </w:rPr>
        <w:t xml:space="preserve">potwierdzona za zgodność z oryginałem kopia </w:t>
      </w:r>
      <w:r>
        <w:rPr>
          <w:rFonts w:ascii="Calibri" w:hAnsi="Calibri" w:cs="Times New Roman"/>
          <w:bCs/>
          <w:sz w:val="21"/>
          <w:szCs w:val="21"/>
        </w:rPr>
        <w:t>aktualnego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wpis</w:t>
      </w:r>
      <w:r>
        <w:rPr>
          <w:rFonts w:ascii="Calibri" w:hAnsi="Calibri" w:cs="Times New Roman"/>
          <w:bCs/>
          <w:sz w:val="21"/>
          <w:szCs w:val="21"/>
        </w:rPr>
        <w:t>u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do rejestru działalności regulowanej w zakresie odbierania odpadów komunalnych od właścicieli nieruchomości, prowadzony przez wójta, burmistrz</w:t>
      </w:r>
      <w:r>
        <w:rPr>
          <w:rFonts w:ascii="Calibri" w:hAnsi="Calibri" w:cs="Times New Roman"/>
          <w:bCs/>
          <w:sz w:val="21"/>
          <w:szCs w:val="21"/>
        </w:rPr>
        <w:t>a lub prezydenta miasta właściwego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ze względu na miejsce odbierania odpadów komunalnych od właścicieli nieruchomości - w zakresie </w:t>
      </w:r>
      <w:r>
        <w:rPr>
          <w:rFonts w:ascii="Calibri" w:hAnsi="Calibri" w:cs="Times New Roman"/>
          <w:bCs/>
          <w:sz w:val="21"/>
          <w:szCs w:val="21"/>
        </w:rPr>
        <w:t>objętym przedmiotem zamówienia.</w:t>
      </w:r>
      <w:r w:rsidRPr="00663CD0">
        <w:rPr>
          <w:rFonts w:ascii="Calibri" w:hAnsi="Calibri" w:cs="Times New Roman"/>
          <w:bCs/>
          <w:sz w:val="21"/>
          <w:szCs w:val="21"/>
          <w:vertAlign w:val="superscript"/>
        </w:rPr>
        <w:t>1)</w:t>
      </w:r>
    </w:p>
    <w:p w14:paraId="5124DEF8" w14:textId="0E8AAF7B" w:rsidR="00E25744" w:rsidRDefault="00E25744" w:rsidP="00716C9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aktualny cennik Wykonawcy</w:t>
      </w:r>
    </w:p>
    <w:p w14:paraId="2DAF971F" w14:textId="77777777" w:rsidR="00716C91" w:rsidRPr="004C27EB" w:rsidRDefault="00716C91" w:rsidP="00716C9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</w:t>
      </w: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Default="004E1762" w:rsidP="00F873FE">
      <w:pPr>
        <w:pStyle w:val="Bezodstpw"/>
      </w:pPr>
    </w:p>
    <w:p w14:paraId="44453E74" w14:textId="77777777" w:rsidR="00716C91" w:rsidRDefault="00716C91" w:rsidP="00F873FE">
      <w:pPr>
        <w:pStyle w:val="Bezodstpw"/>
      </w:pPr>
    </w:p>
    <w:p w14:paraId="2F79B8D7" w14:textId="77777777" w:rsidR="00716C91" w:rsidRDefault="00716C91" w:rsidP="00F873FE">
      <w:pPr>
        <w:pStyle w:val="Bezodstpw"/>
      </w:pPr>
    </w:p>
    <w:p w14:paraId="6BB4DBA1" w14:textId="77777777" w:rsidR="00716C91" w:rsidRPr="00F43DD6" w:rsidRDefault="00716C91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12DB3D20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sectPr w:rsidR="00E45D30" w:rsidSect="001702B3"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4D372" w14:textId="77777777" w:rsidR="00237786" w:rsidRDefault="00237786" w:rsidP="00146C7A">
      <w:r>
        <w:separator/>
      </w:r>
    </w:p>
  </w:endnote>
  <w:endnote w:type="continuationSeparator" w:id="0">
    <w:p w14:paraId="2DCDE0CC" w14:textId="77777777" w:rsidR="00237786" w:rsidRDefault="0023778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35438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360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2C4F2" w14:textId="77777777" w:rsidR="00237786" w:rsidRDefault="00237786" w:rsidP="00146C7A">
      <w:r>
        <w:separator/>
      </w:r>
    </w:p>
  </w:footnote>
  <w:footnote w:type="continuationSeparator" w:id="0">
    <w:p w14:paraId="64B0B079" w14:textId="77777777" w:rsidR="00237786" w:rsidRDefault="0023778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722549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1B9E4C2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117CB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E2450D">
                                <w:rPr>
                                  <w:rFonts w:ascii="Calibri" w:eastAsiaTheme="majorEastAsia" w:hAnsi="Calibri"/>
                                </w:rPr>
                                <w:t>0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1B9E4C2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117CB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E2450D">
                          <w:rPr>
                            <w:rFonts w:ascii="Calibri" w:eastAsiaTheme="majorEastAsia" w:hAnsi="Calibri"/>
                          </w:rPr>
                          <w:t>0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360"/>
    <w:rsid w:val="00091C38"/>
    <w:rsid w:val="00093268"/>
    <w:rsid w:val="00095008"/>
    <w:rsid w:val="000959A4"/>
    <w:rsid w:val="000963BA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02B3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37786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A6EC3"/>
    <w:rsid w:val="002B04FF"/>
    <w:rsid w:val="002B6AE1"/>
    <w:rsid w:val="002B76B0"/>
    <w:rsid w:val="002C5571"/>
    <w:rsid w:val="002C72BB"/>
    <w:rsid w:val="002D43B5"/>
    <w:rsid w:val="002D5ADE"/>
    <w:rsid w:val="002E1DF3"/>
    <w:rsid w:val="002E2132"/>
    <w:rsid w:val="002F08FE"/>
    <w:rsid w:val="002F0B8B"/>
    <w:rsid w:val="002F5596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1D4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279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3357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17CB"/>
    <w:rsid w:val="0051248D"/>
    <w:rsid w:val="0051581F"/>
    <w:rsid w:val="005317D4"/>
    <w:rsid w:val="00536DE0"/>
    <w:rsid w:val="00537396"/>
    <w:rsid w:val="00543F57"/>
    <w:rsid w:val="00546BDC"/>
    <w:rsid w:val="00546BF2"/>
    <w:rsid w:val="0056137C"/>
    <w:rsid w:val="00564FAD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0A40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970D0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16C91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0BBA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2326"/>
    <w:rsid w:val="00A94B58"/>
    <w:rsid w:val="00A96F43"/>
    <w:rsid w:val="00AA1DD3"/>
    <w:rsid w:val="00AA5BFB"/>
    <w:rsid w:val="00AA5F38"/>
    <w:rsid w:val="00AA7EA7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01608"/>
    <w:rsid w:val="00B13C7B"/>
    <w:rsid w:val="00B23B2F"/>
    <w:rsid w:val="00B27249"/>
    <w:rsid w:val="00B53E68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D0DD1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016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2FA1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B7947"/>
    <w:rsid w:val="00DD2172"/>
    <w:rsid w:val="00DF244B"/>
    <w:rsid w:val="00DF5564"/>
    <w:rsid w:val="00E05238"/>
    <w:rsid w:val="00E06AFE"/>
    <w:rsid w:val="00E12AD8"/>
    <w:rsid w:val="00E2450D"/>
    <w:rsid w:val="00E252BD"/>
    <w:rsid w:val="00E254E6"/>
    <w:rsid w:val="00E25744"/>
    <w:rsid w:val="00E37543"/>
    <w:rsid w:val="00E37EE0"/>
    <w:rsid w:val="00E43845"/>
    <w:rsid w:val="00E4571C"/>
    <w:rsid w:val="00E45D30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E15EF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666A-0AE3-44C7-88DC-22087188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44</cp:revision>
  <cp:lastPrinted>2022-05-25T05:43:00Z</cp:lastPrinted>
  <dcterms:created xsi:type="dcterms:W3CDTF">2022-02-16T06:10:00Z</dcterms:created>
  <dcterms:modified xsi:type="dcterms:W3CDTF">2022-12-05T08:05:00Z</dcterms:modified>
</cp:coreProperties>
</file>