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FD614C">
        <w:rPr>
          <w:rFonts w:ascii="Arial" w:hAnsi="Arial" w:cs="Arial"/>
          <w:sz w:val="20"/>
          <w:szCs w:val="20"/>
        </w:rPr>
        <w:t>86</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FD614C" w:rsidRPr="00FD614C" w:rsidRDefault="00FD614C" w:rsidP="00FD614C">
      <w:pPr>
        <w:spacing w:after="0" w:line="360" w:lineRule="auto"/>
        <w:jc w:val="both"/>
        <w:rPr>
          <w:rFonts w:ascii="Arial" w:hAnsi="Arial" w:cs="Arial"/>
        </w:rPr>
      </w:pPr>
    </w:p>
    <w:p w:rsidR="00FD614C" w:rsidRPr="00FD614C" w:rsidRDefault="00FD614C" w:rsidP="00FD614C">
      <w:pPr>
        <w:spacing w:after="0" w:line="360" w:lineRule="auto"/>
        <w:jc w:val="both"/>
        <w:rPr>
          <w:rFonts w:ascii="Arial" w:hAnsi="Arial" w:cs="Arial"/>
        </w:rPr>
      </w:pPr>
      <w:r w:rsidRPr="00FD614C">
        <w:rPr>
          <w:rFonts w:ascii="Arial" w:hAnsi="Arial" w:cs="Arial"/>
        </w:rPr>
        <w:t>Zawarta dnia  ……………………….  w Krakowie,  pomiędzy:</w:t>
      </w:r>
    </w:p>
    <w:p w:rsidR="00FD614C" w:rsidRPr="00FD614C" w:rsidRDefault="00FD614C" w:rsidP="00FD614C">
      <w:pPr>
        <w:spacing w:after="0" w:line="360" w:lineRule="auto"/>
        <w:jc w:val="both"/>
        <w:rPr>
          <w:rFonts w:ascii="Arial" w:hAnsi="Arial" w:cs="Arial"/>
        </w:rPr>
      </w:pPr>
      <w:r w:rsidRPr="00FD614C">
        <w:rPr>
          <w:rFonts w:ascii="Arial" w:hAnsi="Arial" w:cs="Arial"/>
        </w:rPr>
        <w:t>Skarbem Państwa - Kasą Rolniczego Ubezpieczenia Społecznego z siedzibą w Warszawie,                           al. Niepodległości 190, NIP 526-00-13-054,  REGON  012513262, reprezentowaną przez:</w:t>
      </w:r>
    </w:p>
    <w:p w:rsidR="00D138B5" w:rsidRPr="002D4BB1" w:rsidRDefault="00FD614C" w:rsidP="00FD614C">
      <w:pPr>
        <w:spacing w:after="0" w:line="360" w:lineRule="auto"/>
        <w:jc w:val="both"/>
        <w:rPr>
          <w:rFonts w:ascii="Arial" w:hAnsi="Arial" w:cs="Arial"/>
        </w:rPr>
      </w:pPr>
      <w:r w:rsidRPr="00FD614C">
        <w:rPr>
          <w:rFonts w:ascii="Arial" w:hAnsi="Arial" w:cs="Arial"/>
        </w:rPr>
        <w:t>dr Justynę Kosecką – Cygan, Dyrektora Kasy Rolniczego Ubezpieczenia Społecznego Oddział Regionalny w Krakowie, ul. Bratysławska 1a, 31-201 Kraków - na podstawie pełnomocnictwa udzielonego przez Prezesa Kasy Rolniczego Ubezpieczenia Społecznego nr 116/2023 r. z dnia       10 maja 2023 r.,</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E94C02" w:rsidRPr="002D4BB1" w:rsidRDefault="00F82C4E" w:rsidP="00A66420">
      <w:pPr>
        <w:spacing w:after="0" w:line="360" w:lineRule="auto"/>
        <w:jc w:val="both"/>
        <w:rPr>
          <w:rFonts w:ascii="Arial" w:hAnsi="Arial" w:cs="Arial"/>
        </w:rPr>
      </w:pPr>
      <w:r w:rsidRPr="002D4BB1">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r w:rsidR="00523293">
        <w:rPr>
          <w:rFonts w:ascii="Arial" w:hAnsi="Arial" w:cs="Arial"/>
        </w:rPr>
        <w:t>……</w:t>
      </w:r>
      <w:r w:rsidR="007C752C">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r w:rsidR="007C752C">
        <w:rPr>
          <w:rFonts w:ascii="Arial" w:hAnsi="Arial" w:cs="Arial"/>
        </w:rPr>
        <w:t>.</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254398" w:rsidRDefault="00254398" w:rsidP="00254398">
      <w:pPr>
        <w:spacing w:after="0" w:line="360" w:lineRule="auto"/>
        <w:jc w:val="both"/>
        <w:rPr>
          <w:rFonts w:ascii="Arial" w:hAnsi="Arial" w:cs="Arial"/>
        </w:rPr>
      </w:pPr>
      <w:r w:rsidRPr="002D4BB1">
        <w:rPr>
          <w:rFonts w:ascii="Arial" w:hAnsi="Arial" w:cs="Arial"/>
        </w:rPr>
        <w:t>W wyniku przeprowadzenia postępowania, na podstawie art. 2 ust. 1 pkt. 1 ustawy z dnia                     11 września 2019 r. Prawo zamówień publicznych (Dz. U. z 20</w:t>
      </w:r>
      <w:r>
        <w:rPr>
          <w:rFonts w:ascii="Arial" w:hAnsi="Arial" w:cs="Arial"/>
        </w:rPr>
        <w:t>22</w:t>
      </w:r>
      <w:r w:rsidRPr="002D4BB1">
        <w:rPr>
          <w:rFonts w:ascii="Arial" w:hAnsi="Arial" w:cs="Arial"/>
        </w:rPr>
        <w:t xml:space="preserve"> r. poz. </w:t>
      </w:r>
      <w:r>
        <w:rPr>
          <w:rFonts w:ascii="Arial" w:hAnsi="Arial" w:cs="Arial"/>
        </w:rPr>
        <w:t>1710</w:t>
      </w:r>
      <w:r w:rsidRPr="002D4BB1">
        <w:rPr>
          <w:rFonts w:ascii="Arial" w:hAnsi="Arial" w:cs="Arial"/>
        </w:rPr>
        <w:t xml:space="preserve"> z </w:t>
      </w:r>
      <w:proofErr w:type="spellStart"/>
      <w:r w:rsidRPr="002D4BB1">
        <w:rPr>
          <w:rFonts w:ascii="Arial" w:hAnsi="Arial" w:cs="Arial"/>
        </w:rPr>
        <w:t>późn</w:t>
      </w:r>
      <w:proofErr w:type="spellEnd"/>
      <w:r w:rsidRPr="002D4BB1">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36E06" w:rsidRPr="00136694" w:rsidRDefault="00F33040" w:rsidP="00136694">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254398">
        <w:rPr>
          <w:rStyle w:val="Teksttreci"/>
          <w:rFonts w:ascii="Arial" w:hAnsi="Arial" w:cs="Arial"/>
          <w:color w:val="000000"/>
        </w:rPr>
        <w:t xml:space="preserve">środków ochrony indywidualnej dla uczestników XX Ogólnokrajowego Konkursu „Bezpieczne Gospodarstwo Rolne” </w:t>
      </w:r>
      <w:r w:rsidR="002A5656">
        <w:rPr>
          <w:rStyle w:val="Teksttreci"/>
          <w:rFonts w:ascii="Arial" w:hAnsi="Arial" w:cs="Arial"/>
          <w:color w:val="000000"/>
        </w:rPr>
        <w:t>wraz</w:t>
      </w:r>
      <w:r w:rsidR="00254398">
        <w:rPr>
          <w:rStyle w:val="Teksttreci"/>
          <w:rFonts w:ascii="Arial" w:hAnsi="Arial" w:cs="Arial"/>
          <w:color w:val="000000"/>
        </w:rPr>
        <w:t xml:space="preserve"> z</w:t>
      </w:r>
      <w:r w:rsidR="002A5656">
        <w:rPr>
          <w:rStyle w:val="Teksttreci"/>
          <w:rFonts w:ascii="Arial" w:hAnsi="Arial" w:cs="Arial"/>
          <w:color w:val="000000"/>
        </w:rPr>
        <w:t xml:space="preserve"> jednorazową</w:t>
      </w:r>
      <w:r w:rsidR="00A37714" w:rsidRPr="002D4BB1">
        <w:rPr>
          <w:rStyle w:val="Teksttreci"/>
          <w:rFonts w:ascii="Arial" w:hAnsi="Arial" w:cs="Arial"/>
          <w:color w:val="000000"/>
        </w:rPr>
        <w:t xml:space="preserve"> dostawą do siedziby OR KRUS w Krakowie ul. Bratysławska  1A</w:t>
      </w:r>
      <w:r w:rsidR="00175E5F">
        <w:rPr>
          <w:rStyle w:val="Teksttreci"/>
          <w:rFonts w:ascii="Arial" w:hAnsi="Arial" w:cs="Arial"/>
          <w:color w:val="000000"/>
        </w:rPr>
        <w:t xml:space="preserve"> zgodnie  ze szczegółowym opisem przedmiotu zamówienia (załącznik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Pr="00985729"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254398"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r w:rsidR="00254398">
        <w:rPr>
          <w:rFonts w:ascii="Arial" w:hAnsi="Arial" w:cs="Arial"/>
        </w:rPr>
        <w:t>.</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lastRenderedPageBreak/>
        <w:t xml:space="preserve">Produkty musza </w:t>
      </w:r>
      <w:r w:rsidR="00006F04" w:rsidRPr="00E36E06">
        <w:rPr>
          <w:rFonts w:ascii="Arial" w:hAnsi="Arial" w:cs="Arial"/>
        </w:rPr>
        <w:t xml:space="preserve"> pochodzić z oficjalnych kanałów dystrybucji na terenie </w:t>
      </w:r>
      <w:r w:rsidR="00254398">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477069">
        <w:rPr>
          <w:rFonts w:ascii="Arial" w:hAnsi="Arial" w:cs="Arial"/>
          <w:u w:val="single"/>
        </w:rPr>
        <w:t>trzech</w:t>
      </w:r>
      <w:r w:rsidR="00014961">
        <w:rPr>
          <w:rFonts w:ascii="Arial" w:hAnsi="Arial" w:cs="Arial"/>
          <w:u w:val="single"/>
        </w:rPr>
        <w:t xml:space="preserve">  </w:t>
      </w:r>
      <w:r w:rsidRPr="00E36E06">
        <w:rPr>
          <w:rFonts w:ascii="Arial" w:hAnsi="Arial" w:cs="Arial"/>
          <w:u w:val="single"/>
        </w:rPr>
        <w:t xml:space="preserve">tygodni </w:t>
      </w:r>
      <w:r w:rsidR="00ED64A5" w:rsidRPr="00E36E06">
        <w:rPr>
          <w:rFonts w:ascii="Arial" w:hAnsi="Arial" w:cs="Arial"/>
          <w:u w:val="single"/>
        </w:rPr>
        <w:t xml:space="preserve">                         </w:t>
      </w:r>
      <w:r w:rsidRPr="00E36E06">
        <w:rPr>
          <w:rFonts w:ascii="Arial" w:hAnsi="Arial" w:cs="Arial"/>
          <w:u w:val="single"/>
        </w:rPr>
        <w:t xml:space="preserve">od </w:t>
      </w:r>
      <w:r w:rsidR="00A0124B" w:rsidRPr="00E36E06">
        <w:rPr>
          <w:rFonts w:ascii="Arial" w:hAnsi="Arial" w:cs="Arial"/>
          <w:u w:val="single"/>
        </w:rPr>
        <w:t>zawarcia</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B3558B" w:rsidRPr="00426CF6"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Pr="002D4BB1"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lastRenderedPageBreak/>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B3558B" w:rsidRPr="00E36E06"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Pr>
          <w:rFonts w:ascii="Arial" w:hAnsi="Arial" w:cs="Arial"/>
          <w:sz w:val="22"/>
          <w:szCs w:val="22"/>
        </w:rPr>
        <w:t xml:space="preserve">Weronika </w:t>
      </w:r>
      <w:proofErr w:type="spellStart"/>
      <w:r>
        <w:rPr>
          <w:rFonts w:ascii="Arial" w:hAnsi="Arial" w:cs="Arial"/>
          <w:sz w:val="22"/>
          <w:szCs w:val="22"/>
        </w:rPr>
        <w:t>Mostowik</w:t>
      </w:r>
      <w:proofErr w:type="spellEnd"/>
      <w:r w:rsidRPr="006C0511">
        <w:rPr>
          <w:rFonts w:ascii="Arial" w:hAnsi="Arial" w:cs="Arial"/>
          <w:sz w:val="22"/>
          <w:szCs w:val="22"/>
        </w:rPr>
        <w:t xml:space="preserve"> tel. 12 618-94-</w:t>
      </w:r>
      <w:r>
        <w:rPr>
          <w:rFonts w:ascii="Arial" w:hAnsi="Arial" w:cs="Arial"/>
          <w:sz w:val="22"/>
          <w:szCs w:val="22"/>
        </w:rPr>
        <w:t>55</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Pr="00C23623"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w:t>
      </w:r>
      <w:r w:rsidRPr="00E94C02">
        <w:rPr>
          <w:rFonts w:ascii="Arial" w:hAnsi="Arial" w:cs="Arial"/>
        </w:rPr>
        <w:lastRenderedPageBreak/>
        <w:t xml:space="preserve">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A66420" w:rsidRDefault="00D13A8D" w:rsidP="00C23623">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C23623" w:rsidRPr="002D4BB1" w:rsidRDefault="00C23623" w:rsidP="00C23623">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Pr>
          <w:rFonts w:ascii="Arial" w:hAnsi="Arial" w:cs="Arial"/>
          <w:color w:val="000000"/>
          <w:sz w:val="22"/>
          <w:szCs w:val="22"/>
        </w:rPr>
        <w:t>1</w:t>
      </w:r>
    </w:p>
    <w:p w:rsidR="00F25F90" w:rsidRDefault="00C23623" w:rsidP="00A66420">
      <w:pPr>
        <w:pStyle w:val="Tekstpodstawowy"/>
        <w:spacing w:line="360" w:lineRule="auto"/>
        <w:ind w:left="708"/>
        <w:jc w:val="both"/>
        <w:rPr>
          <w:rFonts w:ascii="Arial" w:hAnsi="Arial" w:cs="Arial"/>
          <w:color w:val="000000"/>
          <w:sz w:val="22"/>
          <w:szCs w:val="22"/>
        </w:rPr>
      </w:pPr>
      <w:r w:rsidRPr="00C23623">
        <w:rPr>
          <w:rFonts w:ascii="Arial" w:hAnsi="Arial" w:cs="Arial"/>
          <w:color w:val="000000"/>
          <w:sz w:val="22"/>
          <w:szCs w:val="22"/>
        </w:rPr>
        <w:t>Zamawiający zaznacza, iż użyte w opisie  przedmiotu zamówienia  przykłady nazw własnych produktów bądź producentów dotyczące określonych urządzeń  mają jedynie charakter wzorcowy (przykładowy) i dopuszczone jest składanie ofert zawierających rozwiązania równoważne, które spełniają wszystkie minimalne wymagania zamawiającego. Wykonawca,  który powołuje się na rozwiązania równoważne, jest zobowiązany wykazać, że oferowane przez niego urządzenia spełniają wymagania określone przez zamawiającego  i   wykazać w  ofercie  ich równoważność załączając stosowne dokumenty.</w:t>
      </w: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C23623">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0014F" w:rsidRPr="002D4BB1" w:rsidRDefault="0000014F" w:rsidP="00A66420">
      <w:pPr>
        <w:pStyle w:val="Tekstpodstawowy"/>
        <w:spacing w:line="360" w:lineRule="auto"/>
        <w:jc w:val="both"/>
        <w:rPr>
          <w:rFonts w:ascii="Arial" w:hAnsi="Arial" w:cs="Arial"/>
          <w:color w:val="000000"/>
          <w:sz w:val="22"/>
          <w:szCs w:val="22"/>
        </w:rPr>
      </w:pPr>
      <w:bookmarkStart w:id="0" w:name="_GoBack"/>
      <w:bookmarkEnd w:id="0"/>
    </w:p>
    <w:p w:rsidR="0053659C" w:rsidRPr="002D4BB1" w:rsidRDefault="006248B1" w:rsidP="00C23623">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FD614C">
      <w:headerReference w:type="default" r:id="rId8"/>
      <w:footerReference w:type="default" r:id="rId9"/>
      <w:pgSz w:w="11906" w:h="16838" w:code="9"/>
      <w:pgMar w:top="1193"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88" w:rsidRDefault="00172188">
      <w:pPr>
        <w:spacing w:after="0" w:line="240" w:lineRule="auto"/>
      </w:pPr>
      <w:r>
        <w:separator/>
      </w:r>
    </w:p>
  </w:endnote>
  <w:endnote w:type="continuationSeparator" w:id="0">
    <w:p w:rsidR="00172188" w:rsidRDefault="0017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88" w:rsidRDefault="00172188">
      <w:pPr>
        <w:spacing w:after="0" w:line="240" w:lineRule="auto"/>
      </w:pPr>
      <w:r>
        <w:separator/>
      </w:r>
    </w:p>
  </w:footnote>
  <w:footnote w:type="continuationSeparator" w:id="0">
    <w:p w:rsidR="00172188" w:rsidRDefault="0017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w:t>
    </w:r>
    <w:r w:rsidR="00FD614C">
      <w:tab/>
    </w:r>
    <w:r w:rsidR="00FD614C">
      <w:tab/>
    </w:r>
    <w:r>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7"/>
  </w:num>
  <w:num w:numId="4">
    <w:abstractNumId w:val="24"/>
  </w:num>
  <w:num w:numId="5">
    <w:abstractNumId w:val="2"/>
  </w:num>
  <w:num w:numId="6">
    <w:abstractNumId w:val="22"/>
  </w:num>
  <w:num w:numId="7">
    <w:abstractNumId w:val="23"/>
  </w:num>
  <w:num w:numId="8">
    <w:abstractNumId w:val="41"/>
  </w:num>
  <w:num w:numId="9">
    <w:abstractNumId w:val="42"/>
  </w:num>
  <w:num w:numId="10">
    <w:abstractNumId w:val="11"/>
  </w:num>
  <w:num w:numId="11">
    <w:abstractNumId w:val="7"/>
  </w:num>
  <w:num w:numId="12">
    <w:abstractNumId w:val="30"/>
  </w:num>
  <w:num w:numId="13">
    <w:abstractNumId w:val="44"/>
  </w:num>
  <w:num w:numId="14">
    <w:abstractNumId w:val="40"/>
  </w:num>
  <w:num w:numId="15">
    <w:abstractNumId w:val="32"/>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7"/>
  </w:num>
  <w:num w:numId="23">
    <w:abstractNumId w:val="25"/>
  </w:num>
  <w:num w:numId="24">
    <w:abstractNumId w:val="34"/>
  </w:num>
  <w:num w:numId="25">
    <w:abstractNumId w:val="19"/>
  </w:num>
  <w:num w:numId="26">
    <w:abstractNumId w:val="9"/>
  </w:num>
  <w:num w:numId="27">
    <w:abstractNumId w:val="10"/>
  </w:num>
  <w:num w:numId="28">
    <w:abstractNumId w:val="39"/>
  </w:num>
  <w:num w:numId="29">
    <w:abstractNumId w:val="29"/>
  </w:num>
  <w:num w:numId="30">
    <w:abstractNumId w:val="14"/>
  </w:num>
  <w:num w:numId="31">
    <w:abstractNumId w:val="13"/>
  </w:num>
  <w:num w:numId="32">
    <w:abstractNumId w:val="28"/>
  </w:num>
  <w:num w:numId="33">
    <w:abstractNumId w:val="26"/>
  </w:num>
  <w:num w:numId="34">
    <w:abstractNumId w:val="6"/>
  </w:num>
  <w:num w:numId="35">
    <w:abstractNumId w:val="38"/>
  </w:num>
  <w:num w:numId="36">
    <w:abstractNumId w:val="5"/>
  </w:num>
  <w:num w:numId="37">
    <w:abstractNumId w:val="31"/>
  </w:num>
  <w:num w:numId="38">
    <w:abstractNumId w:val="18"/>
  </w:num>
  <w:num w:numId="39">
    <w:abstractNumId w:val="20"/>
  </w:num>
  <w:num w:numId="40">
    <w:abstractNumId w:val="16"/>
  </w:num>
  <w:num w:numId="41">
    <w:abstractNumId w:val="33"/>
  </w:num>
  <w:num w:numId="42">
    <w:abstractNumId w:val="0"/>
  </w:num>
  <w:num w:numId="43">
    <w:abstractNumId w:val="35"/>
  </w:num>
  <w:num w:numId="44">
    <w:abstractNumId w:val="36"/>
  </w:num>
  <w:num w:numId="45">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2188"/>
    <w:rsid w:val="00175E5F"/>
    <w:rsid w:val="001821EC"/>
    <w:rsid w:val="00186158"/>
    <w:rsid w:val="00187FC2"/>
    <w:rsid w:val="001947F6"/>
    <w:rsid w:val="0019621E"/>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398"/>
    <w:rsid w:val="00254807"/>
    <w:rsid w:val="002702D6"/>
    <w:rsid w:val="00270E93"/>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77069"/>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3623"/>
    <w:rsid w:val="00C25AA3"/>
    <w:rsid w:val="00C30087"/>
    <w:rsid w:val="00C336EE"/>
    <w:rsid w:val="00C33861"/>
    <w:rsid w:val="00C348BE"/>
    <w:rsid w:val="00C44AE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25F90"/>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614C"/>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1F5B"/>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E1893-BC55-446C-896D-729754DE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1526</Words>
  <Characters>9158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10</cp:revision>
  <cp:lastPrinted>2022-03-14T09:10:00Z</cp:lastPrinted>
  <dcterms:created xsi:type="dcterms:W3CDTF">2022-03-14T08:42:00Z</dcterms:created>
  <dcterms:modified xsi:type="dcterms:W3CDTF">2023-06-02T07:35:00Z</dcterms:modified>
</cp:coreProperties>
</file>