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1" w:rsidRPr="00D434F6" w:rsidRDefault="00B337AA" w:rsidP="00790571">
      <w:pPr>
        <w:pStyle w:val="Tytu"/>
        <w:jc w:val="right"/>
        <w:rPr>
          <w:rFonts w:ascii="Calibri" w:hAnsi="Calibri"/>
          <w:i w:val="0"/>
          <w:sz w:val="21"/>
          <w:szCs w:val="21"/>
        </w:rPr>
      </w:pPr>
      <w:r>
        <w:rPr>
          <w:rFonts w:ascii="Calibri" w:hAnsi="Calibri"/>
          <w:i w:val="0"/>
          <w:sz w:val="21"/>
          <w:szCs w:val="21"/>
        </w:rPr>
        <w:t>Załącznik nr 4</w:t>
      </w:r>
      <w:r w:rsidR="00790571" w:rsidRPr="00D434F6">
        <w:rPr>
          <w:rFonts w:ascii="Calibri" w:hAnsi="Calibri"/>
          <w:i w:val="0"/>
          <w:sz w:val="21"/>
          <w:szCs w:val="21"/>
        </w:rPr>
        <w:t xml:space="preserve"> do wzoru umowy</w:t>
      </w:r>
    </w:p>
    <w:p w:rsidR="00790571" w:rsidRPr="00D434F6" w:rsidRDefault="00B337AA" w:rsidP="00BA6FA9">
      <w:pPr>
        <w:pStyle w:val="Tytu"/>
        <w:jc w:val="right"/>
        <w:rPr>
          <w:rFonts w:ascii="Calibri" w:hAnsi="Calibri"/>
          <w:i w:val="0"/>
          <w:sz w:val="21"/>
          <w:szCs w:val="21"/>
        </w:rPr>
      </w:pPr>
      <w:r>
        <w:rPr>
          <w:rFonts w:ascii="Calibri" w:hAnsi="Calibri"/>
          <w:i w:val="0"/>
          <w:sz w:val="21"/>
          <w:szCs w:val="21"/>
        </w:rPr>
        <w:t>0800-OP.2300.2.</w:t>
      </w:r>
      <w:r w:rsidR="00532E67">
        <w:rPr>
          <w:rFonts w:ascii="Calibri" w:hAnsi="Calibri"/>
          <w:i w:val="0"/>
          <w:sz w:val="21"/>
          <w:szCs w:val="21"/>
        </w:rPr>
        <w:t>1</w:t>
      </w:r>
      <w:r>
        <w:rPr>
          <w:rFonts w:ascii="Calibri" w:hAnsi="Calibri"/>
          <w:i w:val="0"/>
          <w:sz w:val="21"/>
          <w:szCs w:val="21"/>
        </w:rPr>
        <w:t>8.2024</w:t>
      </w:r>
    </w:p>
    <w:p w:rsidR="00790571" w:rsidRDefault="00790571" w:rsidP="00790571">
      <w:pPr>
        <w:pStyle w:val="Tytu"/>
        <w:rPr>
          <w:rFonts w:ascii="Calibri" w:hAnsi="Calibri"/>
          <w:i w:val="0"/>
          <w:sz w:val="21"/>
          <w:szCs w:val="21"/>
        </w:rPr>
      </w:pPr>
    </w:p>
    <w:p w:rsidR="00790571" w:rsidRDefault="00790571" w:rsidP="00801ADB">
      <w:pPr>
        <w:pStyle w:val="Tytu"/>
        <w:jc w:val="left"/>
        <w:rPr>
          <w:rFonts w:ascii="Calibri" w:hAnsi="Calibri"/>
          <w:i w:val="0"/>
          <w:sz w:val="21"/>
          <w:szCs w:val="21"/>
        </w:rPr>
      </w:pPr>
      <w:r w:rsidRPr="00D434F6">
        <w:rPr>
          <w:rFonts w:ascii="Calibri" w:hAnsi="Calibri"/>
          <w:i w:val="0"/>
          <w:sz w:val="21"/>
          <w:szCs w:val="21"/>
        </w:rPr>
        <w:t xml:space="preserve">Wzór protokołu odbioru </w:t>
      </w:r>
    </w:p>
    <w:p w:rsidR="00790571" w:rsidRDefault="007673B0" w:rsidP="007673B0">
      <w:pPr>
        <w:pStyle w:val="Tytu"/>
        <w:jc w:val="both"/>
        <w:rPr>
          <w:rFonts w:ascii="Calibri" w:hAnsi="Calibri"/>
          <w:i w:val="0"/>
          <w:sz w:val="21"/>
          <w:szCs w:val="21"/>
        </w:rPr>
      </w:pPr>
      <w:r>
        <w:rPr>
          <w:rFonts w:ascii="Calibri" w:hAnsi="Calibri"/>
          <w:i w:val="0"/>
          <w:sz w:val="21"/>
          <w:szCs w:val="21"/>
        </w:rPr>
        <w:t>wykonania</w:t>
      </w:r>
      <w:r w:rsidR="002F494C" w:rsidRPr="002F494C">
        <w:rPr>
          <w:rFonts w:ascii="Calibri" w:hAnsi="Calibri"/>
          <w:i w:val="0"/>
          <w:sz w:val="21"/>
          <w:szCs w:val="21"/>
        </w:rPr>
        <w:t xml:space="preserve"> aktualizacji Instrukcji Bezpieczeństwa Pożarowego </w:t>
      </w:r>
      <w:r w:rsidR="002F494C">
        <w:rPr>
          <w:rFonts w:ascii="Calibri" w:hAnsi="Calibri"/>
          <w:i w:val="0"/>
          <w:sz w:val="21"/>
          <w:szCs w:val="21"/>
        </w:rPr>
        <w:t xml:space="preserve">dla </w:t>
      </w:r>
      <w:r w:rsidR="00532E67">
        <w:rPr>
          <w:rFonts w:ascii="Calibri" w:hAnsi="Calibri"/>
          <w:i w:val="0"/>
          <w:sz w:val="21"/>
          <w:szCs w:val="21"/>
        </w:rPr>
        <w:t xml:space="preserve"> Oddziału Regionalnego Kasy </w:t>
      </w:r>
      <w:r w:rsidR="00532E67" w:rsidRPr="00532E67">
        <w:rPr>
          <w:rFonts w:ascii="Calibri" w:hAnsi="Calibri"/>
          <w:i w:val="0"/>
          <w:sz w:val="21"/>
          <w:szCs w:val="21"/>
        </w:rPr>
        <w:t>Rolniczego Ubezpieczenia Społecznego w Lublinie i 15 podległych Placówek Terenowych</w:t>
      </w:r>
    </w:p>
    <w:p w:rsidR="00532E67" w:rsidRPr="00532E67" w:rsidRDefault="00532E67" w:rsidP="00532E67">
      <w:pPr>
        <w:pStyle w:val="Tytu"/>
        <w:jc w:val="left"/>
        <w:rPr>
          <w:rFonts w:ascii="Calibri" w:hAnsi="Calibri"/>
          <w:i w:val="0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>
        <w:rPr>
          <w:rFonts w:ascii="Calibri" w:hAnsi="Calibri"/>
          <w:sz w:val="21"/>
          <w:szCs w:val="21"/>
        </w:rPr>
        <w:t xml:space="preserve">            </w:t>
      </w:r>
      <w:r w:rsidRPr="00D434F6">
        <w:rPr>
          <w:rFonts w:ascii="Calibri" w:hAnsi="Calibri"/>
          <w:sz w:val="21"/>
          <w:szCs w:val="21"/>
        </w:rPr>
        <w:t xml:space="preserve">w ……………………………… na podstawie umowy nr ............................... z dnia .......................... </w:t>
      </w:r>
    </w:p>
    <w:p w:rsidR="00790571" w:rsidRPr="004303D5" w:rsidRDefault="00790571" w:rsidP="00790571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I.</w:t>
      </w:r>
      <w:r w:rsidRPr="00D434F6">
        <w:rPr>
          <w:rFonts w:ascii="Calibri" w:hAnsi="Calibri"/>
          <w:sz w:val="21"/>
          <w:szCs w:val="21"/>
        </w:rPr>
        <w:t xml:space="preserve"> Skład Komisji: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Komisja odbioru Zamawiającego: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składzie: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przy udziale przedstawiciela Wykonawcy: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składzie: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61244C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61244C">
        <w:rPr>
          <w:rFonts w:ascii="Calibri" w:hAnsi="Calibri"/>
          <w:sz w:val="21"/>
          <w:szCs w:val="21"/>
        </w:rPr>
        <w:tab/>
      </w:r>
      <w:r w:rsidRPr="0061244C">
        <w:rPr>
          <w:rFonts w:ascii="Calibri" w:hAnsi="Calibri"/>
          <w:sz w:val="21"/>
          <w:szCs w:val="21"/>
        </w:rPr>
        <w:tab/>
        <w:t xml:space="preserve">   </w:t>
      </w:r>
    </w:p>
    <w:p w:rsidR="00790571" w:rsidRPr="00FA2AA3" w:rsidRDefault="00790571" w:rsidP="00FC48E2">
      <w:pPr>
        <w:pStyle w:val="Bezodstpw"/>
        <w:jc w:val="both"/>
        <w:rPr>
          <w:rFonts w:ascii="Calibri" w:hAnsi="Calibri"/>
          <w:sz w:val="21"/>
          <w:szCs w:val="21"/>
        </w:rPr>
      </w:pPr>
      <w:r w:rsidRPr="00FA2AA3">
        <w:rPr>
          <w:rFonts w:ascii="Calibri" w:hAnsi="Calibri"/>
          <w:sz w:val="21"/>
          <w:szCs w:val="21"/>
        </w:rPr>
        <w:t xml:space="preserve">przeprowadziła odbiór </w:t>
      </w:r>
      <w:r w:rsidRPr="00FA2AA3">
        <w:rPr>
          <w:rFonts w:ascii="Calibri" w:hAnsi="Calibri"/>
          <w:b/>
          <w:sz w:val="21"/>
          <w:szCs w:val="21"/>
        </w:rPr>
        <w:t>Przedmiotu umowy</w:t>
      </w:r>
      <w:r w:rsidRPr="00FA2AA3">
        <w:rPr>
          <w:rFonts w:ascii="Calibri" w:hAnsi="Calibri"/>
          <w:sz w:val="21"/>
          <w:szCs w:val="21"/>
        </w:rPr>
        <w:t xml:space="preserve"> </w:t>
      </w:r>
      <w:r w:rsidR="00FC48E2" w:rsidRPr="00FC48E2">
        <w:rPr>
          <w:rFonts w:ascii="Calibri" w:hAnsi="Calibri"/>
          <w:sz w:val="21"/>
          <w:szCs w:val="21"/>
        </w:rPr>
        <w:t xml:space="preserve">w zakresie </w:t>
      </w:r>
      <w:r w:rsidR="00A926CE">
        <w:rPr>
          <w:rFonts w:ascii="Calibri" w:hAnsi="Calibri"/>
          <w:sz w:val="21"/>
          <w:szCs w:val="21"/>
        </w:rPr>
        <w:t>aktualizacji Instrukcji Bezpieczeństwa Pożarowego</w:t>
      </w:r>
      <w:r w:rsidR="00FC48E2" w:rsidRPr="00FC48E2">
        <w:rPr>
          <w:rFonts w:ascii="Calibri" w:hAnsi="Calibri"/>
          <w:sz w:val="21"/>
          <w:szCs w:val="21"/>
        </w:rPr>
        <w:t xml:space="preserve"> </w:t>
      </w:r>
      <w:r w:rsidR="00FC48E2">
        <w:rPr>
          <w:rFonts w:ascii="Calibri" w:hAnsi="Calibri"/>
          <w:sz w:val="21"/>
          <w:szCs w:val="21"/>
        </w:rPr>
        <w:t xml:space="preserve"> </w:t>
      </w:r>
      <w:r w:rsidR="00FC48E2">
        <w:rPr>
          <w:rFonts w:ascii="Calibri" w:hAnsi="Calibri"/>
          <w:sz w:val="21"/>
          <w:szCs w:val="21"/>
        </w:rPr>
        <w:br/>
        <w:t xml:space="preserve">w </w:t>
      </w:r>
      <w:r w:rsidRPr="00FA2AA3">
        <w:rPr>
          <w:rFonts w:ascii="Calibri" w:hAnsi="Calibri"/>
          <w:sz w:val="21"/>
          <w:szCs w:val="21"/>
        </w:rPr>
        <w:t xml:space="preserve">postępowania pn.: </w:t>
      </w:r>
    </w:p>
    <w:p w:rsidR="00B337AA" w:rsidRPr="00B337AA" w:rsidRDefault="00B337AA" w:rsidP="00B337AA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 w:rsidRPr="00B337AA">
        <w:rPr>
          <w:rFonts w:ascii="Calibri" w:hAnsi="Calibri"/>
          <w:b/>
          <w:sz w:val="21"/>
          <w:szCs w:val="21"/>
        </w:rPr>
        <w:t xml:space="preserve">wykonanie usługi okresowych kontroli stanu technicznego, czynności konserwacyjnych </w:t>
      </w:r>
    </w:p>
    <w:p w:rsidR="001726EE" w:rsidRDefault="00B337AA" w:rsidP="00B337AA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 w:rsidRPr="00B337AA">
        <w:rPr>
          <w:rFonts w:ascii="Calibri" w:hAnsi="Calibri"/>
          <w:b/>
          <w:sz w:val="21"/>
          <w:szCs w:val="21"/>
        </w:rPr>
        <w:t xml:space="preserve">i naprawczych sprzętu i urządzeń przeciwpożarowych eksploatowanych w Oddziale Regionalnym Kasy Rolniczego Ubezpieczenia Społecznego w Lublinie i 22 podległych Placówkach Terenowych oraz wykonanie aktualizacji Instrukcji Bezpieczeństwa Pożarowego </w:t>
      </w:r>
      <w:r>
        <w:rPr>
          <w:rFonts w:ascii="Calibri" w:hAnsi="Calibri"/>
          <w:b/>
          <w:sz w:val="21"/>
          <w:szCs w:val="21"/>
        </w:rPr>
        <w:br/>
      </w:r>
      <w:r w:rsidRPr="00B337AA">
        <w:rPr>
          <w:rFonts w:ascii="Calibri" w:hAnsi="Calibri"/>
          <w:b/>
          <w:sz w:val="21"/>
          <w:szCs w:val="21"/>
        </w:rPr>
        <w:t xml:space="preserve">dla Oddziału Regionalnego Kasy Rolniczego Ubezpieczenia Społecznego w Lublinie </w:t>
      </w:r>
      <w:r>
        <w:rPr>
          <w:rFonts w:ascii="Calibri" w:hAnsi="Calibri"/>
          <w:b/>
          <w:sz w:val="21"/>
          <w:szCs w:val="21"/>
        </w:rPr>
        <w:br/>
      </w:r>
      <w:r w:rsidRPr="00B337AA">
        <w:rPr>
          <w:rFonts w:ascii="Calibri" w:hAnsi="Calibri"/>
          <w:b/>
          <w:sz w:val="21"/>
          <w:szCs w:val="21"/>
        </w:rPr>
        <w:t>i 15 podległych Placówek Terenowych</w:t>
      </w:r>
      <w:r w:rsidRPr="00B337AA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(</w:t>
      </w:r>
      <w:proofErr w:type="spellStart"/>
      <w:r>
        <w:rPr>
          <w:rFonts w:ascii="Calibri" w:hAnsi="Calibri"/>
          <w:b/>
          <w:sz w:val="21"/>
          <w:szCs w:val="21"/>
        </w:rPr>
        <w:t>ozn</w:t>
      </w:r>
      <w:proofErr w:type="spellEnd"/>
      <w:r>
        <w:rPr>
          <w:rFonts w:ascii="Calibri" w:hAnsi="Calibri"/>
          <w:b/>
          <w:sz w:val="21"/>
          <w:szCs w:val="21"/>
        </w:rPr>
        <w:t>. sprawy: 0800-OP.2300.2.</w:t>
      </w:r>
      <w:r w:rsidR="00532E67">
        <w:rPr>
          <w:rFonts w:ascii="Calibri" w:hAnsi="Calibri"/>
          <w:b/>
          <w:sz w:val="21"/>
          <w:szCs w:val="21"/>
        </w:rPr>
        <w:t>1</w:t>
      </w:r>
      <w:r>
        <w:rPr>
          <w:rFonts w:ascii="Calibri" w:hAnsi="Calibri"/>
          <w:b/>
          <w:sz w:val="21"/>
          <w:szCs w:val="21"/>
        </w:rPr>
        <w:t>8.2024</w:t>
      </w:r>
      <w:r w:rsidR="00790571" w:rsidRPr="00FA2AA3">
        <w:rPr>
          <w:rFonts w:ascii="Calibri" w:hAnsi="Calibri"/>
          <w:b/>
          <w:sz w:val="21"/>
          <w:szCs w:val="21"/>
        </w:rPr>
        <w:t>):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II.</w:t>
      </w:r>
      <w:r w:rsidRPr="00D434F6">
        <w:rPr>
          <w:rFonts w:ascii="Calibri" w:hAnsi="Calibri"/>
          <w:sz w:val="21"/>
          <w:szCs w:val="21"/>
        </w:rPr>
        <w:t xml:space="preserve"> Po dokładnym zbadaniu zakresu i zgodności z ustaleniami</w:t>
      </w:r>
      <w:r w:rsidR="005667C1">
        <w:rPr>
          <w:rFonts w:ascii="Calibri" w:hAnsi="Calibri"/>
          <w:sz w:val="21"/>
          <w:szCs w:val="21"/>
        </w:rPr>
        <w:t xml:space="preserve"> umowy</w:t>
      </w:r>
      <w:r w:rsidRPr="00D434F6">
        <w:rPr>
          <w:rFonts w:ascii="Calibri" w:hAnsi="Calibri"/>
          <w:sz w:val="21"/>
          <w:szCs w:val="21"/>
        </w:rPr>
        <w:t xml:space="preserve"> Komisja stwierdza co następuje: 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praca została wykonana zgodnie z Umową nr …………… z dnia …………….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stosunku do Zamówienia wskazuje się następujące niezgodności: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ind w:left="360" w:hanging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lastRenderedPageBreak/>
        <w:t>III.</w:t>
      </w:r>
      <w:r w:rsidRPr="00D434F6">
        <w:rPr>
          <w:rFonts w:ascii="Calibri" w:hAnsi="Calibri"/>
          <w:sz w:val="21"/>
          <w:szCs w:val="21"/>
        </w:rPr>
        <w:t xml:space="preserve"> Stwierdzone wady i/lub usterki: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ind w:left="360" w:hanging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IV.</w:t>
      </w:r>
      <w:r w:rsidRPr="00D434F6">
        <w:rPr>
          <w:rFonts w:ascii="Calibri" w:hAnsi="Calibri"/>
          <w:sz w:val="21"/>
          <w:szCs w:val="21"/>
        </w:rPr>
        <w:t xml:space="preserve"> Uzgodnienia dotyczące usunięcia stwierdzonych wad i/lub usterek: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 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V.</w:t>
      </w:r>
      <w:r w:rsidRPr="00D434F6">
        <w:rPr>
          <w:rFonts w:ascii="Calibri" w:hAnsi="Calibri"/>
          <w:sz w:val="21"/>
          <w:szCs w:val="21"/>
        </w:rPr>
        <w:t xml:space="preserve"> Zastrzeżenia i uwagi Komisji:</w:t>
      </w:r>
    </w:p>
    <w:p w:rsidR="00790571" w:rsidRPr="00D434F6" w:rsidRDefault="00790571" w:rsidP="005667C1">
      <w:pPr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790571" w:rsidRDefault="00790571" w:rsidP="005667C1">
      <w:pPr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5B473F" w:rsidRDefault="005B473F" w:rsidP="005B473F">
      <w:pPr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5B473F" w:rsidRDefault="005B473F" w:rsidP="005667C1">
      <w:pPr>
        <w:spacing w:line="360" w:lineRule="auto"/>
        <w:ind w:left="708"/>
        <w:jc w:val="both"/>
        <w:rPr>
          <w:rFonts w:ascii="Calibri" w:hAnsi="Calibri"/>
          <w:sz w:val="21"/>
          <w:szCs w:val="21"/>
        </w:rPr>
      </w:pPr>
    </w:p>
    <w:p w:rsidR="001550C5" w:rsidRDefault="001550C5" w:rsidP="001550C5">
      <w:pPr>
        <w:spacing w:line="360" w:lineRule="auto"/>
        <w:ind w:firstLine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V</w:t>
      </w:r>
      <w:r>
        <w:rPr>
          <w:rFonts w:ascii="Calibri" w:hAnsi="Calibri"/>
          <w:b/>
          <w:sz w:val="21"/>
          <w:szCs w:val="21"/>
        </w:rPr>
        <w:t>I</w:t>
      </w:r>
      <w:r w:rsidRPr="00D434F6">
        <w:rPr>
          <w:rFonts w:ascii="Calibri" w:hAnsi="Calibri"/>
          <w:b/>
          <w:sz w:val="21"/>
          <w:szCs w:val="21"/>
        </w:rPr>
        <w:t>.</w:t>
      </w:r>
      <w:r w:rsidRPr="00D434F6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Wykaz przekazanych aktualizacji </w:t>
      </w:r>
      <w:r w:rsidR="004303D5" w:rsidRPr="004303D5">
        <w:rPr>
          <w:rFonts w:ascii="Calibri" w:hAnsi="Calibri"/>
          <w:sz w:val="21"/>
          <w:szCs w:val="21"/>
        </w:rPr>
        <w:t>Instrukcji Bezpieczeństwa Pożarowego</w:t>
      </w:r>
      <w:r>
        <w:rPr>
          <w:rFonts w:ascii="Calibri" w:hAnsi="Calibri"/>
          <w:sz w:val="21"/>
          <w:szCs w:val="21"/>
        </w:rPr>
        <w:t xml:space="preserve"> </w:t>
      </w:r>
      <w:r w:rsidRPr="00D434F6">
        <w:rPr>
          <w:rFonts w:ascii="Calibri" w:hAnsi="Calibri"/>
          <w:sz w:val="21"/>
          <w:szCs w:val="21"/>
        </w:rPr>
        <w:t>:</w:t>
      </w:r>
    </w:p>
    <w:tbl>
      <w:tblPr>
        <w:tblW w:w="102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7"/>
        <w:gridCol w:w="347"/>
        <w:gridCol w:w="2543"/>
        <w:gridCol w:w="2329"/>
        <w:gridCol w:w="664"/>
        <w:gridCol w:w="1045"/>
        <w:gridCol w:w="1079"/>
        <w:gridCol w:w="1546"/>
      </w:tblGrid>
      <w:tr w:rsidR="00532E67" w:rsidRPr="00532E67" w:rsidTr="00B337AA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556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aktualizacja instrukcji bezpieczeństwa pożarowego</w:t>
            </w:r>
          </w:p>
        </w:tc>
      </w:tr>
      <w:tr w:rsidR="00532E67" w:rsidRPr="00532E67" w:rsidTr="00B337AA">
        <w:trPr>
          <w:trHeight w:val="67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6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wersja elektroniczna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wersja papierowa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data następnej aktualizacji</w:t>
            </w:r>
            <w:r w:rsidR="00A43B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532E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/miesiąc, rok/</w:t>
            </w:r>
          </w:p>
        </w:tc>
      </w:tr>
      <w:tr w:rsidR="00532E67" w:rsidRPr="00532E67" w:rsidTr="00B337AA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2E67" w:rsidRPr="00532E67" w:rsidRDefault="008E1294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Kasa Rolniczego Ubezpieczenia Społecznego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Oddział Regionalny w Lublinie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Dr. M. Majdanka 12,                      20-325 Lublin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B337AA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Placówki Terenowe</w:t>
            </w:r>
            <w:r w:rsidR="008E12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Oddziału Regionalnego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Biała Podlaska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Sadowa 11-21/12,                           21-500 Biała Podlaska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Biłgoraju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Kościuszki 22,                                    23-400 Biłgoraj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6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Chełmie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Aleja Żołnierzy, Aleja I Armii Wojska Polskiego 8a,                                         22-100 Chełm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Hrubieszowie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Kolejowa 8,                                            22-500 Hrubieszów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Janowie Lubelskim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Lubelska 1,                                              23-300 Janów Lubelski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Krasnymstawie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Pl. 3-go Maja 2,                                          22-300 Krasnystaw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Kraśniku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Kościuszki 28,                                      23-200 Kraśnik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Lubartowie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Lipowa 2a,                                             21-100 Lubartów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Łukowie 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Wyszyńskiego 42A,                           21-400 Łuków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Parczewie  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11 Listopada 15,                                   21-200 Parczew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B337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Puławach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Zygmunta Wróblewskiego 4A,                 24-100 Puławy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Radzyniu Podlaskim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Chomiczewskiego</w:t>
            </w:r>
            <w:proofErr w:type="spellEnd"/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6,                       21-300 Radzyń Podlaski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Tomaszowie Lubelskim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Papieża Jana Pawła II 6,                22-600 Tomaszów Lubelski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532E67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 Zamościu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ul. Gminna 45,                                            22-400 Zamość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2E67" w:rsidRPr="00532E67" w:rsidTr="008E1294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we Włodawie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2E67" w:rsidRPr="00532E67" w:rsidRDefault="00532E67" w:rsidP="00532E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>Suchawska</w:t>
            </w:r>
            <w:proofErr w:type="spellEnd"/>
            <w:r w:rsidRPr="00532E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9,                                      22-200 Włodawa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egz.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2E6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E67" w:rsidRPr="00532E67" w:rsidRDefault="00532E67" w:rsidP="0053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32E67" w:rsidRPr="00D434F6" w:rsidRDefault="00532E67" w:rsidP="001550C5">
      <w:pPr>
        <w:spacing w:line="360" w:lineRule="auto"/>
        <w:ind w:firstLine="180"/>
        <w:jc w:val="both"/>
        <w:rPr>
          <w:rFonts w:ascii="Calibri" w:hAnsi="Calibri"/>
          <w:sz w:val="21"/>
          <w:szCs w:val="21"/>
        </w:rPr>
      </w:pPr>
    </w:p>
    <w:p w:rsidR="00D17FDF" w:rsidRDefault="00D17FDF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lastRenderedPageBreak/>
        <w:t>Na tym protokół został zakończony, co członkowie Komisji stwierdzają przez podpisanie niniejszego protokołu.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Podpisy</w:t>
      </w:r>
      <w:r w:rsidRPr="00D434F6">
        <w:rPr>
          <w:rFonts w:ascii="Calibri" w:hAnsi="Calibri"/>
          <w:b/>
          <w:bCs/>
          <w:sz w:val="21"/>
          <w:szCs w:val="21"/>
        </w:rPr>
        <w:t>:</w:t>
      </w:r>
    </w:p>
    <w:p w:rsidR="00790571" w:rsidRPr="00D434F6" w:rsidRDefault="00790571" w:rsidP="00790571">
      <w:pPr>
        <w:pStyle w:val="Nagwek1"/>
        <w:rPr>
          <w:rFonts w:ascii="Calibri" w:hAnsi="Calibri"/>
          <w:sz w:val="21"/>
          <w:szCs w:val="21"/>
          <w:u w:val="none"/>
        </w:rPr>
      </w:pPr>
      <w:r w:rsidRPr="00D434F6">
        <w:rPr>
          <w:rFonts w:ascii="Calibri" w:hAnsi="Calibri"/>
          <w:sz w:val="21"/>
          <w:szCs w:val="21"/>
          <w:u w:val="none"/>
        </w:rPr>
        <w:t xml:space="preserve">  I. </w:t>
      </w:r>
      <w:r w:rsidRPr="00D434F6">
        <w:rPr>
          <w:rFonts w:ascii="Calibri" w:hAnsi="Calibri"/>
          <w:b/>
          <w:sz w:val="21"/>
          <w:szCs w:val="21"/>
          <w:u w:val="none"/>
        </w:rPr>
        <w:t>Członkowie Komisji</w:t>
      </w:r>
      <w:r w:rsidRPr="00D434F6">
        <w:rPr>
          <w:rFonts w:ascii="Calibri" w:hAnsi="Calibri"/>
          <w:sz w:val="21"/>
          <w:szCs w:val="21"/>
          <w:u w:val="none"/>
        </w:rPr>
        <w:t>:</w:t>
      </w:r>
      <w:r w:rsidRPr="00D434F6">
        <w:rPr>
          <w:rFonts w:ascii="Calibri" w:hAnsi="Calibri"/>
          <w:sz w:val="21"/>
          <w:szCs w:val="21"/>
          <w:u w:val="none"/>
        </w:rPr>
        <w:tab/>
      </w:r>
      <w:r w:rsidRPr="00D434F6">
        <w:rPr>
          <w:rFonts w:ascii="Calibri" w:hAnsi="Calibri"/>
          <w:sz w:val="21"/>
          <w:szCs w:val="21"/>
          <w:u w:val="none"/>
        </w:rPr>
        <w:tab/>
        <w:t xml:space="preserve">           </w:t>
      </w:r>
      <w:r w:rsidRPr="00D434F6">
        <w:rPr>
          <w:rFonts w:ascii="Calibri" w:hAnsi="Calibri"/>
          <w:sz w:val="21"/>
          <w:szCs w:val="21"/>
          <w:u w:val="none"/>
        </w:rPr>
        <w:tab/>
      </w:r>
      <w:r w:rsidRPr="00D434F6">
        <w:rPr>
          <w:rFonts w:ascii="Calibri" w:hAnsi="Calibri"/>
          <w:sz w:val="21"/>
          <w:szCs w:val="21"/>
          <w:u w:val="none"/>
        </w:rPr>
        <w:tab/>
        <w:t xml:space="preserve">             II. </w:t>
      </w:r>
      <w:r w:rsidRPr="00D434F6">
        <w:rPr>
          <w:rFonts w:ascii="Calibri" w:hAnsi="Calibri"/>
          <w:b/>
          <w:sz w:val="21"/>
          <w:szCs w:val="21"/>
          <w:u w:val="none"/>
        </w:rPr>
        <w:t>Przedstawiciele Wykonawcy</w:t>
      </w:r>
      <w:r w:rsidRPr="00D434F6">
        <w:rPr>
          <w:rFonts w:ascii="Calibri" w:hAnsi="Calibri"/>
          <w:sz w:val="21"/>
          <w:szCs w:val="21"/>
          <w:u w:val="none"/>
        </w:rPr>
        <w:t>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1 ....................................................       </w:t>
      </w:r>
      <w:r>
        <w:rPr>
          <w:rFonts w:ascii="Calibri" w:hAnsi="Calibri"/>
          <w:sz w:val="21"/>
          <w:szCs w:val="21"/>
        </w:rPr>
        <w:t xml:space="preserve">                               </w:t>
      </w:r>
      <w:r w:rsidRPr="00D434F6">
        <w:rPr>
          <w:rFonts w:ascii="Calibri" w:hAnsi="Calibri"/>
          <w:sz w:val="21"/>
          <w:szCs w:val="21"/>
        </w:rPr>
        <w:t xml:space="preserve">1 ....................................................             </w:t>
      </w:r>
      <w:r w:rsidRPr="00D434F6">
        <w:rPr>
          <w:rFonts w:ascii="Calibri" w:hAnsi="Calibri"/>
          <w:b/>
          <w:bCs/>
          <w:sz w:val="21"/>
          <w:szCs w:val="21"/>
        </w:rPr>
        <w:t xml:space="preserve"> 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2 ....................................................      </w:t>
      </w:r>
      <w:r>
        <w:rPr>
          <w:rFonts w:ascii="Calibri" w:hAnsi="Calibri"/>
          <w:sz w:val="21"/>
          <w:szCs w:val="21"/>
        </w:rPr>
        <w:t xml:space="preserve">                               </w:t>
      </w:r>
      <w:r w:rsidRPr="00D434F6">
        <w:rPr>
          <w:rFonts w:ascii="Calibri" w:hAnsi="Calibri"/>
          <w:sz w:val="21"/>
          <w:szCs w:val="21"/>
        </w:rPr>
        <w:t xml:space="preserve"> 2 ....................................................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3 ........................</w:t>
      </w:r>
      <w:r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7A5479">
        <w:rPr>
          <w:rFonts w:ascii="Calibri" w:hAnsi="Calibri"/>
          <w:sz w:val="21"/>
          <w:szCs w:val="21"/>
        </w:rPr>
        <w:t xml:space="preserve"> </w:t>
      </w:r>
      <w:r w:rsidRPr="00D434F6">
        <w:rPr>
          <w:rFonts w:ascii="Calibri" w:hAnsi="Calibri"/>
          <w:sz w:val="21"/>
          <w:szCs w:val="21"/>
        </w:rPr>
        <w:t>3 ....................................................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4 ....................................................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</w:p>
    <w:p w:rsidR="00790571" w:rsidRPr="00D434F6" w:rsidRDefault="00790571" w:rsidP="00790571">
      <w:pPr>
        <w:pStyle w:val="Tekstpodstawowy"/>
        <w:spacing w:line="360" w:lineRule="auto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5 ....................................................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Dostarczona przez wykonawcę dokumentacja:</w:t>
      </w:r>
    </w:p>
    <w:p w:rsidR="00790571" w:rsidRPr="00D434F6" w:rsidRDefault="00790571" w:rsidP="00790571">
      <w:pPr>
        <w:pStyle w:val="Tekstpodstawowy"/>
        <w:spacing w:line="360" w:lineRule="auto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571" w:rsidRPr="00365F0D" w:rsidRDefault="00790571" w:rsidP="00790571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  <w:r w:rsidRPr="00365F0D">
        <w:rPr>
          <w:rFonts w:ascii="Calibri" w:hAnsi="Calibri"/>
          <w:sz w:val="16"/>
          <w:szCs w:val="16"/>
        </w:rPr>
        <w:t>* Niepotrzebne skreślić</w:t>
      </w:r>
    </w:p>
    <w:p w:rsidR="00532D27" w:rsidRDefault="00532D27"/>
    <w:sectPr w:rsidR="00532D27" w:rsidSect="0061244C">
      <w:headerReference w:type="default" r:id="rId8"/>
      <w:footerReference w:type="default" r:id="rId9"/>
      <w:pgSz w:w="11906" w:h="16838"/>
      <w:pgMar w:top="1418" w:right="1418" w:bottom="102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F8" w:rsidRDefault="007459F8">
      <w:r>
        <w:separator/>
      </w:r>
    </w:p>
  </w:endnote>
  <w:endnote w:type="continuationSeparator" w:id="0">
    <w:p w:rsidR="007459F8" w:rsidRDefault="0074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C" w:rsidRPr="00D434F6" w:rsidRDefault="00273ADC">
    <w:pPr>
      <w:pStyle w:val="Stopka"/>
      <w:jc w:val="right"/>
      <w:rPr>
        <w:rFonts w:ascii="Calibri" w:hAnsi="Calibri"/>
        <w:sz w:val="16"/>
        <w:szCs w:val="16"/>
      </w:rPr>
    </w:pPr>
    <w:r w:rsidRPr="00D434F6">
      <w:rPr>
        <w:rFonts w:ascii="Calibri" w:hAnsi="Calibri"/>
        <w:sz w:val="16"/>
        <w:szCs w:val="16"/>
      </w:rPr>
      <w:fldChar w:fldCharType="begin"/>
    </w:r>
    <w:r w:rsidRPr="00D434F6">
      <w:rPr>
        <w:rFonts w:ascii="Calibri" w:hAnsi="Calibri"/>
        <w:sz w:val="16"/>
        <w:szCs w:val="16"/>
      </w:rPr>
      <w:instrText>PAGE   \* MERGEFORMAT</w:instrText>
    </w:r>
    <w:r w:rsidRPr="00D434F6">
      <w:rPr>
        <w:rFonts w:ascii="Calibri" w:hAnsi="Calibri"/>
        <w:sz w:val="16"/>
        <w:szCs w:val="16"/>
      </w:rPr>
      <w:fldChar w:fldCharType="separate"/>
    </w:r>
    <w:r w:rsidR="007673B0">
      <w:rPr>
        <w:rFonts w:ascii="Calibri" w:hAnsi="Calibri"/>
        <w:noProof/>
        <w:sz w:val="16"/>
        <w:szCs w:val="16"/>
      </w:rPr>
      <w:t>2</w:t>
    </w:r>
    <w:r w:rsidRPr="00D434F6">
      <w:rPr>
        <w:rFonts w:ascii="Calibri" w:hAnsi="Calibri"/>
        <w:sz w:val="16"/>
        <w:szCs w:val="16"/>
      </w:rPr>
      <w:fldChar w:fldCharType="end"/>
    </w:r>
  </w:p>
  <w:p w:rsidR="00273ADC" w:rsidRDefault="00273A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F8" w:rsidRDefault="007459F8">
      <w:r>
        <w:separator/>
      </w:r>
    </w:p>
  </w:footnote>
  <w:footnote w:type="continuationSeparator" w:id="0">
    <w:p w:rsidR="007459F8" w:rsidRDefault="0074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C" w:rsidRDefault="00273AD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EA683" wp14:editId="5BF6B605">
              <wp:simplePos x="0" y="0"/>
              <wp:positionH relativeFrom="page">
                <wp:posOffset>273685</wp:posOffset>
              </wp:positionH>
              <wp:positionV relativeFrom="page">
                <wp:posOffset>7609205</wp:posOffset>
              </wp:positionV>
              <wp:extent cx="347980" cy="218313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DC" w:rsidRPr="00D434F6" w:rsidRDefault="008E1294">
                          <w:pPr>
                            <w:pStyle w:val="Stopk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0800-OP.2300.2.18.2024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55pt;margin-top:599.15pt;width:27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73ADC" w:rsidRPr="00D434F6" w:rsidRDefault="008E1294">
                    <w:pPr>
                      <w:pStyle w:val="Stopka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0800-OP.2300.2.18.2024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71"/>
    <w:rsid w:val="00032795"/>
    <w:rsid w:val="00131CD9"/>
    <w:rsid w:val="001550C5"/>
    <w:rsid w:val="001561F0"/>
    <w:rsid w:val="001726EE"/>
    <w:rsid w:val="001941AC"/>
    <w:rsid w:val="00273ADC"/>
    <w:rsid w:val="002E5C93"/>
    <w:rsid w:val="002F494C"/>
    <w:rsid w:val="004303D5"/>
    <w:rsid w:val="0043483E"/>
    <w:rsid w:val="00532D27"/>
    <w:rsid w:val="00532E67"/>
    <w:rsid w:val="00562A1B"/>
    <w:rsid w:val="005667C1"/>
    <w:rsid w:val="00587DBB"/>
    <w:rsid w:val="005B473F"/>
    <w:rsid w:val="0061244C"/>
    <w:rsid w:val="006C0D36"/>
    <w:rsid w:val="007426AA"/>
    <w:rsid w:val="007453DC"/>
    <w:rsid w:val="007459F8"/>
    <w:rsid w:val="00764070"/>
    <w:rsid w:val="007673B0"/>
    <w:rsid w:val="00790571"/>
    <w:rsid w:val="007A5479"/>
    <w:rsid w:val="00801ADB"/>
    <w:rsid w:val="008E1294"/>
    <w:rsid w:val="009F53E3"/>
    <w:rsid w:val="009F5E7A"/>
    <w:rsid w:val="009F6DE8"/>
    <w:rsid w:val="00A43B5A"/>
    <w:rsid w:val="00A926CE"/>
    <w:rsid w:val="00B337AA"/>
    <w:rsid w:val="00BA6FA9"/>
    <w:rsid w:val="00BC717D"/>
    <w:rsid w:val="00C049BB"/>
    <w:rsid w:val="00C41599"/>
    <w:rsid w:val="00C7621D"/>
    <w:rsid w:val="00D17FDF"/>
    <w:rsid w:val="00E25E28"/>
    <w:rsid w:val="00FB6A83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57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7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10"/>
    <w:qFormat/>
    <w:rsid w:val="00790571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9057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05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57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90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6C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57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7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10"/>
    <w:qFormat/>
    <w:rsid w:val="00790571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9057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05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57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90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6C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8</cp:revision>
  <cp:lastPrinted>2020-06-02T05:15:00Z</cp:lastPrinted>
  <dcterms:created xsi:type="dcterms:W3CDTF">2022-05-10T10:33:00Z</dcterms:created>
  <dcterms:modified xsi:type="dcterms:W3CDTF">2024-02-07T09:28:00Z</dcterms:modified>
</cp:coreProperties>
</file>