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568F0AC4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1C20D3">
        <w:rPr>
          <w:rFonts w:ascii="Calibri" w:hAnsi="Calibri"/>
          <w:b/>
          <w:sz w:val="21"/>
          <w:szCs w:val="21"/>
        </w:rPr>
        <w:t>33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463EEC1B" w:rsidR="006560CB" w:rsidRPr="004E0AEE" w:rsidRDefault="002779FF" w:rsidP="002A2B46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1C20D3" w:rsidRPr="001C20D3">
        <w:rPr>
          <w:rFonts w:ascii="Calibri" w:hAnsi="Calibri"/>
          <w:b/>
          <w:sz w:val="21"/>
          <w:szCs w:val="21"/>
        </w:rPr>
        <w:t xml:space="preserve">remont pomieszczeń biurowych (pokój 140 i 141) w budynku Oddziału Regionalnego Kasy Rolniczego Ubezpieczenia Społecznego w Lublinie, </w:t>
      </w:r>
      <w:r w:rsidR="001C20D3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1C20D3" w:rsidRPr="001C20D3">
        <w:rPr>
          <w:rFonts w:ascii="Calibri" w:hAnsi="Calibri"/>
          <w:b/>
          <w:sz w:val="21"/>
          <w:szCs w:val="21"/>
        </w:rPr>
        <w:t xml:space="preserve">ul. Droga Męczenników Majdanka 12, 20-325 Lublin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1C20D3">
        <w:rPr>
          <w:rFonts w:ascii="Calibri" w:hAnsi="Calibri"/>
          <w:b/>
          <w:sz w:val="21"/>
          <w:szCs w:val="21"/>
        </w:rPr>
        <w:t>33</w:t>
      </w:r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D2694" w14:textId="77777777" w:rsidR="00F851AF" w:rsidRDefault="00F851AF" w:rsidP="00146C7A">
      <w:r>
        <w:separator/>
      </w:r>
    </w:p>
  </w:endnote>
  <w:endnote w:type="continuationSeparator" w:id="0">
    <w:p w14:paraId="56DD65A0" w14:textId="77777777" w:rsidR="00F851AF" w:rsidRDefault="00F851A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D3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25F72" w14:textId="77777777" w:rsidR="00F851AF" w:rsidRDefault="00F851AF" w:rsidP="00146C7A">
      <w:r>
        <w:separator/>
      </w:r>
    </w:p>
  </w:footnote>
  <w:footnote w:type="continuationSeparator" w:id="0">
    <w:p w14:paraId="652D345E" w14:textId="77777777" w:rsidR="00F851AF" w:rsidRDefault="00F851A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6AAA8411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1C20D3">
                                <w:rPr>
                                  <w:rFonts w:ascii="Calibri" w:eastAsiaTheme="majorEastAsia" w:hAnsi="Calibri"/>
                                </w:rPr>
                                <w:t>33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6AAA8411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1C20D3">
                          <w:rPr>
                            <w:rFonts w:ascii="Calibri" w:eastAsiaTheme="majorEastAsia" w:hAnsi="Calibri"/>
                          </w:rPr>
                          <w:t>33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0D3"/>
    <w:rsid w:val="001C265A"/>
    <w:rsid w:val="001D1771"/>
    <w:rsid w:val="001D2D6E"/>
    <w:rsid w:val="001D4F59"/>
    <w:rsid w:val="001D5A14"/>
    <w:rsid w:val="001D61C1"/>
    <w:rsid w:val="001E4050"/>
    <w:rsid w:val="001F3461"/>
    <w:rsid w:val="001F4045"/>
    <w:rsid w:val="001F4D26"/>
    <w:rsid w:val="00200956"/>
    <w:rsid w:val="0021098A"/>
    <w:rsid w:val="0021168F"/>
    <w:rsid w:val="002203B9"/>
    <w:rsid w:val="0023025D"/>
    <w:rsid w:val="00255F5E"/>
    <w:rsid w:val="00261DD8"/>
    <w:rsid w:val="00272B31"/>
    <w:rsid w:val="002779FF"/>
    <w:rsid w:val="00292791"/>
    <w:rsid w:val="002A2B46"/>
    <w:rsid w:val="002C72BB"/>
    <w:rsid w:val="002D29A9"/>
    <w:rsid w:val="002D42D0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9766D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18D9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17955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851AF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9FDA-B272-4A00-811C-0E592CF5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43</cp:revision>
  <cp:lastPrinted>2024-01-15T09:39:00Z</cp:lastPrinted>
  <dcterms:created xsi:type="dcterms:W3CDTF">2021-10-31T21:38:00Z</dcterms:created>
  <dcterms:modified xsi:type="dcterms:W3CDTF">2024-03-21T08:15:00Z</dcterms:modified>
</cp:coreProperties>
</file>