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A5" w:rsidRDefault="001919A5" w:rsidP="008C188C">
      <w:pPr>
        <w:spacing w:after="0" w:line="360" w:lineRule="auto"/>
        <w:jc w:val="center"/>
        <w:rPr>
          <w:rFonts w:ascii="Arial" w:hAnsi="Arial" w:cs="Arial"/>
          <w:b/>
        </w:rPr>
      </w:pPr>
      <w:r>
        <w:rPr>
          <w:rFonts w:ascii="Arial" w:hAnsi="Arial" w:cs="Arial"/>
          <w:b/>
        </w:rPr>
        <w:t>PROJEKT</w:t>
      </w:r>
    </w:p>
    <w:p w:rsidR="008C188C" w:rsidRPr="008C188C" w:rsidRDefault="008C188C" w:rsidP="008C188C">
      <w:pPr>
        <w:spacing w:after="0" w:line="360" w:lineRule="auto"/>
        <w:jc w:val="center"/>
        <w:rPr>
          <w:rFonts w:ascii="Arial" w:hAnsi="Arial" w:cs="Arial"/>
          <w:b/>
        </w:rPr>
      </w:pPr>
      <w:r w:rsidRPr="008C188C">
        <w:rPr>
          <w:rFonts w:ascii="Arial" w:hAnsi="Arial" w:cs="Arial"/>
          <w:b/>
        </w:rPr>
        <w:t>UMOWA NR 0700-OP.023</w:t>
      </w:r>
      <w:r w:rsidR="001919A5">
        <w:rPr>
          <w:rFonts w:ascii="Arial" w:hAnsi="Arial" w:cs="Arial"/>
          <w:b/>
        </w:rPr>
        <w:t>….</w:t>
      </w:r>
      <w:r w:rsidRPr="008C188C">
        <w:rPr>
          <w:rFonts w:ascii="Arial" w:hAnsi="Arial" w:cs="Arial"/>
          <w:b/>
        </w:rPr>
        <w:t>.202</w:t>
      </w:r>
      <w:r w:rsidR="001919A5">
        <w:rPr>
          <w:rFonts w:ascii="Arial" w:hAnsi="Arial" w:cs="Arial"/>
          <w:b/>
        </w:rPr>
        <w:t>4</w:t>
      </w:r>
    </w:p>
    <w:p w:rsidR="00287052" w:rsidRPr="00CE7746" w:rsidRDefault="008C188C" w:rsidP="008C188C">
      <w:pPr>
        <w:spacing w:after="0" w:line="360" w:lineRule="auto"/>
        <w:jc w:val="center"/>
        <w:rPr>
          <w:rFonts w:ascii="Arial" w:hAnsi="Arial" w:cs="Arial"/>
          <w:sz w:val="16"/>
          <w:szCs w:val="16"/>
        </w:rPr>
      </w:pPr>
      <w:r w:rsidRPr="008C188C">
        <w:rPr>
          <w:rFonts w:ascii="Arial" w:hAnsi="Arial" w:cs="Arial"/>
          <w:b/>
        </w:rPr>
        <w:t xml:space="preserve"> </w:t>
      </w:r>
      <w:r w:rsidR="00D0374B" w:rsidRPr="00CE7746">
        <w:rPr>
          <w:rFonts w:ascii="Arial" w:hAnsi="Arial" w:cs="Arial"/>
          <w:sz w:val="16"/>
          <w:szCs w:val="16"/>
        </w:rPr>
        <w:t>(</w:t>
      </w:r>
      <w:r w:rsidR="001227D3" w:rsidRPr="00CE7746">
        <w:rPr>
          <w:rFonts w:ascii="Arial" w:hAnsi="Arial" w:cs="Arial"/>
          <w:sz w:val="16"/>
          <w:szCs w:val="16"/>
        </w:rPr>
        <w:t>nr wniosku</w:t>
      </w:r>
      <w:r w:rsidR="001919A5" w:rsidRPr="00CE7746">
        <w:rPr>
          <w:rFonts w:ascii="Arial" w:hAnsi="Arial" w:cs="Arial"/>
          <w:sz w:val="16"/>
          <w:szCs w:val="16"/>
        </w:rPr>
        <w:t xml:space="preserve">: </w:t>
      </w:r>
      <w:r w:rsidR="00CE7746" w:rsidRPr="00CE7746">
        <w:rPr>
          <w:rFonts w:ascii="Arial" w:hAnsi="Arial" w:cs="Arial"/>
          <w:sz w:val="16"/>
          <w:szCs w:val="16"/>
        </w:rPr>
        <w:t>122</w:t>
      </w:r>
      <w:r w:rsidR="00D0374B" w:rsidRPr="00CE7746">
        <w:rPr>
          <w:rFonts w:ascii="Arial" w:hAnsi="Arial" w:cs="Arial"/>
          <w:sz w:val="16"/>
          <w:szCs w:val="16"/>
        </w:rPr>
        <w:t>)</w:t>
      </w:r>
    </w:p>
    <w:p w:rsidR="00BF323F" w:rsidRPr="00CD7A46" w:rsidRDefault="00BF323F" w:rsidP="00A66420">
      <w:pPr>
        <w:spacing w:after="0" w:line="360" w:lineRule="auto"/>
        <w:rPr>
          <w:rFonts w:ascii="Arial" w:hAnsi="Arial" w:cs="Arial"/>
          <w:b/>
          <w:sz w:val="20"/>
          <w:szCs w:val="20"/>
        </w:rPr>
      </w:pPr>
    </w:p>
    <w:p w:rsidR="00FD614C" w:rsidRPr="00FD614C" w:rsidRDefault="00FD614C" w:rsidP="00FD614C">
      <w:pPr>
        <w:spacing w:after="0" w:line="360" w:lineRule="auto"/>
        <w:jc w:val="both"/>
        <w:rPr>
          <w:rFonts w:ascii="Arial" w:hAnsi="Arial" w:cs="Arial"/>
        </w:rPr>
      </w:pPr>
    </w:p>
    <w:p w:rsidR="00FD614C" w:rsidRPr="00FD614C" w:rsidRDefault="00FD614C" w:rsidP="00FD614C">
      <w:pPr>
        <w:spacing w:after="0" w:line="360" w:lineRule="auto"/>
        <w:jc w:val="both"/>
        <w:rPr>
          <w:rFonts w:ascii="Arial" w:hAnsi="Arial" w:cs="Arial"/>
        </w:rPr>
      </w:pPr>
      <w:r w:rsidRPr="00FD614C">
        <w:rPr>
          <w:rFonts w:ascii="Arial" w:hAnsi="Arial" w:cs="Arial"/>
        </w:rPr>
        <w:t>Zawarta dnia  ……………………….  w Krakowie,  pomiędzy:</w:t>
      </w:r>
    </w:p>
    <w:p w:rsidR="001919A5" w:rsidRPr="001919A5" w:rsidRDefault="001919A5" w:rsidP="001919A5">
      <w:pPr>
        <w:spacing w:after="0" w:line="360" w:lineRule="auto"/>
        <w:jc w:val="both"/>
        <w:rPr>
          <w:rFonts w:ascii="Arial" w:hAnsi="Arial" w:cs="Arial"/>
        </w:rPr>
      </w:pPr>
      <w:r w:rsidRPr="001919A5">
        <w:rPr>
          <w:rFonts w:ascii="Arial" w:hAnsi="Arial" w:cs="Arial"/>
        </w:rPr>
        <w:t>Skarbem Państwa - Kasą Rolniczego Ubezpieczenia Społecznego z siedzibą w Warszawie,                           al. Niepodległości 190, NIP 526-00-13-054,  REGON 012513262, reprezentowaną przez:              Stanisława Gibałę – Zastępcę Dyrektora ds. Świadczeń Zagranicznych Kasy Rolniczego Ubezpieczenia Społecznego Oddział  Regionalny w Krakowie, ul. Bratysławska 1 a,</w:t>
      </w:r>
      <w:r>
        <w:rPr>
          <w:rFonts w:ascii="Arial" w:hAnsi="Arial" w:cs="Arial"/>
        </w:rPr>
        <w:t xml:space="preserve"> </w:t>
      </w:r>
      <w:r w:rsidRPr="001919A5">
        <w:rPr>
          <w:rFonts w:ascii="Arial" w:hAnsi="Arial" w:cs="Arial"/>
        </w:rPr>
        <w:t>31-201 Kraków - na podstawie pełnomocnictwa udzielonego przez Prezesa Kasy Rolniczego Ubezpieczenia Społecznego nr 155/2021 z dnia 05.08.2021 r.</w:t>
      </w:r>
    </w:p>
    <w:p w:rsidR="00DF3A29" w:rsidRPr="002D4BB1" w:rsidRDefault="00DF3A29" w:rsidP="00A66420">
      <w:pPr>
        <w:spacing w:after="0" w:line="360" w:lineRule="auto"/>
        <w:jc w:val="both"/>
        <w:rPr>
          <w:rFonts w:ascii="Arial" w:hAnsi="Arial" w:cs="Arial"/>
        </w:rPr>
      </w:pPr>
      <w:r w:rsidRPr="002D4BB1">
        <w:rPr>
          <w:rFonts w:ascii="Arial" w:hAnsi="Arial" w:cs="Arial"/>
        </w:rPr>
        <w:t>a</w:t>
      </w:r>
    </w:p>
    <w:p w:rsidR="008C188C" w:rsidRDefault="001919A5" w:rsidP="00A66420">
      <w:pPr>
        <w:spacing w:after="0" w:line="360" w:lineRule="auto"/>
        <w:jc w:val="both"/>
        <w:rPr>
          <w:rFonts w:ascii="Arial" w:hAnsi="Arial" w:cs="Arial"/>
        </w:rPr>
      </w:pPr>
      <w:r>
        <w:rPr>
          <w:rFonts w:ascii="Arial" w:hAnsi="Arial" w:cs="Arial"/>
        </w:rPr>
        <w:t>………………………………..</w:t>
      </w:r>
    </w:p>
    <w:p w:rsidR="009D5383" w:rsidRPr="002D4BB1" w:rsidRDefault="008C188C" w:rsidP="00A66420">
      <w:pPr>
        <w:spacing w:after="0" w:line="360" w:lineRule="auto"/>
        <w:jc w:val="both"/>
        <w:rPr>
          <w:rFonts w:ascii="Arial" w:hAnsi="Arial" w:cs="Arial"/>
        </w:rPr>
      </w:pPr>
      <w:r w:rsidRPr="008C188C">
        <w:rPr>
          <w:rFonts w:ascii="Arial" w:hAnsi="Arial" w:cs="Arial"/>
        </w:rPr>
        <w:t>NIP</w:t>
      </w:r>
      <w:r>
        <w:rPr>
          <w:rFonts w:ascii="Arial" w:hAnsi="Arial" w:cs="Arial"/>
        </w:rPr>
        <w:t>:</w:t>
      </w:r>
      <w:r w:rsidRPr="008C188C">
        <w:rPr>
          <w:rFonts w:ascii="Arial" w:hAnsi="Arial" w:cs="Arial"/>
        </w:rPr>
        <w:t xml:space="preserve"> </w:t>
      </w:r>
      <w:r w:rsidR="001919A5">
        <w:rPr>
          <w:rFonts w:ascii="Arial" w:hAnsi="Arial" w:cs="Arial"/>
        </w:rPr>
        <w:t>……………………….</w:t>
      </w:r>
    </w:p>
    <w:p w:rsidR="009D5383" w:rsidRDefault="009D5383" w:rsidP="00A66420">
      <w:pPr>
        <w:spacing w:after="0" w:line="360" w:lineRule="auto"/>
        <w:jc w:val="both"/>
        <w:rPr>
          <w:rFonts w:ascii="Arial" w:hAnsi="Arial" w:cs="Arial"/>
        </w:rPr>
      </w:pPr>
      <w:r w:rsidRPr="002D4BB1">
        <w:rPr>
          <w:rFonts w:ascii="Arial" w:hAnsi="Arial" w:cs="Arial"/>
        </w:rPr>
        <w:t>REGON</w:t>
      </w:r>
      <w:r w:rsidR="008C188C">
        <w:rPr>
          <w:rFonts w:ascii="Arial" w:hAnsi="Arial" w:cs="Arial"/>
        </w:rPr>
        <w:t xml:space="preserve">: </w:t>
      </w:r>
      <w:r w:rsidR="001919A5">
        <w:rPr>
          <w:rFonts w:ascii="Arial" w:hAnsi="Arial" w:cs="Arial"/>
        </w:rPr>
        <w:t>……………………..</w:t>
      </w:r>
    </w:p>
    <w:p w:rsidR="008C188C" w:rsidRDefault="008C188C" w:rsidP="00A66420">
      <w:pPr>
        <w:spacing w:after="0" w:line="360" w:lineRule="auto"/>
        <w:jc w:val="both"/>
        <w:rPr>
          <w:rFonts w:ascii="Arial" w:hAnsi="Arial" w:cs="Arial"/>
        </w:rPr>
      </w:pPr>
      <w:r>
        <w:rPr>
          <w:rFonts w:ascii="Arial" w:hAnsi="Arial" w:cs="Arial"/>
        </w:rPr>
        <w:t xml:space="preserve">reprezentowanym przez: </w:t>
      </w:r>
    </w:p>
    <w:p w:rsidR="008C188C" w:rsidRPr="002D4BB1" w:rsidRDefault="001919A5" w:rsidP="00A66420">
      <w:pPr>
        <w:spacing w:after="0" w:line="360" w:lineRule="auto"/>
        <w:jc w:val="both"/>
        <w:rPr>
          <w:rFonts w:ascii="Arial" w:hAnsi="Arial" w:cs="Arial"/>
        </w:rPr>
      </w:pPr>
      <w:r>
        <w:rPr>
          <w:rFonts w:ascii="Arial" w:hAnsi="Arial" w:cs="Arial"/>
        </w:rPr>
        <w:t>………………………………..</w:t>
      </w: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DF3A29" w:rsidRPr="002D4BB1">
        <w:rPr>
          <w:rFonts w:ascii="Arial" w:hAnsi="Arial" w:cs="Arial"/>
          <w:color w:val="000000"/>
        </w:rPr>
        <w:t>ą</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zwanych dalej stronami.</w:t>
      </w:r>
    </w:p>
    <w:p w:rsidR="00223E92" w:rsidRPr="002D4BB1" w:rsidRDefault="00223E92" w:rsidP="00A66420">
      <w:pPr>
        <w:spacing w:after="0" w:line="360" w:lineRule="auto"/>
        <w:jc w:val="both"/>
        <w:rPr>
          <w:rFonts w:ascii="Arial" w:hAnsi="Arial" w:cs="Arial"/>
          <w:b/>
          <w:color w:val="000000"/>
        </w:rPr>
      </w:pPr>
    </w:p>
    <w:p w:rsidR="00254398" w:rsidRDefault="00254398" w:rsidP="00254398">
      <w:pPr>
        <w:spacing w:after="0" w:line="360" w:lineRule="auto"/>
        <w:jc w:val="both"/>
        <w:rPr>
          <w:rFonts w:ascii="Arial" w:hAnsi="Arial" w:cs="Arial"/>
        </w:rPr>
      </w:pPr>
      <w:r w:rsidRPr="002D4BB1">
        <w:rPr>
          <w:rFonts w:ascii="Arial" w:hAnsi="Arial" w:cs="Arial"/>
        </w:rPr>
        <w:t>W wyniku przeprowadzenia postępowania, na podstawie art. 2 ust. 1 pkt. 1 ustawy z dnia                     11 września 2019 r. Prawo zamówień publicznych (</w:t>
      </w:r>
      <w:r w:rsidR="00D739DE" w:rsidRPr="00D739DE">
        <w:rPr>
          <w:rFonts w:ascii="Arial" w:hAnsi="Arial" w:cs="Arial"/>
        </w:rPr>
        <w:t>tj. z dnia 14 lipca 2023 r. Dz. U. z 2023 r. poz. 1605 z późn. zm</w:t>
      </w:r>
      <w:r w:rsidRPr="002D4BB1">
        <w:rPr>
          <w:rFonts w:ascii="Arial" w:hAnsi="Arial" w:cs="Arial"/>
        </w:rPr>
        <w:t>.),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775F51" w:rsidRPr="001F7FD3" w:rsidRDefault="00F33040" w:rsidP="00775F51">
      <w:pPr>
        <w:pStyle w:val="Akapitzlist"/>
        <w:numPr>
          <w:ilvl w:val="0"/>
          <w:numId w:val="39"/>
        </w:numPr>
        <w:spacing w:after="0" w:line="360" w:lineRule="auto"/>
        <w:jc w:val="both"/>
        <w:rPr>
          <w:rFonts w:ascii="Arial" w:hAnsi="Arial" w:cs="Arial"/>
        </w:rPr>
      </w:pPr>
      <w:r w:rsidRPr="00775F51">
        <w:rPr>
          <w:rFonts w:ascii="Arial" w:hAnsi="Arial" w:cs="Arial"/>
        </w:rPr>
        <w:t xml:space="preserve">Przedmiotem </w:t>
      </w:r>
      <w:r w:rsidR="001227D3" w:rsidRPr="00775F51">
        <w:rPr>
          <w:rFonts w:ascii="Arial" w:hAnsi="Arial" w:cs="Arial"/>
        </w:rPr>
        <w:t>umowy</w:t>
      </w:r>
      <w:r w:rsidRPr="00775F51">
        <w:rPr>
          <w:rFonts w:ascii="Arial" w:hAnsi="Arial" w:cs="Arial"/>
        </w:rPr>
        <w:t xml:space="preserve"> </w:t>
      </w:r>
      <w:r w:rsidR="002702D6" w:rsidRPr="00775F51">
        <w:rPr>
          <w:rStyle w:val="Teksttreci"/>
          <w:rFonts w:ascii="Arial" w:hAnsi="Arial" w:cs="Arial"/>
          <w:color w:val="000000"/>
        </w:rPr>
        <w:t xml:space="preserve">jest </w:t>
      </w:r>
      <w:r w:rsidR="00E05705" w:rsidRPr="00775F51">
        <w:rPr>
          <w:rStyle w:val="Teksttreci"/>
          <w:rFonts w:ascii="Arial" w:hAnsi="Arial" w:cs="Arial"/>
          <w:color w:val="000000"/>
        </w:rPr>
        <w:t xml:space="preserve">dostawa i </w:t>
      </w:r>
      <w:r w:rsidR="00E05705" w:rsidRPr="00775F51">
        <w:rPr>
          <w:rFonts w:ascii="Arial" w:hAnsi="Arial" w:cs="Arial"/>
          <w:color w:val="000000"/>
          <w:shd w:val="clear" w:color="auto" w:fill="FFFFFF"/>
        </w:rPr>
        <w:t>montaż</w:t>
      </w:r>
      <w:r w:rsidR="00E05705" w:rsidRPr="00775F51">
        <w:rPr>
          <w:rFonts w:ascii="Arial" w:hAnsi="Arial" w:cs="Arial"/>
          <w:color w:val="000000"/>
          <w:shd w:val="clear" w:color="auto" w:fill="FFFFFF"/>
          <w:lang w:eastAsia="pl-PL"/>
        </w:rPr>
        <w:t xml:space="preserve"> </w:t>
      </w:r>
      <w:r w:rsidR="00CE7746">
        <w:rPr>
          <w:rFonts w:ascii="Arial" w:hAnsi="Arial" w:cs="Arial"/>
          <w:color w:val="000000"/>
          <w:shd w:val="clear" w:color="auto" w:fill="FFFFFF"/>
          <w:lang w:eastAsia="pl-PL"/>
        </w:rPr>
        <w:t>32</w:t>
      </w:r>
      <w:r w:rsidR="00E05705" w:rsidRPr="00775F51">
        <w:rPr>
          <w:rFonts w:ascii="Arial" w:hAnsi="Arial" w:cs="Arial"/>
          <w:color w:val="000000"/>
          <w:shd w:val="clear" w:color="auto" w:fill="FFFFFF"/>
          <w:lang w:eastAsia="pl-PL"/>
        </w:rPr>
        <w:t xml:space="preserve"> szt. </w:t>
      </w:r>
      <w:r w:rsidR="001919A5">
        <w:rPr>
          <w:rFonts w:ascii="Arial" w:hAnsi="Arial" w:cs="Arial"/>
          <w:color w:val="000000"/>
          <w:shd w:val="clear" w:color="auto" w:fill="FFFFFF"/>
          <w:lang w:eastAsia="pl-PL"/>
        </w:rPr>
        <w:t xml:space="preserve">rolet </w:t>
      </w:r>
      <w:r w:rsidR="00CE7746">
        <w:rPr>
          <w:rFonts w:ascii="Arial" w:hAnsi="Arial" w:cs="Arial"/>
          <w:color w:val="000000"/>
          <w:shd w:val="clear" w:color="auto" w:fill="FFFFFF"/>
          <w:lang w:eastAsia="pl-PL"/>
        </w:rPr>
        <w:t>okiennych COVER w</w:t>
      </w:r>
      <w:r w:rsidR="00E05705" w:rsidRPr="00775F51">
        <w:rPr>
          <w:rFonts w:ascii="Arial" w:hAnsi="Arial" w:cs="Arial"/>
          <w:color w:val="000000"/>
          <w:shd w:val="clear" w:color="auto" w:fill="FFFFFF"/>
          <w:lang w:eastAsia="pl-PL"/>
        </w:rPr>
        <w:t xml:space="preserve"> budynku </w:t>
      </w:r>
      <w:r w:rsidR="00CE7746">
        <w:rPr>
          <w:rFonts w:ascii="Arial" w:hAnsi="Arial" w:cs="Arial"/>
          <w:color w:val="000000"/>
          <w:shd w:val="clear" w:color="auto" w:fill="FFFFFF"/>
          <w:lang w:eastAsia="pl-PL"/>
        </w:rPr>
        <w:t>Oddziału Regionalnego</w:t>
      </w:r>
      <w:r w:rsidR="00E05705" w:rsidRPr="00775F51">
        <w:rPr>
          <w:rFonts w:ascii="Arial" w:hAnsi="Arial" w:cs="Arial"/>
          <w:color w:val="000000"/>
          <w:shd w:val="clear" w:color="auto" w:fill="FFFFFF"/>
          <w:lang w:eastAsia="pl-PL"/>
        </w:rPr>
        <w:t xml:space="preserve"> Kasy Rolniczego Ubezpieczenia Społecznego w </w:t>
      </w:r>
      <w:r w:rsidR="00CE7746">
        <w:rPr>
          <w:rFonts w:ascii="Arial" w:hAnsi="Arial" w:cs="Arial"/>
          <w:color w:val="000000"/>
          <w:shd w:val="clear" w:color="auto" w:fill="FFFFFF"/>
          <w:lang w:eastAsia="pl-PL"/>
        </w:rPr>
        <w:t>Krakowie</w:t>
      </w:r>
      <w:r w:rsidR="001919A5">
        <w:rPr>
          <w:rFonts w:ascii="Arial" w:hAnsi="Arial" w:cs="Arial"/>
          <w:color w:val="000000"/>
          <w:shd w:val="clear" w:color="auto" w:fill="FFFFFF"/>
          <w:lang w:eastAsia="pl-PL"/>
        </w:rPr>
        <w:t xml:space="preserve"> </w:t>
      </w:r>
      <w:r w:rsidR="00E05705" w:rsidRPr="00775F51">
        <w:rPr>
          <w:rFonts w:ascii="Arial" w:hAnsi="Arial" w:cs="Arial"/>
          <w:color w:val="000000"/>
          <w:shd w:val="clear" w:color="auto" w:fill="FFFFFF"/>
          <w:lang w:eastAsia="pl-PL"/>
        </w:rPr>
        <w:t xml:space="preserve"> przy </w:t>
      </w:r>
      <w:r w:rsidR="00CE7746">
        <w:rPr>
          <w:rFonts w:ascii="Arial" w:hAnsi="Arial" w:cs="Arial"/>
          <w:color w:val="000000"/>
          <w:shd w:val="clear" w:color="auto" w:fill="FFFFFF"/>
          <w:lang w:eastAsia="pl-PL"/>
        </w:rPr>
        <w:t xml:space="preserve">        </w:t>
      </w:r>
      <w:r w:rsidR="00E05705" w:rsidRPr="00775F51">
        <w:rPr>
          <w:rFonts w:ascii="Arial" w:hAnsi="Arial" w:cs="Arial"/>
          <w:color w:val="000000"/>
          <w:shd w:val="clear" w:color="auto" w:fill="FFFFFF"/>
          <w:lang w:eastAsia="pl-PL"/>
        </w:rPr>
        <w:t xml:space="preserve">ul. </w:t>
      </w:r>
      <w:r w:rsidR="00CE7746">
        <w:rPr>
          <w:rFonts w:ascii="Arial" w:hAnsi="Arial" w:cs="Arial"/>
          <w:color w:val="000000"/>
          <w:shd w:val="clear" w:color="auto" w:fill="FFFFFF"/>
          <w:lang w:eastAsia="pl-PL"/>
        </w:rPr>
        <w:t>Bratysławskiej 1 a</w:t>
      </w:r>
      <w:r w:rsidR="008F1DF9">
        <w:rPr>
          <w:rFonts w:ascii="Arial" w:hAnsi="Arial" w:cs="Arial"/>
          <w:color w:val="000000"/>
          <w:shd w:val="clear" w:color="auto" w:fill="FFFFFF"/>
        </w:rPr>
        <w:t>.</w:t>
      </w:r>
    </w:p>
    <w:p w:rsidR="001F7FD3" w:rsidRDefault="001F7FD3" w:rsidP="001F7FD3">
      <w:pPr>
        <w:spacing w:after="0" w:line="360" w:lineRule="auto"/>
        <w:jc w:val="both"/>
        <w:rPr>
          <w:rFonts w:ascii="Arial" w:hAnsi="Arial" w:cs="Arial"/>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924"/>
        <w:gridCol w:w="1110"/>
        <w:gridCol w:w="4344"/>
      </w:tblGrid>
      <w:tr w:rsidR="001F7FD3" w:rsidRPr="00185C4D" w:rsidTr="001F7FD3">
        <w:tc>
          <w:tcPr>
            <w:tcW w:w="236" w:type="dxa"/>
            <w:shd w:val="clear" w:color="auto" w:fill="auto"/>
          </w:tcPr>
          <w:p w:rsidR="001F7FD3" w:rsidRPr="00185C4D" w:rsidRDefault="001F7FD3" w:rsidP="004C2BB9">
            <w:pPr>
              <w:spacing w:line="360" w:lineRule="auto"/>
              <w:jc w:val="both"/>
              <w:rPr>
                <w:rFonts w:ascii="Arial" w:hAnsi="Arial" w:cs="Arial"/>
              </w:rPr>
            </w:pPr>
            <w:r w:rsidRPr="00185C4D">
              <w:rPr>
                <w:rFonts w:ascii="Arial" w:hAnsi="Arial" w:cs="Arial"/>
              </w:rPr>
              <w:t>L.p.</w:t>
            </w:r>
          </w:p>
        </w:tc>
        <w:tc>
          <w:tcPr>
            <w:tcW w:w="2954" w:type="dxa"/>
            <w:shd w:val="clear" w:color="auto" w:fill="auto"/>
          </w:tcPr>
          <w:p w:rsidR="001F7FD3" w:rsidRPr="00185C4D" w:rsidRDefault="001F7FD3" w:rsidP="004C2BB9">
            <w:pPr>
              <w:spacing w:line="360" w:lineRule="auto"/>
              <w:jc w:val="both"/>
              <w:rPr>
                <w:rFonts w:ascii="Arial" w:hAnsi="Arial" w:cs="Arial"/>
              </w:rPr>
            </w:pPr>
            <w:r w:rsidRPr="00185C4D">
              <w:rPr>
                <w:rFonts w:ascii="Arial" w:hAnsi="Arial" w:cs="Arial"/>
              </w:rPr>
              <w:t xml:space="preserve">Pomieszczenie / piętro </w:t>
            </w:r>
          </w:p>
        </w:tc>
        <w:tc>
          <w:tcPr>
            <w:tcW w:w="1120" w:type="dxa"/>
            <w:shd w:val="clear" w:color="auto" w:fill="auto"/>
          </w:tcPr>
          <w:p w:rsidR="001F7FD3" w:rsidRPr="00185C4D" w:rsidRDefault="001F7FD3" w:rsidP="004C2BB9">
            <w:pPr>
              <w:spacing w:line="360" w:lineRule="auto"/>
              <w:jc w:val="both"/>
              <w:rPr>
                <w:rFonts w:ascii="Arial" w:hAnsi="Arial" w:cs="Arial"/>
              </w:rPr>
            </w:pPr>
            <w:r w:rsidRPr="00185C4D">
              <w:rPr>
                <w:rFonts w:ascii="Arial" w:hAnsi="Arial" w:cs="Arial"/>
              </w:rPr>
              <w:t>Ilość rolet</w:t>
            </w:r>
          </w:p>
        </w:tc>
        <w:tc>
          <w:tcPr>
            <w:tcW w:w="4412" w:type="dxa"/>
            <w:shd w:val="clear" w:color="auto" w:fill="auto"/>
          </w:tcPr>
          <w:p w:rsidR="001F7FD3" w:rsidRPr="00185C4D" w:rsidRDefault="001F7FD3" w:rsidP="004C2BB9">
            <w:pPr>
              <w:spacing w:line="360" w:lineRule="auto"/>
              <w:jc w:val="center"/>
              <w:rPr>
                <w:rFonts w:ascii="Arial" w:hAnsi="Arial" w:cs="Arial"/>
              </w:rPr>
            </w:pPr>
            <w:r w:rsidRPr="00185C4D">
              <w:rPr>
                <w:rFonts w:ascii="Arial" w:hAnsi="Arial" w:cs="Arial"/>
              </w:rPr>
              <w:t>Orientacyjne wymiary otworów okiennych</w:t>
            </w:r>
          </w:p>
        </w:tc>
      </w:tr>
      <w:tr w:rsidR="001F7FD3" w:rsidRPr="00185C4D" w:rsidTr="001F7FD3">
        <w:tc>
          <w:tcPr>
            <w:tcW w:w="236" w:type="dxa"/>
            <w:shd w:val="clear" w:color="auto" w:fill="auto"/>
          </w:tcPr>
          <w:p w:rsidR="001F7FD3" w:rsidRPr="00185C4D" w:rsidRDefault="001F7FD3" w:rsidP="004C2BB9">
            <w:pPr>
              <w:spacing w:line="360" w:lineRule="auto"/>
              <w:jc w:val="both"/>
              <w:rPr>
                <w:rFonts w:ascii="Arial" w:hAnsi="Arial" w:cs="Arial"/>
                <w:sz w:val="18"/>
                <w:szCs w:val="18"/>
              </w:rPr>
            </w:pPr>
            <w:r w:rsidRPr="00185C4D">
              <w:rPr>
                <w:rFonts w:ascii="Arial" w:hAnsi="Arial" w:cs="Arial"/>
                <w:sz w:val="18"/>
                <w:szCs w:val="18"/>
              </w:rPr>
              <w:t>1.</w:t>
            </w:r>
          </w:p>
        </w:tc>
        <w:tc>
          <w:tcPr>
            <w:tcW w:w="2954" w:type="dxa"/>
            <w:shd w:val="clear" w:color="auto" w:fill="auto"/>
          </w:tcPr>
          <w:p w:rsidR="001F7FD3" w:rsidRPr="00185C4D" w:rsidRDefault="001F7FD3" w:rsidP="004C2BB9">
            <w:pPr>
              <w:spacing w:line="360" w:lineRule="auto"/>
              <w:jc w:val="both"/>
              <w:rPr>
                <w:rFonts w:ascii="Arial" w:hAnsi="Arial" w:cs="Arial"/>
                <w:sz w:val="18"/>
                <w:szCs w:val="18"/>
              </w:rPr>
            </w:pPr>
            <w:r w:rsidRPr="00185C4D">
              <w:rPr>
                <w:rFonts w:ascii="Arial" w:hAnsi="Arial" w:cs="Arial"/>
                <w:sz w:val="18"/>
                <w:szCs w:val="18"/>
              </w:rPr>
              <w:t xml:space="preserve">Parter – pomieszczenie </w:t>
            </w:r>
            <w:r>
              <w:rPr>
                <w:rFonts w:ascii="Arial" w:hAnsi="Arial" w:cs="Arial"/>
                <w:sz w:val="18"/>
                <w:szCs w:val="18"/>
              </w:rPr>
              <w:t>nr 1</w:t>
            </w:r>
          </w:p>
        </w:tc>
        <w:tc>
          <w:tcPr>
            <w:tcW w:w="1120" w:type="dxa"/>
            <w:shd w:val="clear" w:color="auto" w:fill="auto"/>
          </w:tcPr>
          <w:p w:rsidR="001F7FD3" w:rsidRPr="00185C4D" w:rsidRDefault="001F7FD3" w:rsidP="004C2BB9">
            <w:pPr>
              <w:spacing w:line="360" w:lineRule="auto"/>
              <w:jc w:val="center"/>
              <w:rPr>
                <w:rFonts w:ascii="Arial" w:hAnsi="Arial" w:cs="Arial"/>
                <w:sz w:val="18"/>
                <w:szCs w:val="18"/>
              </w:rPr>
            </w:pPr>
            <w:r w:rsidRPr="00185C4D">
              <w:rPr>
                <w:rFonts w:ascii="Arial" w:hAnsi="Arial" w:cs="Arial"/>
                <w:sz w:val="18"/>
                <w:szCs w:val="18"/>
              </w:rPr>
              <w:t>3</w:t>
            </w:r>
          </w:p>
        </w:tc>
        <w:tc>
          <w:tcPr>
            <w:tcW w:w="4412" w:type="dxa"/>
            <w:shd w:val="clear" w:color="auto" w:fill="auto"/>
          </w:tcPr>
          <w:p w:rsidR="001F7FD3" w:rsidRPr="00185C4D" w:rsidRDefault="001F7FD3" w:rsidP="004C2BB9">
            <w:pPr>
              <w:spacing w:line="360" w:lineRule="auto"/>
              <w:jc w:val="center"/>
              <w:rPr>
                <w:rFonts w:ascii="Arial" w:hAnsi="Arial" w:cs="Arial"/>
                <w:sz w:val="18"/>
                <w:szCs w:val="18"/>
              </w:rPr>
            </w:pPr>
            <w:r w:rsidRPr="00185C4D">
              <w:rPr>
                <w:rFonts w:ascii="Arial" w:hAnsi="Arial" w:cs="Arial"/>
                <w:sz w:val="18"/>
                <w:szCs w:val="18"/>
              </w:rPr>
              <w:t>Wysokość 2,94 m / szerokość ok. 1,2 m</w:t>
            </w:r>
          </w:p>
        </w:tc>
      </w:tr>
      <w:tr w:rsidR="001F7FD3" w:rsidRPr="00185C4D" w:rsidTr="001F7FD3">
        <w:tc>
          <w:tcPr>
            <w:tcW w:w="236" w:type="dxa"/>
            <w:shd w:val="clear" w:color="auto" w:fill="auto"/>
          </w:tcPr>
          <w:p w:rsidR="001F7FD3" w:rsidRPr="00185C4D" w:rsidRDefault="001F7FD3" w:rsidP="004C2BB9">
            <w:pPr>
              <w:spacing w:line="360" w:lineRule="auto"/>
              <w:jc w:val="both"/>
              <w:rPr>
                <w:rFonts w:ascii="Arial" w:hAnsi="Arial" w:cs="Arial"/>
                <w:sz w:val="18"/>
                <w:szCs w:val="18"/>
              </w:rPr>
            </w:pPr>
            <w:r w:rsidRPr="00185C4D">
              <w:rPr>
                <w:rFonts w:ascii="Arial" w:hAnsi="Arial" w:cs="Arial"/>
                <w:sz w:val="18"/>
                <w:szCs w:val="18"/>
              </w:rPr>
              <w:t>2.</w:t>
            </w:r>
          </w:p>
        </w:tc>
        <w:tc>
          <w:tcPr>
            <w:tcW w:w="2954" w:type="dxa"/>
            <w:shd w:val="clear" w:color="auto" w:fill="auto"/>
          </w:tcPr>
          <w:p w:rsidR="001F7FD3" w:rsidRPr="00185C4D" w:rsidRDefault="001F7FD3" w:rsidP="004C2BB9">
            <w:pPr>
              <w:spacing w:line="360" w:lineRule="auto"/>
              <w:jc w:val="both"/>
              <w:rPr>
                <w:rFonts w:ascii="Arial" w:hAnsi="Arial" w:cs="Arial"/>
                <w:sz w:val="18"/>
                <w:szCs w:val="18"/>
              </w:rPr>
            </w:pPr>
            <w:r w:rsidRPr="00185C4D">
              <w:rPr>
                <w:rFonts w:ascii="Arial" w:hAnsi="Arial" w:cs="Arial"/>
                <w:sz w:val="18"/>
                <w:szCs w:val="18"/>
              </w:rPr>
              <w:t xml:space="preserve">Parter – pomieszczenia nr 3 i 4 </w:t>
            </w:r>
          </w:p>
        </w:tc>
        <w:tc>
          <w:tcPr>
            <w:tcW w:w="1120" w:type="dxa"/>
            <w:shd w:val="clear" w:color="auto" w:fill="auto"/>
          </w:tcPr>
          <w:p w:rsidR="001F7FD3" w:rsidRPr="00185C4D" w:rsidRDefault="001F7FD3" w:rsidP="004C2BB9">
            <w:pPr>
              <w:spacing w:line="360" w:lineRule="auto"/>
              <w:jc w:val="center"/>
              <w:rPr>
                <w:rFonts w:ascii="Arial" w:hAnsi="Arial" w:cs="Arial"/>
                <w:sz w:val="18"/>
                <w:szCs w:val="18"/>
              </w:rPr>
            </w:pPr>
            <w:r w:rsidRPr="00185C4D">
              <w:rPr>
                <w:rFonts w:ascii="Arial" w:hAnsi="Arial" w:cs="Arial"/>
                <w:sz w:val="18"/>
                <w:szCs w:val="18"/>
              </w:rPr>
              <w:t>11</w:t>
            </w:r>
          </w:p>
        </w:tc>
        <w:tc>
          <w:tcPr>
            <w:tcW w:w="4412" w:type="dxa"/>
            <w:shd w:val="clear" w:color="auto" w:fill="auto"/>
          </w:tcPr>
          <w:p w:rsidR="001F7FD3" w:rsidRPr="00185C4D" w:rsidRDefault="001F7FD3" w:rsidP="004C2BB9">
            <w:pPr>
              <w:spacing w:line="360" w:lineRule="auto"/>
              <w:jc w:val="center"/>
              <w:rPr>
                <w:rFonts w:ascii="Arial" w:hAnsi="Arial" w:cs="Arial"/>
                <w:sz w:val="18"/>
                <w:szCs w:val="18"/>
              </w:rPr>
            </w:pPr>
            <w:r w:rsidRPr="00185C4D">
              <w:rPr>
                <w:rFonts w:ascii="Arial" w:hAnsi="Arial" w:cs="Arial"/>
                <w:sz w:val="18"/>
                <w:szCs w:val="18"/>
              </w:rPr>
              <w:t>Wysokość 2,94 m / szerokość ok. 1,2 m</w:t>
            </w:r>
          </w:p>
        </w:tc>
      </w:tr>
      <w:tr w:rsidR="001F7FD3" w:rsidRPr="00185C4D" w:rsidTr="001F7FD3">
        <w:tc>
          <w:tcPr>
            <w:tcW w:w="236" w:type="dxa"/>
            <w:shd w:val="clear" w:color="auto" w:fill="auto"/>
          </w:tcPr>
          <w:p w:rsidR="001F7FD3" w:rsidRPr="00185C4D" w:rsidRDefault="001F7FD3" w:rsidP="004C2BB9">
            <w:pPr>
              <w:spacing w:line="360" w:lineRule="auto"/>
              <w:jc w:val="both"/>
              <w:rPr>
                <w:rFonts w:ascii="Arial" w:hAnsi="Arial" w:cs="Arial"/>
                <w:sz w:val="18"/>
                <w:szCs w:val="18"/>
              </w:rPr>
            </w:pPr>
            <w:r w:rsidRPr="00185C4D">
              <w:rPr>
                <w:rFonts w:ascii="Arial" w:hAnsi="Arial" w:cs="Arial"/>
                <w:sz w:val="18"/>
                <w:szCs w:val="18"/>
              </w:rPr>
              <w:t>3.</w:t>
            </w:r>
          </w:p>
        </w:tc>
        <w:tc>
          <w:tcPr>
            <w:tcW w:w="2954" w:type="dxa"/>
            <w:shd w:val="clear" w:color="auto" w:fill="auto"/>
          </w:tcPr>
          <w:p w:rsidR="001F7FD3" w:rsidRPr="00185C4D" w:rsidRDefault="001F7FD3" w:rsidP="004C2BB9">
            <w:pPr>
              <w:spacing w:line="360" w:lineRule="auto"/>
              <w:jc w:val="both"/>
              <w:rPr>
                <w:rFonts w:ascii="Arial" w:hAnsi="Arial" w:cs="Arial"/>
                <w:sz w:val="18"/>
                <w:szCs w:val="18"/>
              </w:rPr>
            </w:pPr>
            <w:r w:rsidRPr="00185C4D">
              <w:rPr>
                <w:rFonts w:ascii="Arial" w:hAnsi="Arial" w:cs="Arial"/>
                <w:sz w:val="18"/>
                <w:szCs w:val="18"/>
              </w:rPr>
              <w:t xml:space="preserve">I piętro – pomieszczenia nr 10-15 </w:t>
            </w:r>
          </w:p>
        </w:tc>
        <w:tc>
          <w:tcPr>
            <w:tcW w:w="1120" w:type="dxa"/>
            <w:shd w:val="clear" w:color="auto" w:fill="auto"/>
          </w:tcPr>
          <w:p w:rsidR="001F7FD3" w:rsidRPr="00185C4D" w:rsidRDefault="001F7FD3" w:rsidP="004C2BB9">
            <w:pPr>
              <w:spacing w:line="360" w:lineRule="auto"/>
              <w:jc w:val="center"/>
              <w:rPr>
                <w:rFonts w:ascii="Arial" w:hAnsi="Arial" w:cs="Arial"/>
                <w:sz w:val="18"/>
                <w:szCs w:val="18"/>
              </w:rPr>
            </w:pPr>
            <w:r w:rsidRPr="00185C4D">
              <w:rPr>
                <w:rFonts w:ascii="Arial" w:hAnsi="Arial" w:cs="Arial"/>
                <w:sz w:val="18"/>
                <w:szCs w:val="18"/>
              </w:rPr>
              <w:t>18</w:t>
            </w:r>
          </w:p>
        </w:tc>
        <w:tc>
          <w:tcPr>
            <w:tcW w:w="4412" w:type="dxa"/>
            <w:shd w:val="clear" w:color="auto" w:fill="auto"/>
          </w:tcPr>
          <w:p w:rsidR="001F7FD3" w:rsidRPr="00185C4D" w:rsidRDefault="001F7FD3" w:rsidP="004C2BB9">
            <w:pPr>
              <w:spacing w:line="360" w:lineRule="auto"/>
              <w:jc w:val="center"/>
              <w:rPr>
                <w:rFonts w:ascii="Arial" w:hAnsi="Arial" w:cs="Arial"/>
                <w:sz w:val="18"/>
                <w:szCs w:val="18"/>
              </w:rPr>
            </w:pPr>
            <w:r w:rsidRPr="00185C4D">
              <w:rPr>
                <w:rFonts w:ascii="Arial" w:hAnsi="Arial" w:cs="Arial"/>
                <w:sz w:val="18"/>
                <w:szCs w:val="18"/>
              </w:rPr>
              <w:t>Wysokość 2,74 m / szerokość ok. 1,2 m</w:t>
            </w:r>
          </w:p>
        </w:tc>
      </w:tr>
    </w:tbl>
    <w:p w:rsidR="001F7FD3" w:rsidRDefault="001F7FD3" w:rsidP="001F7FD3">
      <w:pPr>
        <w:spacing w:after="0" w:line="360" w:lineRule="auto"/>
        <w:jc w:val="both"/>
        <w:rPr>
          <w:rFonts w:ascii="Arial" w:hAnsi="Arial" w:cs="Arial"/>
        </w:rPr>
      </w:pPr>
    </w:p>
    <w:p w:rsidR="00CE7746" w:rsidRPr="001F7FD3" w:rsidRDefault="00CE7746" w:rsidP="001F7FD3">
      <w:pPr>
        <w:spacing w:after="0" w:line="360" w:lineRule="auto"/>
        <w:ind w:firstLine="708"/>
        <w:jc w:val="both"/>
        <w:rPr>
          <w:rFonts w:ascii="Arial" w:hAnsi="Arial" w:cs="Arial"/>
        </w:rPr>
      </w:pPr>
      <w:r w:rsidRPr="001F7FD3">
        <w:rPr>
          <w:rFonts w:ascii="Arial" w:hAnsi="Arial" w:cs="Arial"/>
          <w:color w:val="000000"/>
          <w:shd w:val="clear" w:color="auto" w:fill="FFFFFF"/>
        </w:rPr>
        <w:t>Szczegółowy opis przedmiotu zamówienia zawiera  załącznik do umowy.</w:t>
      </w:r>
    </w:p>
    <w:p w:rsidR="0055654C" w:rsidRPr="00CE7746" w:rsidRDefault="00775F51" w:rsidP="00CE7746">
      <w:pPr>
        <w:pStyle w:val="Akapitzlist"/>
        <w:numPr>
          <w:ilvl w:val="0"/>
          <w:numId w:val="39"/>
        </w:numPr>
        <w:spacing w:after="0" w:line="360" w:lineRule="auto"/>
        <w:jc w:val="both"/>
        <w:rPr>
          <w:rFonts w:ascii="Arial" w:hAnsi="Arial" w:cs="Arial"/>
        </w:rPr>
      </w:pPr>
      <w:r w:rsidRPr="00775F51">
        <w:rPr>
          <w:rFonts w:ascii="Arial" w:hAnsi="Arial" w:cs="Arial"/>
        </w:rPr>
        <w:lastRenderedPageBreak/>
        <w:t>Wykonawca oświadcza, że posiada odpowiednią wiedzę, doświadczenie, kwalifikacje                 i dysponuje stosowną bazą do wykonania przedmiotu umowy.</w:t>
      </w:r>
    </w:p>
    <w:p w:rsidR="00CE7746" w:rsidRPr="001F7FD3" w:rsidRDefault="00E05705" w:rsidP="00CE7746">
      <w:pPr>
        <w:pStyle w:val="Teksttreci0"/>
        <w:numPr>
          <w:ilvl w:val="0"/>
          <w:numId w:val="39"/>
        </w:numPr>
        <w:tabs>
          <w:tab w:val="left" w:pos="-1134"/>
        </w:tabs>
        <w:spacing w:line="360" w:lineRule="auto"/>
        <w:jc w:val="left"/>
        <w:rPr>
          <w:rFonts w:ascii="Arial" w:hAnsi="Arial" w:cs="Arial"/>
          <w:color w:val="000000"/>
          <w:shd w:val="clear" w:color="auto" w:fill="FFFFFF"/>
        </w:rPr>
      </w:pPr>
      <w:r w:rsidRPr="003013BD">
        <w:rPr>
          <w:rFonts w:ascii="Arial" w:hAnsi="Arial" w:cs="Arial"/>
          <w:color w:val="000000"/>
          <w:shd w:val="clear" w:color="auto" w:fill="FFFFFF"/>
        </w:rPr>
        <w:t>W pomieszczeniu w którym realizowany będzie montaż należy zabezpieczyć mienie przed</w:t>
      </w:r>
      <w:r w:rsidRPr="003013BD">
        <w:rPr>
          <w:rFonts w:ascii="Arial" w:hAnsi="Arial" w:cs="Arial"/>
          <w:color w:val="000000"/>
          <w:shd w:val="clear" w:color="auto" w:fill="FFFFFF"/>
        </w:rPr>
        <w:br/>
        <w:t>uszkodzeniem, zachować ostrożność i porządek oraz po zakończeniu prac uporządkować</w:t>
      </w:r>
      <w:r w:rsidRPr="003013BD">
        <w:rPr>
          <w:rFonts w:ascii="Arial" w:hAnsi="Arial" w:cs="Arial"/>
          <w:color w:val="000000"/>
          <w:shd w:val="clear" w:color="auto" w:fill="FFFFFF"/>
        </w:rPr>
        <w:br/>
        <w:t>pomieszczenie.</w:t>
      </w:r>
    </w:p>
    <w:p w:rsidR="00CE7746" w:rsidRPr="00CE7746" w:rsidRDefault="005951D6" w:rsidP="00CE774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E05705">
        <w:rPr>
          <w:rStyle w:val="Teksttreci"/>
          <w:rFonts w:ascii="Arial" w:hAnsi="Arial" w:cs="Arial"/>
          <w:bCs/>
          <w:color w:val="000000"/>
        </w:rPr>
        <w:t xml:space="preserve">Zamawiający wymaga, aby </w:t>
      </w:r>
      <w:r w:rsidR="00566C48" w:rsidRPr="00E05705">
        <w:rPr>
          <w:rStyle w:val="Teksttreci"/>
          <w:rFonts w:ascii="Arial" w:hAnsi="Arial" w:cs="Arial"/>
          <w:bCs/>
          <w:color w:val="000000"/>
        </w:rPr>
        <w:t xml:space="preserve"> </w:t>
      </w:r>
      <w:r w:rsidR="00E36E06" w:rsidRPr="00E05705">
        <w:rPr>
          <w:rStyle w:val="Teksttreci"/>
          <w:rFonts w:ascii="Arial" w:hAnsi="Arial" w:cs="Arial"/>
          <w:bCs/>
          <w:color w:val="000000"/>
        </w:rPr>
        <w:t>wszystkie produkty były nowe</w:t>
      </w:r>
      <w:r w:rsidR="00566C48" w:rsidRPr="00E05705">
        <w:rPr>
          <w:rStyle w:val="Teksttreci"/>
          <w:rFonts w:ascii="Arial" w:hAnsi="Arial" w:cs="Arial"/>
          <w:bCs/>
          <w:color w:val="000000"/>
        </w:rPr>
        <w:t>, pochodz</w:t>
      </w:r>
      <w:r w:rsidR="00E36E06" w:rsidRPr="00E05705">
        <w:rPr>
          <w:rStyle w:val="Teksttreci"/>
          <w:rFonts w:ascii="Arial" w:hAnsi="Arial" w:cs="Arial"/>
          <w:bCs/>
          <w:color w:val="000000"/>
        </w:rPr>
        <w:t>iły</w:t>
      </w:r>
      <w:r w:rsidR="00566C48" w:rsidRPr="00E05705">
        <w:rPr>
          <w:rStyle w:val="Teksttreci"/>
          <w:rFonts w:ascii="Arial" w:hAnsi="Arial" w:cs="Arial"/>
          <w:bCs/>
          <w:color w:val="000000"/>
        </w:rPr>
        <w:t xml:space="preserve"> z bieżącej produkcji, kompletn</w:t>
      </w:r>
      <w:r w:rsidR="00E36E06" w:rsidRPr="00E05705">
        <w:rPr>
          <w:rStyle w:val="Teksttreci"/>
          <w:rFonts w:ascii="Arial" w:hAnsi="Arial" w:cs="Arial"/>
          <w:bCs/>
          <w:color w:val="000000"/>
        </w:rPr>
        <w:t>e</w:t>
      </w:r>
      <w:r w:rsidR="00566C48" w:rsidRPr="00E05705">
        <w:rPr>
          <w:rStyle w:val="Teksttreci"/>
          <w:rFonts w:ascii="Arial" w:hAnsi="Arial" w:cs="Arial"/>
          <w:bCs/>
          <w:color w:val="000000"/>
        </w:rPr>
        <w:t xml:space="preserve"> </w:t>
      </w:r>
      <w:r w:rsidRPr="00E05705">
        <w:rPr>
          <w:rStyle w:val="Teksttreci"/>
          <w:rFonts w:ascii="Arial" w:hAnsi="Arial" w:cs="Arial"/>
          <w:bCs/>
          <w:color w:val="000000"/>
        </w:rPr>
        <w:t>oraz posiadał</w:t>
      </w:r>
      <w:r w:rsidR="00E36E06" w:rsidRPr="00E05705">
        <w:rPr>
          <w:rStyle w:val="Teksttreci"/>
          <w:rFonts w:ascii="Arial" w:hAnsi="Arial" w:cs="Arial"/>
          <w:bCs/>
          <w:color w:val="000000"/>
        </w:rPr>
        <w:t xml:space="preserve">y </w:t>
      </w:r>
      <w:r w:rsidRPr="00E05705">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426CF6" w:rsidRPr="00985729" w:rsidRDefault="00120D84" w:rsidP="00426CF6">
      <w:pPr>
        <w:pStyle w:val="Akapitzlist"/>
        <w:numPr>
          <w:ilvl w:val="0"/>
          <w:numId w:val="39"/>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w:t>
      </w:r>
      <w:r w:rsidR="00E05705">
        <w:rPr>
          <w:rFonts w:ascii="Arial" w:hAnsi="Arial" w:cs="Arial"/>
        </w:rPr>
        <w:t xml:space="preserve">e </w:t>
      </w:r>
      <w:r w:rsidRPr="00E36E06">
        <w:rPr>
          <w:rFonts w:ascii="Arial" w:hAnsi="Arial" w:cs="Arial"/>
        </w:rPr>
        <w:t>złożoną ofertą, posiadać będzie wady albo ślady zewnętrznego uszkodzenia</w:t>
      </w:r>
      <w:r w:rsidR="00254398">
        <w:rPr>
          <w:rFonts w:ascii="Arial" w:hAnsi="Arial" w:cs="Arial"/>
        </w:rPr>
        <w:t>.</w:t>
      </w:r>
    </w:p>
    <w:p w:rsidR="00747592" w:rsidRPr="00254398" w:rsidRDefault="00747592" w:rsidP="002A5656">
      <w:pPr>
        <w:pStyle w:val="Akapitzlist"/>
        <w:numPr>
          <w:ilvl w:val="0"/>
          <w:numId w:val="39"/>
        </w:numPr>
        <w:spacing w:after="0" w:line="360" w:lineRule="auto"/>
        <w:jc w:val="both"/>
        <w:rPr>
          <w:rFonts w:ascii="Arial" w:hAnsi="Arial" w:cs="Arial"/>
        </w:rPr>
      </w:pPr>
      <w:r>
        <w:rPr>
          <w:rFonts w:ascii="Arial" w:hAnsi="Arial" w:cs="Arial"/>
        </w:rPr>
        <w:t>Wykonawca zobowiązany jest do usunięcia na własny koszt wszelkich uszkodzeń powstałych w wyniku działalności Wykonawcy.</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r w:rsidR="00E05705">
        <w:rPr>
          <w:rFonts w:ascii="Arial" w:hAnsi="Arial" w:cs="Arial"/>
        </w:rPr>
        <w:t xml:space="preserve"> </w:t>
      </w:r>
      <w:r w:rsidR="00CC3104">
        <w:rPr>
          <w:rFonts w:ascii="Arial" w:hAnsi="Arial" w:cs="Arial"/>
        </w:rPr>
        <w:t>rolet.</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Wykonawca dostarczy i </w:t>
      </w:r>
      <w:r w:rsidR="00775F51">
        <w:rPr>
          <w:rFonts w:ascii="Arial" w:hAnsi="Arial" w:cs="Arial"/>
        </w:rPr>
        <w:t>zamontuje</w:t>
      </w:r>
      <w:r w:rsidRPr="00E36E06">
        <w:rPr>
          <w:rFonts w:ascii="Arial" w:hAnsi="Arial" w:cs="Arial"/>
        </w:rPr>
        <w:t xml:space="preserv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290CE0" w:rsidRPr="00CE7746" w:rsidRDefault="00775F51" w:rsidP="00CE774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Pr>
          <w:rStyle w:val="Teksttreci"/>
          <w:rFonts w:ascii="Arial" w:hAnsi="Arial" w:cs="Arial"/>
          <w:bCs/>
          <w:color w:val="000000"/>
        </w:rPr>
        <w:t xml:space="preserve">Prace prowadzone będą przez Wykonawcę w czynnym obiekcie, w godzinach pracy tj. od poniedziałku do piątku między 7:00 a 15:00. </w:t>
      </w:r>
    </w:p>
    <w:p w:rsidR="00E36E06" w:rsidRPr="00290CE0"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290CE0">
        <w:rPr>
          <w:rFonts w:ascii="Arial" w:hAnsi="Arial" w:cs="Arial"/>
        </w:rPr>
        <w:t>Integralną częścią niniejszej umowy jest</w:t>
      </w:r>
      <w:r w:rsidR="00907048" w:rsidRPr="00290CE0">
        <w:rPr>
          <w:rFonts w:ascii="Arial" w:hAnsi="Arial" w:cs="Arial"/>
        </w:rPr>
        <w:t xml:space="preserve"> </w:t>
      </w:r>
      <w:r w:rsidR="007055AA" w:rsidRPr="00290CE0">
        <w:rPr>
          <w:rFonts w:ascii="Arial" w:hAnsi="Arial" w:cs="Arial"/>
        </w:rPr>
        <w:t>oferta Wykonawcy.</w:t>
      </w:r>
    </w:p>
    <w:p w:rsidR="00B3558B" w:rsidRPr="00426CF6" w:rsidRDefault="00B3558B" w:rsidP="007C752C">
      <w:pPr>
        <w:pStyle w:val="Akapitzlist"/>
        <w:overflowPunct w:val="0"/>
        <w:autoSpaceDE w:val="0"/>
        <w:autoSpaceDN w:val="0"/>
        <w:adjustRightInd w:val="0"/>
        <w:spacing w:after="0" w:line="360" w:lineRule="auto"/>
        <w:jc w:val="both"/>
        <w:textAlignment w:val="baseline"/>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747592">
        <w:rPr>
          <w:rFonts w:ascii="Arial" w:hAnsi="Arial" w:cs="Arial"/>
          <w:color w:val="000000"/>
          <w:sz w:val="22"/>
          <w:szCs w:val="22"/>
        </w:rPr>
        <w:t>2</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CC3104">
        <w:rPr>
          <w:rFonts w:ascii="Arial" w:hAnsi="Arial" w:cs="Arial"/>
          <w:color w:val="auto"/>
          <w:sz w:val="22"/>
          <w:szCs w:val="22"/>
        </w:rPr>
        <w:t>…………………..</w:t>
      </w:r>
      <w:r w:rsidR="007C0740">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a wraz z należnym </w:t>
      </w:r>
      <w:r w:rsidR="00F12C33" w:rsidRPr="002D4BB1">
        <w:rPr>
          <w:rFonts w:ascii="Arial" w:hAnsi="Arial" w:cs="Arial"/>
          <w:color w:val="auto"/>
          <w:sz w:val="22"/>
          <w:szCs w:val="22"/>
        </w:rPr>
        <w:t>podatkiem VAT w wysokości</w:t>
      </w:r>
      <w:r w:rsidR="008F1DF9">
        <w:rPr>
          <w:rFonts w:ascii="Arial" w:hAnsi="Arial" w:cs="Arial"/>
          <w:color w:val="auto"/>
          <w:sz w:val="22"/>
          <w:szCs w:val="22"/>
        </w:rPr>
        <w:t xml:space="preserve"> …..</w:t>
      </w:r>
      <w:r w:rsidR="007C0740">
        <w:rPr>
          <w:rFonts w:ascii="Arial" w:hAnsi="Arial" w:cs="Arial"/>
          <w:color w:val="auto"/>
          <w:sz w:val="22"/>
          <w:szCs w:val="22"/>
        </w:rPr>
        <w:t xml:space="preserve"> % </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CC3104">
        <w:rPr>
          <w:rFonts w:ascii="Arial" w:hAnsi="Arial" w:cs="Arial"/>
          <w:color w:val="auto"/>
          <w:sz w:val="22"/>
          <w:szCs w:val="22"/>
        </w:rPr>
        <w:t>…………………</w:t>
      </w:r>
      <w:r w:rsidR="007C0740">
        <w:rPr>
          <w:rFonts w:ascii="Arial" w:hAnsi="Arial" w:cs="Arial"/>
          <w:color w:val="auto"/>
          <w:sz w:val="22"/>
          <w:szCs w:val="22"/>
        </w:rPr>
        <w:t xml:space="preserve"> </w:t>
      </w:r>
      <w:r w:rsidR="00F12C33" w:rsidRPr="002D4BB1">
        <w:rPr>
          <w:rFonts w:ascii="Arial" w:hAnsi="Arial" w:cs="Arial"/>
          <w:color w:val="auto"/>
          <w:sz w:val="22"/>
          <w:szCs w:val="22"/>
        </w:rPr>
        <w:t>zł</w:t>
      </w:r>
      <w:r w:rsidR="008F1DF9">
        <w:rPr>
          <w:rFonts w:ascii="Arial" w:hAnsi="Arial" w:cs="Arial"/>
          <w:color w:val="auto"/>
          <w:sz w:val="22"/>
          <w:szCs w:val="22"/>
        </w:rPr>
        <w:t xml:space="preserve">           </w:t>
      </w:r>
      <w:r w:rsidR="00F12C33" w:rsidRPr="002D4BB1">
        <w:rPr>
          <w:rFonts w:ascii="Arial" w:hAnsi="Arial" w:cs="Arial"/>
          <w:color w:val="auto"/>
          <w:sz w:val="22"/>
          <w:szCs w:val="22"/>
        </w:rPr>
        <w:t xml:space="preserve">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8F1DF9">
        <w:rPr>
          <w:rFonts w:ascii="Arial" w:hAnsi="Arial" w:cs="Arial"/>
          <w:color w:val="000000"/>
          <w:sz w:val="22"/>
          <w:szCs w:val="22"/>
        </w:rPr>
        <w:t>………………………………………………………..</w:t>
      </w:r>
      <w:r w:rsidR="00CC3104">
        <w:rPr>
          <w:rFonts w:ascii="Arial" w:hAnsi="Arial" w:cs="Arial"/>
          <w:color w:val="000000"/>
          <w:sz w:val="22"/>
          <w:szCs w:val="22"/>
        </w:rPr>
        <w:t>…</w:t>
      </w:r>
      <w:r w:rsidR="00D138B5" w:rsidRPr="002D4BB1">
        <w:rPr>
          <w:rFonts w:ascii="Arial" w:hAnsi="Arial" w:cs="Arial"/>
          <w:color w:val="000000"/>
          <w:sz w:val="22"/>
          <w:szCs w:val="22"/>
        </w:rPr>
        <w:t>).</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Wykonawca jest 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747592">
        <w:rPr>
          <w:rFonts w:ascii="Arial" w:hAnsi="Arial" w:cs="Arial"/>
          <w:color w:val="000000"/>
          <w:sz w:val="22"/>
          <w:szCs w:val="22"/>
        </w:rPr>
        <w:t>3</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w:t>
      </w:r>
      <w:r w:rsidR="00747592">
        <w:rPr>
          <w:rFonts w:ascii="Arial" w:hAnsi="Arial" w:cs="Arial"/>
          <w:color w:val="000000"/>
          <w:sz w:val="22"/>
          <w:szCs w:val="22"/>
        </w:rPr>
        <w:t>2</w:t>
      </w:r>
      <w:r w:rsidR="00A83419" w:rsidRPr="002D4BB1">
        <w:rPr>
          <w:rFonts w:ascii="Arial" w:hAnsi="Arial" w:cs="Arial"/>
          <w:color w:val="000000"/>
          <w:sz w:val="22"/>
          <w:szCs w:val="22"/>
        </w:rPr>
        <w:t xml:space="preserve">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CE7746" w:rsidRPr="001F7FD3" w:rsidRDefault="00A83419" w:rsidP="00CE774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lastRenderedPageBreak/>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8F1DF9">
        <w:rPr>
          <w:rFonts w:ascii="Arial" w:hAnsi="Arial" w:cs="Arial"/>
          <w:color w:val="000000"/>
          <w:sz w:val="22"/>
          <w:szCs w:val="22"/>
        </w:rPr>
        <w:t>4</w:t>
      </w:r>
    </w:p>
    <w:p w:rsidR="00FB063B" w:rsidRPr="00CE7746" w:rsidRDefault="00D65AEC" w:rsidP="00D65AEC">
      <w:pPr>
        <w:pStyle w:val="Tekstpodstawowy"/>
        <w:numPr>
          <w:ilvl w:val="0"/>
          <w:numId w:val="34"/>
        </w:numPr>
        <w:tabs>
          <w:tab w:val="left" w:pos="360"/>
        </w:tabs>
        <w:overflowPunct w:val="0"/>
        <w:autoSpaceDE w:val="0"/>
        <w:autoSpaceDN w:val="0"/>
        <w:adjustRightInd w:val="0"/>
        <w:spacing w:line="360" w:lineRule="auto"/>
        <w:textAlignment w:val="baseline"/>
        <w:rPr>
          <w:rFonts w:ascii="Arial" w:hAnsi="Arial" w:cs="Arial"/>
          <w:b/>
          <w:color w:val="000000"/>
          <w:sz w:val="22"/>
          <w:szCs w:val="22"/>
        </w:rPr>
      </w:pPr>
      <w:r w:rsidRPr="00CE7746">
        <w:rPr>
          <w:rFonts w:ascii="Arial" w:hAnsi="Arial" w:cs="Arial"/>
          <w:b/>
          <w:color w:val="000000"/>
          <w:sz w:val="22"/>
          <w:szCs w:val="22"/>
        </w:rPr>
        <w:t xml:space="preserve">Wykonawca zrealizuje przedmiot umowy wraz z montażem, w terminie </w:t>
      </w:r>
      <w:r w:rsidR="007C0740" w:rsidRPr="00CE7746">
        <w:rPr>
          <w:rFonts w:ascii="Arial" w:hAnsi="Arial" w:cs="Arial"/>
          <w:b/>
          <w:color w:val="000000"/>
          <w:sz w:val="22"/>
          <w:szCs w:val="22"/>
        </w:rPr>
        <w:t xml:space="preserve">do </w:t>
      </w:r>
      <w:r w:rsidR="00CE7746">
        <w:rPr>
          <w:rFonts w:ascii="Arial" w:hAnsi="Arial" w:cs="Arial"/>
          <w:b/>
          <w:color w:val="000000"/>
          <w:sz w:val="22"/>
          <w:szCs w:val="22"/>
        </w:rPr>
        <w:t xml:space="preserve">6 </w:t>
      </w:r>
      <w:r w:rsidR="00CC3104" w:rsidRPr="00CE7746">
        <w:rPr>
          <w:rFonts w:ascii="Arial" w:hAnsi="Arial" w:cs="Arial"/>
          <w:b/>
          <w:color w:val="000000"/>
          <w:sz w:val="22"/>
          <w:szCs w:val="22"/>
        </w:rPr>
        <w:t xml:space="preserve"> tygodni </w:t>
      </w:r>
      <w:r w:rsidR="007C0740" w:rsidRPr="00CE7746">
        <w:rPr>
          <w:rFonts w:ascii="Arial" w:hAnsi="Arial" w:cs="Arial"/>
          <w:b/>
          <w:color w:val="000000"/>
          <w:sz w:val="22"/>
          <w:szCs w:val="22"/>
        </w:rPr>
        <w:t xml:space="preserve">od daty zawarcia umowy. </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stwierdzenia wad w wykonanym przedmiocie umowy Wykonawca zobowiązuje się do ich nieodpłatnego usunięcia w termi</w:t>
      </w:r>
      <w:r w:rsidR="00AE2923" w:rsidRPr="002D4BB1">
        <w:rPr>
          <w:rFonts w:ascii="Arial" w:hAnsi="Arial" w:cs="Arial"/>
          <w:color w:val="000000"/>
          <w:sz w:val="22"/>
          <w:szCs w:val="22"/>
        </w:rPr>
        <w:t xml:space="preserve">nie </w:t>
      </w:r>
      <w:r w:rsidR="00CE7746">
        <w:rPr>
          <w:rFonts w:ascii="Arial" w:hAnsi="Arial" w:cs="Arial"/>
          <w:color w:val="000000"/>
          <w:sz w:val="22"/>
          <w:szCs w:val="22"/>
        </w:rPr>
        <w:t>wskazanym przez Zamawiającego t</w:t>
      </w:r>
      <w:r w:rsidR="00AE2923" w:rsidRPr="002D4BB1">
        <w:rPr>
          <w:rFonts w:ascii="Arial" w:hAnsi="Arial" w:cs="Arial"/>
          <w:color w:val="000000"/>
          <w:sz w:val="22"/>
          <w:szCs w:val="22"/>
        </w:rPr>
        <w: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w:t>
      </w:r>
      <w:r w:rsidR="00044E75" w:rsidRPr="00E37971">
        <w:rPr>
          <w:rFonts w:ascii="Arial" w:hAnsi="Arial" w:cs="Arial"/>
          <w:color w:val="auto"/>
          <w:sz w:val="22"/>
          <w:szCs w:val="22"/>
        </w:rPr>
        <w:t>24</w:t>
      </w:r>
      <w:r w:rsidRPr="00E37971">
        <w:rPr>
          <w:rFonts w:ascii="Arial" w:hAnsi="Arial" w:cs="Arial"/>
          <w:color w:val="auto"/>
          <w:sz w:val="22"/>
          <w:szCs w:val="22"/>
        </w:rPr>
        <w:t xml:space="preserve"> miesi</w:t>
      </w:r>
      <w:r w:rsidR="00E37971" w:rsidRPr="00E37971">
        <w:rPr>
          <w:rFonts w:ascii="Arial" w:hAnsi="Arial" w:cs="Arial"/>
          <w:color w:val="auto"/>
          <w:sz w:val="22"/>
          <w:szCs w:val="22"/>
        </w:rPr>
        <w:t>ące</w:t>
      </w:r>
      <w:r w:rsidR="009C7D9F" w:rsidRPr="00E37971">
        <w:rPr>
          <w:rFonts w:ascii="Arial" w:hAnsi="Arial" w:cs="Arial"/>
          <w:color w:val="auto"/>
          <w:sz w:val="22"/>
          <w:szCs w:val="22"/>
        </w:rPr>
        <w:t xml:space="preserve"> gwarancji</w:t>
      </w:r>
      <w:r w:rsidR="00D85698" w:rsidRPr="00E37971">
        <w:rPr>
          <w:rFonts w:ascii="Arial" w:hAnsi="Arial" w:cs="Arial"/>
          <w:color w:val="auto"/>
          <w:sz w:val="22"/>
          <w:szCs w:val="22"/>
        </w:rPr>
        <w:t xml:space="preserve"> </w:t>
      </w:r>
      <w:r w:rsidR="00D85698" w:rsidRPr="00E36E06">
        <w:rPr>
          <w:rFonts w:ascii="Arial" w:hAnsi="Arial" w:cs="Arial"/>
          <w:color w:val="000000" w:themeColor="text1"/>
          <w:sz w:val="22"/>
          <w:szCs w:val="22"/>
        </w:rPr>
        <w:t>na przedmiot umowy</w:t>
      </w:r>
      <w:r w:rsidR="00E37971">
        <w:rPr>
          <w:rFonts w:ascii="Arial" w:hAnsi="Arial" w:cs="Arial"/>
          <w:color w:val="000000" w:themeColor="text1"/>
          <w:sz w:val="22"/>
          <w:szCs w:val="22"/>
        </w:rPr>
        <w:t>, licząc od dnia odbioru całości przedmiotu umowy.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B3558B" w:rsidRPr="00C348BE"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B3558B" w:rsidRPr="00E36E06" w:rsidRDefault="00B3558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8F1DF9">
        <w:rPr>
          <w:rFonts w:ascii="Arial" w:hAnsi="Arial" w:cs="Arial"/>
          <w:color w:val="000000"/>
          <w:sz w:val="22"/>
          <w:szCs w:val="22"/>
        </w:rPr>
        <w:t>5</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w:t>
      </w:r>
      <w:r w:rsidR="00346E33">
        <w:rPr>
          <w:rFonts w:ascii="Arial" w:hAnsi="Arial" w:cs="Arial"/>
          <w:color w:val="000000"/>
          <w:sz w:val="22"/>
          <w:szCs w:val="22"/>
        </w:rPr>
        <w:t>2</w:t>
      </w:r>
      <w:r w:rsidR="00DE3D2D" w:rsidRPr="002D4BB1">
        <w:rPr>
          <w:rFonts w:ascii="Arial" w:hAnsi="Arial" w:cs="Arial"/>
          <w:color w:val="000000"/>
          <w:sz w:val="22"/>
          <w:szCs w:val="22"/>
        </w:rPr>
        <w:t xml:space="preserve"> ust. 2.</w:t>
      </w:r>
    </w:p>
    <w:p w:rsidR="00175E5F" w:rsidRPr="00B3558B" w:rsidRDefault="00AE2923" w:rsidP="00175E5F">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346E33">
        <w:rPr>
          <w:rFonts w:ascii="Arial" w:hAnsi="Arial" w:cs="Arial"/>
          <w:color w:val="000000"/>
          <w:sz w:val="22"/>
          <w:szCs w:val="22"/>
        </w:rPr>
        <w:t>2</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xml:space="preserve">, o której mowa w § </w:t>
      </w:r>
      <w:r w:rsidR="00346E33">
        <w:rPr>
          <w:rFonts w:ascii="Arial" w:hAnsi="Arial" w:cs="Arial"/>
          <w:color w:val="000000"/>
          <w:sz w:val="22"/>
          <w:szCs w:val="22"/>
        </w:rPr>
        <w:t>2</w:t>
      </w:r>
      <w:r w:rsidR="00DE3D2D" w:rsidRPr="002D4BB1">
        <w:rPr>
          <w:rFonts w:ascii="Arial" w:hAnsi="Arial" w:cs="Arial"/>
          <w:color w:val="000000"/>
          <w:sz w:val="22"/>
          <w:szCs w:val="22"/>
        </w:rPr>
        <w:t xml:space="preserve">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CE7746" w:rsidRDefault="00CE7746" w:rsidP="00CE7746">
      <w:pPr>
        <w:pStyle w:val="Tekstpodstawowy"/>
        <w:spacing w:line="360" w:lineRule="auto"/>
        <w:jc w:val="both"/>
        <w:rPr>
          <w:rFonts w:ascii="Arial" w:hAnsi="Arial" w:cs="Arial"/>
          <w:color w:val="000000"/>
          <w:sz w:val="22"/>
          <w:szCs w:val="22"/>
        </w:rPr>
      </w:pPr>
    </w:p>
    <w:p w:rsidR="00CE7746" w:rsidRDefault="00CE7746" w:rsidP="00CE7746">
      <w:pPr>
        <w:pStyle w:val="Tekstpodstawowy"/>
        <w:spacing w:line="360" w:lineRule="auto"/>
        <w:jc w:val="both"/>
        <w:rPr>
          <w:rFonts w:ascii="Arial" w:hAnsi="Arial" w:cs="Arial"/>
          <w:color w:val="000000"/>
          <w:sz w:val="22"/>
          <w:szCs w:val="22"/>
        </w:rPr>
      </w:pPr>
    </w:p>
    <w:p w:rsidR="00CE7746" w:rsidRPr="002D4BB1" w:rsidRDefault="00CE7746" w:rsidP="00CE7746">
      <w:pPr>
        <w:pStyle w:val="Tekstpodstawowy"/>
        <w:spacing w:line="360" w:lineRule="auto"/>
        <w:jc w:val="both"/>
        <w:rPr>
          <w:rFonts w:ascii="Arial" w:hAnsi="Arial" w:cs="Arial"/>
          <w:color w:val="000000"/>
          <w:sz w:val="22"/>
          <w:szCs w:val="22"/>
        </w:rPr>
      </w:pPr>
    </w:p>
    <w:p w:rsidR="00944E65" w:rsidRPr="00CE7746" w:rsidRDefault="00287052" w:rsidP="00CE774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lastRenderedPageBreak/>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F1DF9">
        <w:rPr>
          <w:rFonts w:ascii="Arial" w:hAnsi="Arial" w:cs="Arial"/>
          <w:color w:val="000000"/>
          <w:sz w:val="22"/>
          <w:szCs w:val="22"/>
        </w:rPr>
        <w:t>6</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CE7746" w:rsidRDefault="00CE7746" w:rsidP="00CE7746">
      <w:pPr>
        <w:pStyle w:val="Tekstpodstawowy"/>
        <w:spacing w:line="360" w:lineRule="auto"/>
        <w:ind w:left="720"/>
        <w:jc w:val="both"/>
        <w:rPr>
          <w:rFonts w:ascii="Arial" w:hAnsi="Arial" w:cs="Arial"/>
          <w:color w:val="000000"/>
          <w:sz w:val="22"/>
          <w:szCs w:val="22"/>
        </w:rPr>
      </w:pPr>
      <w:r>
        <w:rPr>
          <w:rFonts w:ascii="Arial" w:hAnsi="Arial" w:cs="Arial"/>
          <w:color w:val="000000"/>
          <w:sz w:val="22"/>
          <w:szCs w:val="22"/>
        </w:rPr>
        <w:t>Kierownik  Janusz  Janik    12 618-94-04</w:t>
      </w:r>
    </w:p>
    <w:p w:rsidR="008F1DF9" w:rsidRDefault="008F1DF9" w:rsidP="00CE7746">
      <w:pPr>
        <w:pStyle w:val="Tekstpodstawowy"/>
        <w:spacing w:line="360" w:lineRule="auto"/>
        <w:ind w:left="720"/>
        <w:jc w:val="both"/>
        <w:rPr>
          <w:rFonts w:ascii="Arial" w:hAnsi="Arial" w:cs="Arial"/>
          <w:color w:val="000000"/>
          <w:sz w:val="22"/>
          <w:szCs w:val="22"/>
        </w:rPr>
      </w:pPr>
      <w:r>
        <w:rPr>
          <w:rFonts w:ascii="Arial" w:hAnsi="Arial" w:cs="Arial"/>
          <w:color w:val="000000"/>
          <w:sz w:val="22"/>
          <w:szCs w:val="22"/>
        </w:rPr>
        <w:t xml:space="preserve">Z-ca Kierownika Mariusz Wolski </w:t>
      </w:r>
    </w:p>
    <w:p w:rsidR="00C348BE" w:rsidRPr="00C348BE" w:rsidRDefault="00C348BE" w:rsidP="00CE7746">
      <w:pPr>
        <w:pStyle w:val="Styl"/>
        <w:spacing w:line="360" w:lineRule="auto"/>
        <w:jc w:val="both"/>
        <w:rPr>
          <w:rFonts w:ascii="Arial" w:hAnsi="Arial" w:cs="Arial"/>
          <w:sz w:val="18"/>
          <w:szCs w:val="18"/>
        </w:rPr>
      </w:pPr>
    </w:p>
    <w:p w:rsidR="00A15A19" w:rsidRPr="0028453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A66420" w:rsidRDefault="00A66420" w:rsidP="00A66420">
      <w:pPr>
        <w:pStyle w:val="Tekstpodstawowy"/>
        <w:spacing w:line="360" w:lineRule="auto"/>
        <w:ind w:left="720"/>
        <w:jc w:val="both"/>
        <w:rPr>
          <w:rFonts w:ascii="Arial" w:hAnsi="Arial" w:cs="Arial"/>
          <w:color w:val="auto"/>
          <w:sz w:val="22"/>
          <w:szCs w:val="22"/>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F1DF9">
        <w:rPr>
          <w:rFonts w:ascii="Arial" w:hAnsi="Arial" w:cs="Arial"/>
          <w:color w:val="000000"/>
          <w:sz w:val="22"/>
          <w:szCs w:val="22"/>
        </w:rPr>
        <w:t>7</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306FC3" w:rsidRPr="00B3558B" w:rsidRDefault="00306FC3" w:rsidP="00306FC3">
      <w:pPr>
        <w:pStyle w:val="Akapitzlist"/>
        <w:numPr>
          <w:ilvl w:val="0"/>
          <w:numId w:val="37"/>
        </w:numPr>
        <w:spacing w:after="0" w:line="360" w:lineRule="auto"/>
        <w:jc w:val="both"/>
        <w:rPr>
          <w:rFonts w:ascii="Arial" w:hAnsi="Arial" w:cs="Arial"/>
        </w:rPr>
      </w:pPr>
      <w:r w:rsidRPr="00E94C02">
        <w:rPr>
          <w:rFonts w:ascii="Arial" w:hAnsi="Arial" w:cs="Arial"/>
        </w:rPr>
        <w:t>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(Dz. U.2019 poz. 1781).</w:t>
      </w:r>
    </w:p>
    <w:p w:rsidR="008F1DF9" w:rsidRPr="001F7FD3" w:rsidRDefault="008937A2" w:rsidP="008F1DF9">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E7746" w:rsidRPr="008F1DF9" w:rsidRDefault="008937A2" w:rsidP="00CE7746">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4B166F" w:rsidRPr="00306FC3" w:rsidRDefault="00306FC3" w:rsidP="00306FC3">
      <w:pPr>
        <w:pStyle w:val="Akapitzlist"/>
        <w:numPr>
          <w:ilvl w:val="0"/>
          <w:numId w:val="37"/>
        </w:numPr>
        <w:spacing w:after="0" w:line="360" w:lineRule="auto"/>
        <w:jc w:val="both"/>
        <w:rPr>
          <w:rFonts w:ascii="Arial" w:hAnsi="Arial" w:cs="Arial"/>
        </w:rPr>
      </w:pPr>
      <w:r>
        <w:rPr>
          <w:rFonts w:ascii="Arial" w:hAnsi="Arial" w:cs="Arial"/>
        </w:rPr>
        <w:lastRenderedPageBreak/>
        <w:t>Wykonawca, oświadcza że nie podlega wykluczeniu na podstawie art. 7 ust. 1 pkt 1-3 ustawy o szczególnych rozwiązaniach w zakresie przeciwdziałania wspieraniu agresji na Ukrainę oraz służących ochronie bezpieczeństwa narodowego.</w:t>
      </w:r>
    </w:p>
    <w:p w:rsidR="00944E65" w:rsidRPr="002D4BB1" w:rsidRDefault="00944E65"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F1DF9">
        <w:rPr>
          <w:rFonts w:ascii="Arial" w:hAnsi="Arial" w:cs="Arial"/>
          <w:color w:val="000000"/>
          <w:sz w:val="22"/>
          <w:szCs w:val="22"/>
        </w:rPr>
        <w:t>8</w:t>
      </w:r>
    </w:p>
    <w:p w:rsidR="00A66420" w:rsidRDefault="00D13A8D" w:rsidP="00C23623">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B3558B" w:rsidRPr="002D4BB1"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F1DF9">
        <w:rPr>
          <w:rFonts w:ascii="Arial" w:hAnsi="Arial" w:cs="Arial"/>
          <w:color w:val="000000"/>
          <w:sz w:val="22"/>
          <w:szCs w:val="22"/>
        </w:rPr>
        <w:t>9</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6D1128" w:rsidRPr="002D4BB1" w:rsidRDefault="006D1128" w:rsidP="00346E33">
      <w:pPr>
        <w:pStyle w:val="Tekstpodstawowy"/>
        <w:spacing w:line="360" w:lineRule="auto"/>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F1DF9">
        <w:rPr>
          <w:rFonts w:ascii="Arial" w:hAnsi="Arial" w:cs="Arial"/>
          <w:color w:val="000000"/>
          <w:sz w:val="22"/>
          <w:szCs w:val="22"/>
        </w:rPr>
        <w:t>0</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0014F" w:rsidRDefault="0000014F" w:rsidP="00A66420">
      <w:pPr>
        <w:pStyle w:val="Tekstpodstawowy"/>
        <w:spacing w:line="360" w:lineRule="auto"/>
        <w:jc w:val="both"/>
        <w:rPr>
          <w:rFonts w:ascii="Arial" w:hAnsi="Arial" w:cs="Arial"/>
          <w:color w:val="000000"/>
          <w:sz w:val="22"/>
          <w:szCs w:val="22"/>
        </w:rPr>
      </w:pPr>
    </w:p>
    <w:p w:rsidR="00CE7746" w:rsidRDefault="00CE7746" w:rsidP="00A66420">
      <w:pPr>
        <w:pStyle w:val="Tekstpodstawowy"/>
        <w:spacing w:line="360" w:lineRule="auto"/>
        <w:jc w:val="both"/>
        <w:rPr>
          <w:rFonts w:ascii="Arial" w:hAnsi="Arial" w:cs="Arial"/>
          <w:color w:val="000000"/>
          <w:sz w:val="22"/>
          <w:szCs w:val="22"/>
        </w:rPr>
      </w:pPr>
    </w:p>
    <w:p w:rsidR="001F7FD3" w:rsidRDefault="001F7FD3" w:rsidP="00A66420">
      <w:pPr>
        <w:pStyle w:val="Tekstpodstawowy"/>
        <w:spacing w:line="360" w:lineRule="auto"/>
        <w:jc w:val="both"/>
        <w:rPr>
          <w:rFonts w:ascii="Arial" w:hAnsi="Arial" w:cs="Arial"/>
          <w:color w:val="000000"/>
          <w:sz w:val="22"/>
          <w:szCs w:val="22"/>
        </w:rPr>
      </w:pPr>
    </w:p>
    <w:p w:rsidR="008F1DF9" w:rsidRPr="002D4BB1" w:rsidRDefault="008F1DF9" w:rsidP="00A66420">
      <w:pPr>
        <w:pStyle w:val="Tekstpodstawowy"/>
        <w:spacing w:line="360" w:lineRule="auto"/>
        <w:jc w:val="both"/>
        <w:rPr>
          <w:rFonts w:ascii="Arial" w:hAnsi="Arial" w:cs="Arial"/>
          <w:color w:val="000000"/>
          <w:sz w:val="22"/>
          <w:szCs w:val="22"/>
        </w:rPr>
      </w:pPr>
    </w:p>
    <w:p w:rsidR="0053659C" w:rsidRDefault="006248B1" w:rsidP="00C23623">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bookmarkStart w:id="0" w:name="_GoBack"/>
      <w:bookmarkEnd w:id="0"/>
    </w:p>
    <w:p w:rsidR="00CE7746" w:rsidRDefault="00CE7746" w:rsidP="00C23623">
      <w:pPr>
        <w:spacing w:after="0" w:line="360" w:lineRule="auto"/>
        <w:ind w:firstLine="708"/>
        <w:jc w:val="both"/>
        <w:rPr>
          <w:rFonts w:ascii="Arial" w:hAnsi="Arial" w:cs="Arial"/>
        </w:rPr>
      </w:pPr>
    </w:p>
    <w:p w:rsidR="00CE7746" w:rsidRDefault="00CE7746" w:rsidP="00C23623">
      <w:pPr>
        <w:spacing w:after="0" w:line="360" w:lineRule="auto"/>
        <w:ind w:firstLine="708"/>
        <w:jc w:val="both"/>
        <w:rPr>
          <w:rFonts w:ascii="Arial" w:hAnsi="Arial" w:cs="Arial"/>
        </w:rPr>
      </w:pPr>
    </w:p>
    <w:p w:rsidR="00CE7746" w:rsidRDefault="00CE7746" w:rsidP="00C23623">
      <w:pPr>
        <w:spacing w:after="0" w:line="360" w:lineRule="auto"/>
        <w:ind w:firstLine="708"/>
        <w:jc w:val="both"/>
        <w:rPr>
          <w:rFonts w:ascii="Arial" w:hAnsi="Arial" w:cs="Arial"/>
        </w:rPr>
      </w:pPr>
    </w:p>
    <w:p w:rsidR="00CE7746" w:rsidRDefault="00CE7746" w:rsidP="00C23623">
      <w:pPr>
        <w:spacing w:after="0" w:line="360" w:lineRule="auto"/>
        <w:ind w:firstLine="708"/>
        <w:jc w:val="both"/>
        <w:rPr>
          <w:rFonts w:ascii="Arial" w:hAnsi="Arial" w:cs="Arial"/>
        </w:rPr>
      </w:pPr>
    </w:p>
    <w:p w:rsidR="00CE7746" w:rsidRDefault="00CE7746" w:rsidP="00C23623">
      <w:pPr>
        <w:spacing w:after="0" w:line="360" w:lineRule="auto"/>
        <w:ind w:firstLine="708"/>
        <w:jc w:val="both"/>
        <w:rPr>
          <w:rFonts w:ascii="Arial" w:hAnsi="Arial" w:cs="Arial"/>
        </w:rPr>
      </w:pPr>
    </w:p>
    <w:p w:rsidR="00CE7746" w:rsidRDefault="00CE7746" w:rsidP="00C23623">
      <w:pPr>
        <w:spacing w:after="0" w:line="360" w:lineRule="auto"/>
        <w:ind w:firstLine="708"/>
        <w:jc w:val="both"/>
        <w:rPr>
          <w:rFonts w:ascii="Arial" w:hAnsi="Arial" w:cs="Arial"/>
        </w:rPr>
      </w:pPr>
    </w:p>
    <w:p w:rsidR="00CE7746" w:rsidRDefault="00CE7746" w:rsidP="00C23623">
      <w:pPr>
        <w:spacing w:after="0" w:line="360" w:lineRule="auto"/>
        <w:ind w:firstLine="708"/>
        <w:jc w:val="both"/>
        <w:rPr>
          <w:rFonts w:ascii="Arial" w:hAnsi="Arial" w:cs="Arial"/>
        </w:rPr>
      </w:pPr>
    </w:p>
    <w:p w:rsidR="008F1DF9" w:rsidRDefault="008F1DF9" w:rsidP="00C23623">
      <w:pPr>
        <w:spacing w:after="0" w:line="360" w:lineRule="auto"/>
        <w:ind w:firstLine="708"/>
        <w:jc w:val="both"/>
        <w:rPr>
          <w:rFonts w:ascii="Arial" w:hAnsi="Arial" w:cs="Arial"/>
        </w:rPr>
      </w:pPr>
    </w:p>
    <w:p w:rsidR="008F1DF9" w:rsidRDefault="008F1DF9" w:rsidP="00C23623">
      <w:pPr>
        <w:spacing w:after="0" w:line="360" w:lineRule="auto"/>
        <w:ind w:firstLine="708"/>
        <w:jc w:val="both"/>
        <w:rPr>
          <w:rFonts w:ascii="Arial" w:hAnsi="Arial" w:cs="Arial"/>
        </w:rPr>
      </w:pPr>
    </w:p>
    <w:p w:rsidR="00CE7746" w:rsidRDefault="00CE7746" w:rsidP="00C23623">
      <w:pPr>
        <w:spacing w:after="0" w:line="360" w:lineRule="auto"/>
        <w:ind w:firstLine="708"/>
        <w:jc w:val="both"/>
        <w:rPr>
          <w:rFonts w:ascii="Arial" w:hAnsi="Arial" w:cs="Arial"/>
        </w:rPr>
      </w:pPr>
    </w:p>
    <w:p w:rsidR="001F7FD3" w:rsidRDefault="001F7FD3" w:rsidP="00C23623">
      <w:pPr>
        <w:spacing w:after="0" w:line="360" w:lineRule="auto"/>
        <w:ind w:firstLine="708"/>
        <w:jc w:val="both"/>
        <w:rPr>
          <w:rFonts w:ascii="Arial" w:hAnsi="Arial" w:cs="Arial"/>
        </w:rPr>
      </w:pPr>
    </w:p>
    <w:p w:rsidR="001F7FD3" w:rsidRDefault="001F7FD3" w:rsidP="00C23623">
      <w:pPr>
        <w:spacing w:after="0" w:line="360" w:lineRule="auto"/>
        <w:ind w:firstLine="708"/>
        <w:jc w:val="both"/>
        <w:rPr>
          <w:rFonts w:ascii="Arial" w:hAnsi="Arial" w:cs="Arial"/>
        </w:rPr>
      </w:pPr>
    </w:p>
    <w:p w:rsidR="00496C75" w:rsidRPr="002D4BB1" w:rsidRDefault="00CE7746" w:rsidP="00CE7746">
      <w:pPr>
        <w:spacing w:after="0" w:line="360" w:lineRule="auto"/>
        <w:ind w:firstLine="708"/>
        <w:jc w:val="both"/>
        <w:rPr>
          <w:rFonts w:ascii="Arial" w:hAnsi="Arial" w:cs="Arial"/>
        </w:rPr>
      </w:pPr>
      <w:r>
        <w:rPr>
          <w:rFonts w:ascii="Arial" w:hAnsi="Arial" w:cs="Arial"/>
        </w:rPr>
        <w:t>…………………………………….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CE7746">
        <w:rPr>
          <w:rFonts w:ascii="Arial" w:hAnsi="Arial" w:cs="Arial"/>
          <w:i/>
          <w:sz w:val="18"/>
          <w:szCs w:val="18"/>
        </w:rPr>
        <w:t xml:space="preserve">pieczęć i podpis osoby uprawnionej do </w:t>
      </w:r>
      <w:r w:rsidR="004F0C2B" w:rsidRPr="00CE7746">
        <w:rPr>
          <w:rFonts w:ascii="Arial" w:hAnsi="Arial" w:cs="Arial"/>
          <w:i/>
          <w:sz w:val="18"/>
          <w:szCs w:val="18"/>
        </w:rPr>
        <w:t xml:space="preserve">  </w:t>
      </w:r>
      <w:r w:rsidR="001227D3" w:rsidRPr="00CE7746">
        <w:rPr>
          <w:rFonts w:ascii="Arial" w:hAnsi="Arial" w:cs="Arial"/>
          <w:i/>
          <w:sz w:val="18"/>
          <w:szCs w:val="18"/>
        </w:rPr>
        <w:t xml:space="preserve">   </w:t>
      </w:r>
      <w:r w:rsidRPr="00CE7746">
        <w:rPr>
          <w:rFonts w:ascii="Arial" w:hAnsi="Arial" w:cs="Arial"/>
          <w:i/>
          <w:sz w:val="18"/>
          <w:szCs w:val="18"/>
        </w:rPr>
        <w:t xml:space="preserve">składania oświadczeń woli w imieniu </w:t>
      </w:r>
      <w:r w:rsidR="004F0C2B" w:rsidRPr="00CE7746">
        <w:rPr>
          <w:rFonts w:ascii="Arial" w:hAnsi="Arial" w:cs="Arial"/>
          <w:i/>
          <w:sz w:val="18"/>
          <w:szCs w:val="18"/>
        </w:rPr>
        <w:t xml:space="preserve">   </w:t>
      </w:r>
      <w:r w:rsidR="001227D3" w:rsidRPr="00CE7746">
        <w:rPr>
          <w:rFonts w:ascii="Arial" w:hAnsi="Arial" w:cs="Arial"/>
          <w:i/>
          <w:sz w:val="18"/>
          <w:szCs w:val="18"/>
        </w:rPr>
        <w:t xml:space="preserve">   </w:t>
      </w:r>
      <w:r w:rsidR="0053659C" w:rsidRPr="00CE7746">
        <w:rPr>
          <w:rFonts w:ascii="Arial" w:hAnsi="Arial" w:cs="Arial"/>
          <w:i/>
          <w:sz w:val="18"/>
          <w:szCs w:val="18"/>
        </w:rPr>
        <w:t xml:space="preserve">       </w:t>
      </w:r>
      <w:r w:rsidRPr="00CE7746">
        <w:rPr>
          <w:rFonts w:ascii="Arial" w:hAnsi="Arial" w:cs="Arial"/>
          <w:i/>
          <w:sz w:val="18"/>
          <w:szCs w:val="18"/>
        </w:rPr>
        <w:t>Wykonawcy</w:t>
      </w:r>
      <w:r w:rsidR="00E94C02">
        <w:rPr>
          <w:rFonts w:ascii="Arial" w:hAnsi="Arial" w:cs="Arial"/>
          <w:i/>
          <w:sz w:val="20"/>
          <w:szCs w:val="20"/>
        </w:rPr>
        <w:t>)</w:t>
      </w:r>
    </w:p>
    <w:sectPr w:rsidR="001E105A" w:rsidRPr="00E94C02" w:rsidSect="00FD614C">
      <w:headerReference w:type="default" r:id="rId8"/>
      <w:footerReference w:type="default" r:id="rId9"/>
      <w:pgSz w:w="11906" w:h="16838" w:code="9"/>
      <w:pgMar w:top="1193"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5D" w:rsidRDefault="00893A5D">
      <w:pPr>
        <w:spacing w:after="0" w:line="240" w:lineRule="auto"/>
      </w:pPr>
      <w:r>
        <w:separator/>
      </w:r>
    </w:p>
  </w:endnote>
  <w:endnote w:type="continuationSeparator" w:id="0">
    <w:p w:rsidR="00893A5D" w:rsidRDefault="0089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722F6B" w:rsidRPr="00722F6B">
      <w:rPr>
        <w:rFonts w:ascii="Cambria" w:hAnsi="Cambria"/>
        <w:noProof/>
        <w:sz w:val="16"/>
        <w:szCs w:val="16"/>
      </w:rPr>
      <w:t>4</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5D" w:rsidRDefault="00893A5D">
      <w:pPr>
        <w:spacing w:after="0" w:line="240" w:lineRule="auto"/>
      </w:pPr>
      <w:r>
        <w:separator/>
      </w:r>
    </w:p>
  </w:footnote>
  <w:footnote w:type="continuationSeparator" w:id="0">
    <w:p w:rsidR="00893A5D" w:rsidRDefault="00893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D3" w:rsidRDefault="001F7FD3" w:rsidP="001F7FD3">
    <w:pPr>
      <w:pStyle w:val="Nagwek"/>
      <w:tabs>
        <w:tab w:val="left" w:pos="7395"/>
      </w:tabs>
    </w:pPr>
    <w:r>
      <w:tab/>
    </w:r>
    <w:r>
      <w:tab/>
      <w:t xml:space="preserve">  </w:t>
    </w:r>
  </w:p>
  <w:p w:rsidR="000C12EE" w:rsidRPr="000C12EE" w:rsidRDefault="001F7FD3" w:rsidP="001F7FD3">
    <w:pPr>
      <w:pStyle w:val="Nagwek"/>
      <w:tabs>
        <w:tab w:val="left" w:pos="7395"/>
      </w:tabs>
      <w:rPr>
        <w:rFonts w:ascii="Times New Roman" w:hAnsi="Times New Roman"/>
        <w:sz w:val="20"/>
        <w:szCs w:val="20"/>
      </w:rPr>
    </w:pPr>
    <w:r>
      <w:tab/>
    </w:r>
    <w:r>
      <w:tab/>
      <w:t>Załącznik nr 3</w:t>
    </w:r>
    <w:r w:rsidR="00523293">
      <w:tab/>
    </w:r>
    <w:r w:rsidR="00523293">
      <w:tab/>
      <w:t xml:space="preserve">                        </w:t>
    </w:r>
    <w:r w:rsidR="00FD614C">
      <w:tab/>
    </w:r>
    <w:r w:rsidR="00FD614C">
      <w:tab/>
    </w:r>
    <w:r w:rsidR="00523293">
      <w:t xml:space="preserve">  </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1"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6"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27"/>
  </w:num>
  <w:num w:numId="4">
    <w:abstractNumId w:val="24"/>
  </w:num>
  <w:num w:numId="5">
    <w:abstractNumId w:val="2"/>
  </w:num>
  <w:num w:numId="6">
    <w:abstractNumId w:val="22"/>
  </w:num>
  <w:num w:numId="7">
    <w:abstractNumId w:val="23"/>
  </w:num>
  <w:num w:numId="8">
    <w:abstractNumId w:val="41"/>
  </w:num>
  <w:num w:numId="9">
    <w:abstractNumId w:val="42"/>
  </w:num>
  <w:num w:numId="10">
    <w:abstractNumId w:val="11"/>
  </w:num>
  <w:num w:numId="11">
    <w:abstractNumId w:val="7"/>
  </w:num>
  <w:num w:numId="12">
    <w:abstractNumId w:val="30"/>
  </w:num>
  <w:num w:numId="13">
    <w:abstractNumId w:val="44"/>
  </w:num>
  <w:num w:numId="14">
    <w:abstractNumId w:val="40"/>
  </w:num>
  <w:num w:numId="15">
    <w:abstractNumId w:val="32"/>
  </w:num>
  <w:num w:numId="16">
    <w:abstractNumId w:val="3"/>
  </w:num>
  <w:num w:numId="17">
    <w:abstractNumId w:val="1"/>
  </w:num>
  <w:num w:numId="18">
    <w:abstractNumId w:val="12"/>
  </w:num>
  <w:num w:numId="19">
    <w:abstractNumId w:val="8"/>
  </w:num>
  <w:num w:numId="20">
    <w:abstractNumId w:val="21"/>
  </w:num>
  <w:num w:numId="21">
    <w:abstractNumId w:val="17"/>
  </w:num>
  <w:num w:numId="22">
    <w:abstractNumId w:val="37"/>
  </w:num>
  <w:num w:numId="23">
    <w:abstractNumId w:val="25"/>
  </w:num>
  <w:num w:numId="24">
    <w:abstractNumId w:val="34"/>
  </w:num>
  <w:num w:numId="25">
    <w:abstractNumId w:val="19"/>
  </w:num>
  <w:num w:numId="26">
    <w:abstractNumId w:val="9"/>
  </w:num>
  <w:num w:numId="27">
    <w:abstractNumId w:val="10"/>
  </w:num>
  <w:num w:numId="28">
    <w:abstractNumId w:val="39"/>
  </w:num>
  <w:num w:numId="29">
    <w:abstractNumId w:val="29"/>
  </w:num>
  <w:num w:numId="30">
    <w:abstractNumId w:val="14"/>
  </w:num>
  <w:num w:numId="31">
    <w:abstractNumId w:val="13"/>
  </w:num>
  <w:num w:numId="32">
    <w:abstractNumId w:val="28"/>
  </w:num>
  <w:num w:numId="33">
    <w:abstractNumId w:val="26"/>
  </w:num>
  <w:num w:numId="34">
    <w:abstractNumId w:val="6"/>
  </w:num>
  <w:num w:numId="35">
    <w:abstractNumId w:val="38"/>
  </w:num>
  <w:num w:numId="36">
    <w:abstractNumId w:val="5"/>
  </w:num>
  <w:num w:numId="37">
    <w:abstractNumId w:val="31"/>
  </w:num>
  <w:num w:numId="38">
    <w:abstractNumId w:val="18"/>
  </w:num>
  <w:num w:numId="39">
    <w:abstractNumId w:val="20"/>
  </w:num>
  <w:num w:numId="40">
    <w:abstractNumId w:val="16"/>
  </w:num>
  <w:num w:numId="41">
    <w:abstractNumId w:val="33"/>
  </w:num>
  <w:num w:numId="42">
    <w:abstractNumId w:val="0"/>
  </w:num>
  <w:num w:numId="43">
    <w:abstractNumId w:val="35"/>
  </w:num>
  <w:num w:numId="44">
    <w:abstractNumId w:val="36"/>
  </w:num>
  <w:num w:numId="45">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06"/>
    <w:rsid w:val="0000014F"/>
    <w:rsid w:val="000036F8"/>
    <w:rsid w:val="00004A3F"/>
    <w:rsid w:val="00006F04"/>
    <w:rsid w:val="000076CF"/>
    <w:rsid w:val="00014961"/>
    <w:rsid w:val="00022CAC"/>
    <w:rsid w:val="00023D8E"/>
    <w:rsid w:val="00023F4D"/>
    <w:rsid w:val="00024DA1"/>
    <w:rsid w:val="0002536B"/>
    <w:rsid w:val="00032546"/>
    <w:rsid w:val="000365D3"/>
    <w:rsid w:val="00040324"/>
    <w:rsid w:val="000411C8"/>
    <w:rsid w:val="000413F5"/>
    <w:rsid w:val="000418F3"/>
    <w:rsid w:val="000434F2"/>
    <w:rsid w:val="00044E75"/>
    <w:rsid w:val="00055ECA"/>
    <w:rsid w:val="00055FF8"/>
    <w:rsid w:val="00070D2D"/>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1756"/>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2188"/>
    <w:rsid w:val="00175E5F"/>
    <w:rsid w:val="001821EC"/>
    <w:rsid w:val="00186158"/>
    <w:rsid w:val="00187FC2"/>
    <w:rsid w:val="001919A5"/>
    <w:rsid w:val="001947F6"/>
    <w:rsid w:val="0019621E"/>
    <w:rsid w:val="001A4033"/>
    <w:rsid w:val="001A71A9"/>
    <w:rsid w:val="001B1DE5"/>
    <w:rsid w:val="001B4D6E"/>
    <w:rsid w:val="001B74B4"/>
    <w:rsid w:val="001C1E85"/>
    <w:rsid w:val="001D101B"/>
    <w:rsid w:val="001D74C6"/>
    <w:rsid w:val="001E078E"/>
    <w:rsid w:val="001E105A"/>
    <w:rsid w:val="001F013D"/>
    <w:rsid w:val="001F294C"/>
    <w:rsid w:val="001F701C"/>
    <w:rsid w:val="001F7809"/>
    <w:rsid w:val="001F7FD3"/>
    <w:rsid w:val="00201B28"/>
    <w:rsid w:val="002027F0"/>
    <w:rsid w:val="00203907"/>
    <w:rsid w:val="0021061D"/>
    <w:rsid w:val="00212715"/>
    <w:rsid w:val="00223E92"/>
    <w:rsid w:val="00231556"/>
    <w:rsid w:val="00253287"/>
    <w:rsid w:val="00254398"/>
    <w:rsid w:val="00254807"/>
    <w:rsid w:val="002702D6"/>
    <w:rsid w:val="00270E93"/>
    <w:rsid w:val="00275A8C"/>
    <w:rsid w:val="00282738"/>
    <w:rsid w:val="002839E7"/>
    <w:rsid w:val="00284539"/>
    <w:rsid w:val="00287052"/>
    <w:rsid w:val="00290CE0"/>
    <w:rsid w:val="002A1A97"/>
    <w:rsid w:val="002A3ED6"/>
    <w:rsid w:val="002A5656"/>
    <w:rsid w:val="002A6686"/>
    <w:rsid w:val="002B24C9"/>
    <w:rsid w:val="002B283C"/>
    <w:rsid w:val="002B523E"/>
    <w:rsid w:val="002C5F83"/>
    <w:rsid w:val="002D4BB1"/>
    <w:rsid w:val="002D4F93"/>
    <w:rsid w:val="002D5762"/>
    <w:rsid w:val="002E297D"/>
    <w:rsid w:val="003013BD"/>
    <w:rsid w:val="00306FC3"/>
    <w:rsid w:val="00313B9D"/>
    <w:rsid w:val="00321B33"/>
    <w:rsid w:val="00332B71"/>
    <w:rsid w:val="00333758"/>
    <w:rsid w:val="00346E33"/>
    <w:rsid w:val="00353035"/>
    <w:rsid w:val="00353E5F"/>
    <w:rsid w:val="0036379C"/>
    <w:rsid w:val="00372B3E"/>
    <w:rsid w:val="003815EE"/>
    <w:rsid w:val="00397A3B"/>
    <w:rsid w:val="003A0BD0"/>
    <w:rsid w:val="003A23AD"/>
    <w:rsid w:val="003C00AE"/>
    <w:rsid w:val="003D574D"/>
    <w:rsid w:val="003D6892"/>
    <w:rsid w:val="003E0475"/>
    <w:rsid w:val="003F1F96"/>
    <w:rsid w:val="00401023"/>
    <w:rsid w:val="00402234"/>
    <w:rsid w:val="00407E2F"/>
    <w:rsid w:val="00410947"/>
    <w:rsid w:val="00410D29"/>
    <w:rsid w:val="00416D84"/>
    <w:rsid w:val="00424FF9"/>
    <w:rsid w:val="00426CF6"/>
    <w:rsid w:val="00427202"/>
    <w:rsid w:val="00427229"/>
    <w:rsid w:val="00437A69"/>
    <w:rsid w:val="00444111"/>
    <w:rsid w:val="00453865"/>
    <w:rsid w:val="00453E1E"/>
    <w:rsid w:val="00457F71"/>
    <w:rsid w:val="00464114"/>
    <w:rsid w:val="0046665E"/>
    <w:rsid w:val="00471370"/>
    <w:rsid w:val="00477069"/>
    <w:rsid w:val="0048340C"/>
    <w:rsid w:val="0048417B"/>
    <w:rsid w:val="00485E21"/>
    <w:rsid w:val="00491F67"/>
    <w:rsid w:val="00496C75"/>
    <w:rsid w:val="00496E93"/>
    <w:rsid w:val="004B166F"/>
    <w:rsid w:val="004B4A18"/>
    <w:rsid w:val="004C5FA7"/>
    <w:rsid w:val="004C7074"/>
    <w:rsid w:val="004D122A"/>
    <w:rsid w:val="004E273E"/>
    <w:rsid w:val="004E492E"/>
    <w:rsid w:val="004F0C2B"/>
    <w:rsid w:val="00510173"/>
    <w:rsid w:val="00513C8A"/>
    <w:rsid w:val="005158F0"/>
    <w:rsid w:val="00523293"/>
    <w:rsid w:val="0053659C"/>
    <w:rsid w:val="00541BDB"/>
    <w:rsid w:val="00544A58"/>
    <w:rsid w:val="00547161"/>
    <w:rsid w:val="0055654C"/>
    <w:rsid w:val="00566C48"/>
    <w:rsid w:val="005716AA"/>
    <w:rsid w:val="00572F8E"/>
    <w:rsid w:val="005754DC"/>
    <w:rsid w:val="00583CA8"/>
    <w:rsid w:val="0059263A"/>
    <w:rsid w:val="005951D6"/>
    <w:rsid w:val="00596004"/>
    <w:rsid w:val="005A6C82"/>
    <w:rsid w:val="005B26FE"/>
    <w:rsid w:val="005B2963"/>
    <w:rsid w:val="005B38C5"/>
    <w:rsid w:val="005C0913"/>
    <w:rsid w:val="005D1319"/>
    <w:rsid w:val="005D3E63"/>
    <w:rsid w:val="005D5FDC"/>
    <w:rsid w:val="005E68C3"/>
    <w:rsid w:val="005F1D59"/>
    <w:rsid w:val="00604E9F"/>
    <w:rsid w:val="00607066"/>
    <w:rsid w:val="0062265F"/>
    <w:rsid w:val="006248B1"/>
    <w:rsid w:val="00624F0A"/>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22F6B"/>
    <w:rsid w:val="00730E03"/>
    <w:rsid w:val="00734995"/>
    <w:rsid w:val="00734CA0"/>
    <w:rsid w:val="00735CB9"/>
    <w:rsid w:val="00735E92"/>
    <w:rsid w:val="0074170A"/>
    <w:rsid w:val="00747592"/>
    <w:rsid w:val="00747D62"/>
    <w:rsid w:val="00752B8E"/>
    <w:rsid w:val="007530AE"/>
    <w:rsid w:val="0076356F"/>
    <w:rsid w:val="00774322"/>
    <w:rsid w:val="00775F51"/>
    <w:rsid w:val="007805E1"/>
    <w:rsid w:val="007948B9"/>
    <w:rsid w:val="007973F4"/>
    <w:rsid w:val="007A0C56"/>
    <w:rsid w:val="007A10AC"/>
    <w:rsid w:val="007A4D5B"/>
    <w:rsid w:val="007A6AB1"/>
    <w:rsid w:val="007B142E"/>
    <w:rsid w:val="007C0740"/>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6722"/>
    <w:rsid w:val="00857803"/>
    <w:rsid w:val="00862FF6"/>
    <w:rsid w:val="00873227"/>
    <w:rsid w:val="00893127"/>
    <w:rsid w:val="0089316C"/>
    <w:rsid w:val="008937A2"/>
    <w:rsid w:val="00893A5D"/>
    <w:rsid w:val="008A4931"/>
    <w:rsid w:val="008A7E1A"/>
    <w:rsid w:val="008B18DE"/>
    <w:rsid w:val="008B5049"/>
    <w:rsid w:val="008C188C"/>
    <w:rsid w:val="008D3029"/>
    <w:rsid w:val="008D78C7"/>
    <w:rsid w:val="008F0357"/>
    <w:rsid w:val="008F1DF9"/>
    <w:rsid w:val="008F2EB7"/>
    <w:rsid w:val="0090519E"/>
    <w:rsid w:val="00905E29"/>
    <w:rsid w:val="009067FD"/>
    <w:rsid w:val="00907048"/>
    <w:rsid w:val="00911DBF"/>
    <w:rsid w:val="00923A1B"/>
    <w:rsid w:val="0092696D"/>
    <w:rsid w:val="00926B84"/>
    <w:rsid w:val="00932EC9"/>
    <w:rsid w:val="009354E2"/>
    <w:rsid w:val="00944E65"/>
    <w:rsid w:val="009467A1"/>
    <w:rsid w:val="00966351"/>
    <w:rsid w:val="009668F1"/>
    <w:rsid w:val="00971AE9"/>
    <w:rsid w:val="00973280"/>
    <w:rsid w:val="00985729"/>
    <w:rsid w:val="00997697"/>
    <w:rsid w:val="009A051A"/>
    <w:rsid w:val="009A2404"/>
    <w:rsid w:val="009A56A2"/>
    <w:rsid w:val="009A5841"/>
    <w:rsid w:val="009B0633"/>
    <w:rsid w:val="009B1048"/>
    <w:rsid w:val="009B3339"/>
    <w:rsid w:val="009B6E6B"/>
    <w:rsid w:val="009C7D9F"/>
    <w:rsid w:val="009D5383"/>
    <w:rsid w:val="009E1114"/>
    <w:rsid w:val="009E2534"/>
    <w:rsid w:val="009E729C"/>
    <w:rsid w:val="009F35FA"/>
    <w:rsid w:val="00A0124B"/>
    <w:rsid w:val="00A10847"/>
    <w:rsid w:val="00A13657"/>
    <w:rsid w:val="00A15A19"/>
    <w:rsid w:val="00A1602B"/>
    <w:rsid w:val="00A21AC0"/>
    <w:rsid w:val="00A25E61"/>
    <w:rsid w:val="00A37714"/>
    <w:rsid w:val="00A400F3"/>
    <w:rsid w:val="00A628CE"/>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34B33"/>
    <w:rsid w:val="00B3558B"/>
    <w:rsid w:val="00B375FA"/>
    <w:rsid w:val="00B43904"/>
    <w:rsid w:val="00B44E75"/>
    <w:rsid w:val="00B45235"/>
    <w:rsid w:val="00B50B59"/>
    <w:rsid w:val="00B5178A"/>
    <w:rsid w:val="00B61B2B"/>
    <w:rsid w:val="00B665DC"/>
    <w:rsid w:val="00B811CD"/>
    <w:rsid w:val="00B82BDA"/>
    <w:rsid w:val="00B84361"/>
    <w:rsid w:val="00BA60EB"/>
    <w:rsid w:val="00BB1EB9"/>
    <w:rsid w:val="00BC309D"/>
    <w:rsid w:val="00BC7046"/>
    <w:rsid w:val="00BC7D65"/>
    <w:rsid w:val="00BD4287"/>
    <w:rsid w:val="00BD434F"/>
    <w:rsid w:val="00BD7FD0"/>
    <w:rsid w:val="00BE2404"/>
    <w:rsid w:val="00BE5CF3"/>
    <w:rsid w:val="00BF323F"/>
    <w:rsid w:val="00C0361D"/>
    <w:rsid w:val="00C15594"/>
    <w:rsid w:val="00C22AE9"/>
    <w:rsid w:val="00C23623"/>
    <w:rsid w:val="00C25AA3"/>
    <w:rsid w:val="00C30087"/>
    <w:rsid w:val="00C336EE"/>
    <w:rsid w:val="00C33861"/>
    <w:rsid w:val="00C348BE"/>
    <w:rsid w:val="00C44AE5"/>
    <w:rsid w:val="00C709A0"/>
    <w:rsid w:val="00C71987"/>
    <w:rsid w:val="00C736E4"/>
    <w:rsid w:val="00C76954"/>
    <w:rsid w:val="00C81D21"/>
    <w:rsid w:val="00C9400E"/>
    <w:rsid w:val="00CA01ED"/>
    <w:rsid w:val="00CA22C6"/>
    <w:rsid w:val="00CA7C5D"/>
    <w:rsid w:val="00CA7E22"/>
    <w:rsid w:val="00CB3817"/>
    <w:rsid w:val="00CC3104"/>
    <w:rsid w:val="00CC7CF0"/>
    <w:rsid w:val="00CD21A3"/>
    <w:rsid w:val="00CD6060"/>
    <w:rsid w:val="00CD7728"/>
    <w:rsid w:val="00CD7A46"/>
    <w:rsid w:val="00CE2F0D"/>
    <w:rsid w:val="00CE4B9B"/>
    <w:rsid w:val="00CE7746"/>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65AEC"/>
    <w:rsid w:val="00D729AF"/>
    <w:rsid w:val="00D739DE"/>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05705"/>
    <w:rsid w:val="00E124AA"/>
    <w:rsid w:val="00E13F58"/>
    <w:rsid w:val="00E22CFD"/>
    <w:rsid w:val="00E2428F"/>
    <w:rsid w:val="00E24F33"/>
    <w:rsid w:val="00E36E06"/>
    <w:rsid w:val="00E37971"/>
    <w:rsid w:val="00E47FFA"/>
    <w:rsid w:val="00E52DDF"/>
    <w:rsid w:val="00E54FC0"/>
    <w:rsid w:val="00E67F42"/>
    <w:rsid w:val="00E70958"/>
    <w:rsid w:val="00E75DB2"/>
    <w:rsid w:val="00E80FFA"/>
    <w:rsid w:val="00E8746B"/>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25F90"/>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B063B"/>
    <w:rsid w:val="00FC5E5E"/>
    <w:rsid w:val="00FC6E1F"/>
    <w:rsid w:val="00FC7429"/>
    <w:rsid w:val="00FC77BE"/>
    <w:rsid w:val="00FD1D9F"/>
    <w:rsid w:val="00FD614C"/>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37E3D-374F-4195-A843-92BAB836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1287</Words>
  <Characters>7724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Dorota Wojtal</cp:lastModifiedBy>
  <cp:revision>11</cp:revision>
  <cp:lastPrinted>2024-04-03T07:58:00Z</cp:lastPrinted>
  <dcterms:created xsi:type="dcterms:W3CDTF">2024-03-18T13:03:00Z</dcterms:created>
  <dcterms:modified xsi:type="dcterms:W3CDTF">2024-04-03T12:03:00Z</dcterms:modified>
</cp:coreProperties>
</file>