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40E880FA" w:rsidR="0067441C" w:rsidRPr="0078052C" w:rsidRDefault="006213AC" w:rsidP="0078052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D81B2E">
        <w:rPr>
          <w:rFonts w:ascii="Calibri" w:hAnsi="Calibri"/>
          <w:b/>
          <w:sz w:val="21"/>
          <w:szCs w:val="21"/>
        </w:rPr>
        <w:t>65.2024</w:t>
      </w:r>
    </w:p>
    <w:p w14:paraId="28237E0C" w14:textId="77777777" w:rsidR="00336E50" w:rsidRDefault="00336E5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08457906" w:rsidR="00DE7730" w:rsidRDefault="00DE7730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50B59" w:rsidRPr="00B50B59">
        <w:rPr>
          <w:rFonts w:ascii="Calibri" w:hAnsi="Calibri" w:cs="Calibri"/>
          <w:b/>
          <w:sz w:val="21"/>
          <w:szCs w:val="21"/>
        </w:rPr>
        <w:t>wykonanie usługi zorganizowania spotkania kulturalnego dla pracowników / emerytów Oddziału Regionalnego Kasy Rolniczego Ubezpieczenia Społecznego w Lublinie oraz podległyc</w:t>
      </w:r>
      <w:r w:rsidR="00D81B2E">
        <w:rPr>
          <w:rFonts w:ascii="Calibri" w:hAnsi="Calibri" w:cs="Calibri"/>
          <w:b/>
          <w:sz w:val="21"/>
          <w:szCs w:val="21"/>
        </w:rPr>
        <w:t>h Placówek Terenowych w dniach 13 - 14 września 2024</w:t>
      </w:r>
      <w:r w:rsidR="00B50B59" w:rsidRPr="00B50B59">
        <w:rPr>
          <w:rFonts w:ascii="Calibri" w:hAnsi="Calibri" w:cs="Calibri"/>
          <w:b/>
          <w:sz w:val="21"/>
          <w:szCs w:val="21"/>
        </w:rPr>
        <w:t xml:space="preserve"> r.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329E3313" w14:textId="77777777" w:rsidR="00D3736D" w:rsidRDefault="00D3736D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7A1A23C9" w14:textId="77777777" w:rsidR="00D3736D" w:rsidRDefault="00D3736D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8496DC2" w14:textId="77777777" w:rsidR="00B50B59" w:rsidRDefault="00B50B59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0600" w:type="dxa"/>
        <w:tblInd w:w="-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2275"/>
        <w:gridCol w:w="1140"/>
        <w:gridCol w:w="505"/>
        <w:gridCol w:w="372"/>
        <w:gridCol w:w="1343"/>
        <w:gridCol w:w="628"/>
        <w:gridCol w:w="1408"/>
        <w:gridCol w:w="1689"/>
      </w:tblGrid>
      <w:tr w:rsidR="009E3C59" w:rsidRPr="009E3C59" w14:paraId="583488F1" w14:textId="77777777" w:rsidTr="009E3C5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496A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B415A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70A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8D17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E3C59" w:rsidRPr="009E3C59" w14:paraId="0CA84790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A5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B9A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8FC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91AD6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778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822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05E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E3C59" w:rsidRPr="009E3C59" w14:paraId="6D9643CB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0E3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48F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42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D2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9A1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C0B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7348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9A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3C59" w:rsidRPr="009E3C59" w14:paraId="7FC7479D" w14:textId="77777777" w:rsidTr="009E3C5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3B84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B2886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7281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8CF7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B15E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39E9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92EF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AFD6A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89CE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E3C59" w:rsidRPr="009E3C59" w14:paraId="31E18655" w14:textId="77777777" w:rsidTr="0037414E">
        <w:trPr>
          <w:trHeight w:val="7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3571C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01976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usługa przeprowadzenia spotkania kulturalnego z noclegiem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A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udział w spotkaniu kulturalnym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BF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C7C" w14:textId="64378BFE" w:rsidR="009E3C59" w:rsidRPr="009E3C59" w:rsidRDefault="00376DD4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0E06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A3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76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DA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F5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684657D3" w14:textId="77777777" w:rsidTr="009E3C59">
        <w:trPr>
          <w:trHeight w:val="76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32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57A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A9B1" w14:textId="024BF272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zakwaterowanie </w:t>
            </w: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pokojach dwuosobowych, ze śniadaniem</w:t>
            </w:r>
            <w:r w:rsidR="00E715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2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0FE" w14:textId="7E0E810B" w:rsidR="009E3C59" w:rsidRPr="009E3C59" w:rsidRDefault="00376DD4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CB6E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8F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E0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6D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3F1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1DD1B2A1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1C7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8AE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0F83D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9E3C5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E416523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9E3C59" w:rsidRPr="009E3C59" w14:paraId="0AE59BD7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85D6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10D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3D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D308ED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9E3C59" w:rsidRPr="009E3C59" w14:paraId="0319DC83" w14:textId="77777777" w:rsidTr="009E3C59">
        <w:trPr>
          <w:trHeight w:val="750"/>
        </w:trPr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83BA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475F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F575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62B5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94B3CCC" w14:textId="52DEBA05" w:rsidR="00D3736D" w:rsidRDefault="00B50B59" w:rsidP="00D3736D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       - </w:t>
      </w:r>
      <w:r w:rsidR="00D3736D">
        <w:rPr>
          <w:rFonts w:ascii="Calibri" w:hAnsi="Calibri"/>
          <w:sz w:val="18"/>
          <w:szCs w:val="18"/>
        </w:rPr>
        <w:t xml:space="preserve"> z dokładnością do 2 miejsc po przecinku</w:t>
      </w:r>
    </w:p>
    <w:p w14:paraId="36685505" w14:textId="77777777" w:rsidR="00D3736D" w:rsidRDefault="00D3736D" w:rsidP="00D3736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B9284C5" w14:textId="77777777" w:rsidR="00D3736D" w:rsidRDefault="00D3736D" w:rsidP="00D3736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A238E95" w14:textId="26E47804" w:rsidR="00B50B59" w:rsidRDefault="00D3736D" w:rsidP="006377CC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5DD0B98" w14:textId="77777777" w:rsidR="006377CC" w:rsidRPr="006377CC" w:rsidRDefault="006377CC" w:rsidP="006377CC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36A0C13C" w14:textId="002DF035" w:rsidR="00E7153B" w:rsidRPr="006377CC" w:rsidRDefault="00E7153B" w:rsidP="00E7153B">
      <w:pPr>
        <w:pStyle w:val="Bezodstpw"/>
        <w:rPr>
          <w:rFonts w:ascii="Calibri" w:hAnsi="Calibri"/>
          <w:color w:val="000000"/>
          <w:sz w:val="21"/>
          <w:szCs w:val="21"/>
          <w:u w:val="single"/>
        </w:rPr>
      </w:pPr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# cena jednostkowa zakwaterowania w pokojach dwuosobowych, ze śniadaniem dotyczy ceny osobo-doby hotelowej </w:t>
      </w:r>
      <w:proofErr w:type="spellStart"/>
      <w:r w:rsidRPr="006377CC">
        <w:rPr>
          <w:rFonts w:ascii="Calibri" w:hAnsi="Calibri"/>
          <w:color w:val="000000"/>
          <w:sz w:val="21"/>
          <w:szCs w:val="21"/>
          <w:u w:val="single"/>
        </w:rPr>
        <w:t>tj</w:t>
      </w:r>
      <w:proofErr w:type="spellEnd"/>
      <w:r w:rsidRPr="006377CC">
        <w:rPr>
          <w:rFonts w:ascii="Calibri" w:hAnsi="Calibri"/>
          <w:color w:val="000000"/>
          <w:sz w:val="21"/>
          <w:szCs w:val="21"/>
          <w:u w:val="single"/>
        </w:rPr>
        <w:t xml:space="preserve"> za jedną osobę w pokoju</w:t>
      </w:r>
    </w:p>
    <w:p w14:paraId="5021EFBE" w14:textId="77777777" w:rsidR="00E7153B" w:rsidRDefault="00E7153B" w:rsidP="00D3736D">
      <w:pPr>
        <w:pStyle w:val="Bezodstpw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1959B16C" w14:textId="77777777" w:rsidR="00AF6401" w:rsidRPr="00BB0560" w:rsidRDefault="00282B24" w:rsidP="00AF64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BB0560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BB0560">
        <w:rPr>
          <w:rFonts w:ascii="Calibri" w:hAnsi="Calibri" w:cs="Calibri"/>
          <w:sz w:val="21"/>
          <w:szCs w:val="21"/>
        </w:rPr>
        <w:t>zachowaniu należytej staranności</w:t>
      </w:r>
      <w:r w:rsidR="00AF6401" w:rsidRPr="00BB0560">
        <w:rPr>
          <w:rFonts w:ascii="Calibri" w:hAnsi="Calibri" w:cs="Calibri"/>
          <w:sz w:val="21"/>
          <w:szCs w:val="21"/>
        </w:rPr>
        <w:t>;</w:t>
      </w:r>
    </w:p>
    <w:p w14:paraId="07849FF3" w14:textId="3A186AB7" w:rsidR="00AF6401" w:rsidRPr="00BB0560" w:rsidRDefault="00AF6401" w:rsidP="00AF64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oferuje realizację przedmiotu zamówienia zgodnie z wymaganiami określonymi przez Zamawiającego w ogłoszeniu o zamówieniu oraz załącznikach do ogłoszenia;</w:t>
      </w:r>
    </w:p>
    <w:p w14:paraId="0A4A988C" w14:textId="1520AFA7" w:rsidR="00282B24" w:rsidRPr="00BB0560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BB0560">
        <w:rPr>
          <w:rFonts w:ascii="Calibri" w:hAnsi="Calibri" w:cs="Calibri"/>
          <w:sz w:val="21"/>
          <w:szCs w:val="21"/>
        </w:rPr>
        <w:t xml:space="preserve">ane w ogłoszeniu , ma charakter </w:t>
      </w:r>
      <w:r w:rsidR="00AF6401" w:rsidRPr="00BB0560">
        <w:rPr>
          <w:rFonts w:ascii="Calibri" w:hAnsi="Calibri" w:cs="Calibri"/>
          <w:sz w:val="21"/>
          <w:szCs w:val="21"/>
        </w:rPr>
        <w:t>maksymalny</w:t>
      </w:r>
      <w:r w:rsidRPr="00BB0560">
        <w:rPr>
          <w:rFonts w:ascii="Calibri" w:hAnsi="Calibri" w:cs="Calibri"/>
          <w:sz w:val="21"/>
          <w:szCs w:val="21"/>
        </w:rPr>
        <w:t xml:space="preserve"> i nie podlega rewaloryzacji lub negocjacji oraz zawiera w sob</w:t>
      </w:r>
      <w:r w:rsidR="003C37E5" w:rsidRPr="00BB0560">
        <w:rPr>
          <w:rFonts w:ascii="Calibri" w:hAnsi="Calibri" w:cs="Calibri"/>
          <w:sz w:val="21"/>
          <w:szCs w:val="21"/>
        </w:rPr>
        <w:t xml:space="preserve">ie wszelkie koszty </w:t>
      </w:r>
      <w:r w:rsidRPr="00BB0560">
        <w:rPr>
          <w:rFonts w:ascii="Calibri" w:hAnsi="Calibri" w:cs="Calibri"/>
          <w:sz w:val="21"/>
          <w:szCs w:val="21"/>
        </w:rPr>
        <w:t>związane z r</w:t>
      </w:r>
      <w:r w:rsidR="00F82B62" w:rsidRPr="00BB0560">
        <w:rPr>
          <w:rFonts w:ascii="Calibri" w:hAnsi="Calibri" w:cs="Calibri"/>
          <w:sz w:val="21"/>
          <w:szCs w:val="21"/>
        </w:rPr>
        <w:t>ealizacją przedmiotu zamówienia</w:t>
      </w:r>
      <w:r w:rsidR="00AF6401" w:rsidRPr="00BB0560">
        <w:rPr>
          <w:rFonts w:ascii="Calibri" w:hAnsi="Calibri" w:cs="Calibri"/>
          <w:sz w:val="21"/>
          <w:szCs w:val="21"/>
        </w:rPr>
        <w:t>;</w:t>
      </w:r>
    </w:p>
    <w:p w14:paraId="6ACAD89F" w14:textId="6C7E3363" w:rsidR="00282B24" w:rsidRPr="00BB0560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47384B" w:rsidRPr="00BB0560">
        <w:rPr>
          <w:rFonts w:ascii="Calibri" w:hAnsi="Calibri" w:cs="Calibri"/>
          <w:sz w:val="21"/>
          <w:szCs w:val="21"/>
        </w:rPr>
        <w:t>;</w:t>
      </w:r>
    </w:p>
    <w:p w14:paraId="02E53A96" w14:textId="2D8B132C" w:rsidR="00282B24" w:rsidRPr="00BB0560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B0560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BB0560">
        <w:rPr>
          <w:rFonts w:ascii="Calibri" w:hAnsi="Calibri" w:cs="Calibri"/>
          <w:sz w:val="21"/>
          <w:szCs w:val="21"/>
        </w:rPr>
        <w:br/>
      </w:r>
      <w:r w:rsidR="0047384B" w:rsidRPr="00BB0560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2F62C7AE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47384B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8B6E83C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D81B2E">
        <w:rPr>
          <w:rFonts w:ascii="Calibri" w:hAnsi="Calibri"/>
          <w:b/>
          <w:sz w:val="21"/>
          <w:szCs w:val="21"/>
          <w:u w:val="single"/>
        </w:rPr>
        <w:t>13 września 2024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r. od godziny 16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– </w:t>
      </w:r>
      <w:r w:rsidR="00D81B2E">
        <w:rPr>
          <w:rFonts w:ascii="Calibri" w:hAnsi="Calibri"/>
          <w:b/>
          <w:sz w:val="21"/>
          <w:szCs w:val="21"/>
          <w:u w:val="single"/>
        </w:rPr>
        <w:t>14 września 2024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>r. do godziny 12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  <w:r w:rsidR="0047384B">
        <w:rPr>
          <w:rFonts w:ascii="Calibri" w:hAnsi="Calibri"/>
          <w:b/>
          <w:sz w:val="21"/>
          <w:szCs w:val="21"/>
          <w:u w:val="single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479560FF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47384B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F15F7E8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8D44A95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33E2507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21F2A6D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0AB69DF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B09546D" w14:textId="77777777" w:rsidR="0037414E" w:rsidRPr="00821747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57490B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EE444BC" w14:textId="11AD6772" w:rsidR="0057490B" w:rsidRPr="00F0460C" w:rsidRDefault="0057490B" w:rsidP="0057490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wstępny projekt organizacji spotkania kulturalnego</w:t>
      </w:r>
      <w:r w:rsidR="00BB0560">
        <w:rPr>
          <w:rFonts w:ascii="Calibri" w:hAnsi="Calibri"/>
          <w:sz w:val="21"/>
          <w:szCs w:val="21"/>
          <w:u w:val="single"/>
        </w:rPr>
        <w:t>.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1985" w14:textId="77777777" w:rsidR="00577C9F" w:rsidRDefault="00577C9F" w:rsidP="00146C7A">
      <w:r>
        <w:separator/>
      </w:r>
    </w:p>
  </w:endnote>
  <w:endnote w:type="continuationSeparator" w:id="0">
    <w:p w14:paraId="211CE437" w14:textId="77777777" w:rsidR="00577C9F" w:rsidRDefault="00577C9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376DD4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8350F" w14:textId="77777777" w:rsidR="00577C9F" w:rsidRDefault="00577C9F" w:rsidP="00146C7A">
      <w:r>
        <w:separator/>
      </w:r>
    </w:p>
  </w:footnote>
  <w:footnote w:type="continuationSeparator" w:id="0">
    <w:p w14:paraId="5D65BCB2" w14:textId="77777777" w:rsidR="00577C9F" w:rsidRDefault="00577C9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6B3F0B0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3736D">
                                <w:rPr>
                                  <w:rFonts w:ascii="Calibri" w:eastAsiaTheme="majorEastAsia" w:hAnsi="Calibri"/>
                                </w:rPr>
                                <w:t>65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6B3F0B0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3736D">
                          <w:rPr>
                            <w:rFonts w:ascii="Calibri" w:eastAsiaTheme="majorEastAsia" w:hAnsi="Calibri"/>
                          </w:rPr>
                          <w:t>65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612403CC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6398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C65AF"/>
    <w:rsid w:val="001D560F"/>
    <w:rsid w:val="001E2AF8"/>
    <w:rsid w:val="001E5612"/>
    <w:rsid w:val="001F1845"/>
    <w:rsid w:val="00203F70"/>
    <w:rsid w:val="0021168F"/>
    <w:rsid w:val="002146BF"/>
    <w:rsid w:val="002203B9"/>
    <w:rsid w:val="00231212"/>
    <w:rsid w:val="00234EFA"/>
    <w:rsid w:val="002459D9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7414E"/>
    <w:rsid w:val="00376DD4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84B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7490B"/>
    <w:rsid w:val="00577C9F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7BF"/>
    <w:rsid w:val="00622B50"/>
    <w:rsid w:val="0062337F"/>
    <w:rsid w:val="00623688"/>
    <w:rsid w:val="00623FDF"/>
    <w:rsid w:val="006377CC"/>
    <w:rsid w:val="006431AB"/>
    <w:rsid w:val="00644B2C"/>
    <w:rsid w:val="00656FD3"/>
    <w:rsid w:val="00663F9E"/>
    <w:rsid w:val="00667EC7"/>
    <w:rsid w:val="0067441C"/>
    <w:rsid w:val="0067694D"/>
    <w:rsid w:val="00676D43"/>
    <w:rsid w:val="006776BD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052C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3C5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6401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50B59"/>
    <w:rsid w:val="00B65BBF"/>
    <w:rsid w:val="00B65EA1"/>
    <w:rsid w:val="00B8325E"/>
    <w:rsid w:val="00B845B7"/>
    <w:rsid w:val="00BA54C2"/>
    <w:rsid w:val="00BB0560"/>
    <w:rsid w:val="00BB0CE7"/>
    <w:rsid w:val="00BB1886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48CD"/>
    <w:rsid w:val="00CA7149"/>
    <w:rsid w:val="00CB3B48"/>
    <w:rsid w:val="00CB53AF"/>
    <w:rsid w:val="00CD6BA9"/>
    <w:rsid w:val="00CF13EF"/>
    <w:rsid w:val="00D01BD2"/>
    <w:rsid w:val="00D02217"/>
    <w:rsid w:val="00D10321"/>
    <w:rsid w:val="00D308E7"/>
    <w:rsid w:val="00D3736D"/>
    <w:rsid w:val="00D40EE5"/>
    <w:rsid w:val="00D420D2"/>
    <w:rsid w:val="00D57A77"/>
    <w:rsid w:val="00D81B2E"/>
    <w:rsid w:val="00D86726"/>
    <w:rsid w:val="00D917A1"/>
    <w:rsid w:val="00D954D1"/>
    <w:rsid w:val="00DA6682"/>
    <w:rsid w:val="00DA75D2"/>
    <w:rsid w:val="00DB32BB"/>
    <w:rsid w:val="00DB6A27"/>
    <w:rsid w:val="00DC2612"/>
    <w:rsid w:val="00DD05E0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4D7"/>
    <w:rsid w:val="00E7153B"/>
    <w:rsid w:val="00E71CD5"/>
    <w:rsid w:val="00E9252F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2B62"/>
    <w:rsid w:val="00F85A19"/>
    <w:rsid w:val="00F928DC"/>
    <w:rsid w:val="00F937C1"/>
    <w:rsid w:val="00F9573F"/>
    <w:rsid w:val="00FA1DCA"/>
    <w:rsid w:val="00FA6E68"/>
    <w:rsid w:val="00FB182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5A49-7D71-443D-8228-8F01619E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15</cp:revision>
  <cp:lastPrinted>2024-06-18T11:33:00Z</cp:lastPrinted>
  <dcterms:created xsi:type="dcterms:W3CDTF">2023-06-29T11:15:00Z</dcterms:created>
  <dcterms:modified xsi:type="dcterms:W3CDTF">2024-06-18T11:33:00Z</dcterms:modified>
</cp:coreProperties>
</file>