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F2" w:rsidRDefault="000C6A45" w:rsidP="000C6A45">
      <w:pPr>
        <w:jc w:val="center"/>
      </w:pPr>
      <w:r>
        <w:t>FORMULARZ CENOWY</w:t>
      </w:r>
    </w:p>
    <w:tbl>
      <w:tblPr>
        <w:tblW w:w="950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5"/>
        <w:gridCol w:w="1837"/>
        <w:gridCol w:w="1790"/>
        <w:gridCol w:w="1583"/>
        <w:gridCol w:w="1421"/>
        <w:gridCol w:w="1136"/>
        <w:gridCol w:w="1276"/>
      </w:tblGrid>
      <w:tr w:rsidR="00056CD0" w:rsidRPr="00056CD0" w:rsidTr="00F77830">
        <w:trPr>
          <w:trHeight w:val="1680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 organizacyjnej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przeglądów         w okresie obowiązywania umowy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 w zł                       ( cena za jeden przegląd /        konserwację)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Wartość netto w zł. </w:t>
            </w: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(kol.4 x kol.5)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Stawka Podatku VAT (%)</w:t>
            </w:r>
          </w:p>
        </w:tc>
      </w:tr>
      <w:tr w:rsidR="00F77830" w:rsidRPr="00056CD0" w:rsidTr="00F77830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Oddział Regionalny KRUS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Wojska Polskiego 65B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kotłowni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33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25-389 Kielce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358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56CD0" w:rsidRPr="00056CD0" w:rsidTr="00F77830">
        <w:trPr>
          <w:trHeight w:val="270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Konopnickiej 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kotłowni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330"/>
        </w:trPr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27-500 Opatów</w:t>
            </w: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Placówka Terenowa KRUS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Armii Krajowej 17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77830" w:rsidRPr="00056CD0" w:rsidTr="00F77830">
        <w:trPr>
          <w:trHeight w:val="31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28-100 Busko Zdrój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Placówka Terenowa KRUS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285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Piłsudskiego 5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28-300 Jędrzejów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28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Krótka 1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6CD0" w:rsidRPr="00056CD0" w:rsidTr="00F77830">
        <w:trPr>
          <w:trHeight w:val="30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27-200 Starachowice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6CD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Placówka Terenowa  KRUS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56CD0" w:rsidRPr="00056CD0" w:rsidTr="00F77830">
        <w:trPr>
          <w:trHeight w:val="30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1-go Maja 15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56CD0" w:rsidRPr="00056CD0" w:rsidTr="00F77830">
        <w:trPr>
          <w:trHeight w:val="52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28-500 Kazimierza Wielka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285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Republiki Pińczowskiej 37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30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28-400 Pińczów 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6CD0" w:rsidRPr="00056CD0" w:rsidTr="00F77830">
        <w:trPr>
          <w:trHeight w:val="54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285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Osiedle Wzgórze 115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6CD0" w:rsidRPr="00056CD0" w:rsidTr="00F77830">
        <w:trPr>
          <w:trHeight w:val="741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27-530  Ożarów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6CD0" w:rsidRPr="00056CD0" w:rsidTr="00F77830">
        <w:trPr>
          <w:trHeight w:val="49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183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56CD0" w:rsidRPr="00056CD0" w:rsidTr="00F77830">
        <w:trPr>
          <w:trHeight w:val="28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Mickiewicza 3</w:t>
            </w:r>
          </w:p>
        </w:tc>
        <w:tc>
          <w:tcPr>
            <w:tcW w:w="179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6CD0" w:rsidRPr="00056CD0" w:rsidTr="00F77830">
        <w:trPr>
          <w:trHeight w:val="30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27-200  Staszów</w:t>
            </w:r>
          </w:p>
        </w:tc>
        <w:tc>
          <w:tcPr>
            <w:tcW w:w="179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555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315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Słowackiego 37A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33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27-600 Sandomierz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570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Placówka Terenowa KRUS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kotła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28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Słowackiego 13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525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27-400 Ostrowiec Świętokrzyski                        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Placówka Terenowa KRUS 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Konserwacja węzła cieplnego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noWrap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77830" w:rsidRPr="00056CD0" w:rsidTr="00F77830">
        <w:trPr>
          <w:trHeight w:val="51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Kusocińskiego 4A</w:t>
            </w: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6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RPr="00056CD0" w:rsidTr="00F77830">
        <w:trPr>
          <w:trHeight w:val="33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29-100 Włoszczowa</w:t>
            </w: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6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CD0" w:rsidRPr="00056CD0" w:rsidRDefault="00056CD0" w:rsidP="00F7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7830" w:rsidTr="00F778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66"/>
        </w:trPr>
        <w:tc>
          <w:tcPr>
            <w:tcW w:w="7098" w:type="dxa"/>
            <w:gridSpan w:val="5"/>
          </w:tcPr>
          <w:p w:rsidR="00F77830" w:rsidRDefault="00F77830" w:rsidP="00F77830">
            <w:r>
              <w:t>RAZEM</w:t>
            </w:r>
          </w:p>
        </w:tc>
        <w:tc>
          <w:tcPr>
            <w:tcW w:w="1136" w:type="dxa"/>
          </w:tcPr>
          <w:p w:rsidR="00F77830" w:rsidRDefault="00F77830" w:rsidP="00F77830"/>
        </w:tc>
        <w:tc>
          <w:tcPr>
            <w:tcW w:w="1274" w:type="dxa"/>
          </w:tcPr>
          <w:p w:rsidR="00F77830" w:rsidRDefault="00F77830" w:rsidP="00F77830"/>
        </w:tc>
      </w:tr>
    </w:tbl>
    <w:p w:rsidR="00056CD0" w:rsidRDefault="00056CD0" w:rsidP="00056CD0"/>
    <w:sectPr w:rsidR="00056CD0" w:rsidSect="001A137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F2" w:rsidRDefault="001C6AF2" w:rsidP="001A137F">
      <w:pPr>
        <w:spacing w:after="0" w:line="240" w:lineRule="auto"/>
      </w:pPr>
      <w:r>
        <w:separator/>
      </w:r>
    </w:p>
  </w:endnote>
  <w:endnote w:type="continuationSeparator" w:id="0">
    <w:p w:rsidR="001C6AF2" w:rsidRDefault="001C6AF2" w:rsidP="001A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F2" w:rsidRDefault="001C6AF2" w:rsidP="001A137F">
      <w:pPr>
        <w:spacing w:after="0" w:line="240" w:lineRule="auto"/>
      </w:pPr>
      <w:r>
        <w:separator/>
      </w:r>
    </w:p>
  </w:footnote>
  <w:footnote w:type="continuationSeparator" w:id="0">
    <w:p w:rsidR="001C6AF2" w:rsidRDefault="001C6AF2" w:rsidP="001A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F2" w:rsidRPr="00A639B9" w:rsidRDefault="001C6AF2" w:rsidP="001A137F">
    <w:pPr>
      <w:pStyle w:val="Nagwek"/>
      <w:jc w:val="right"/>
      <w:rPr>
        <w:sz w:val="18"/>
        <w:szCs w:val="18"/>
      </w:rPr>
    </w:pPr>
    <w:r w:rsidRPr="00A639B9">
      <w:rPr>
        <w:sz w:val="18"/>
        <w:szCs w:val="18"/>
      </w:rPr>
      <w:t xml:space="preserve">Załącznik nr 2 </w:t>
    </w:r>
    <w:r>
      <w:rPr>
        <w:sz w:val="18"/>
        <w:szCs w:val="18"/>
      </w:rPr>
      <w:br/>
    </w:r>
    <w:r w:rsidRPr="00A639B9">
      <w:rPr>
        <w:sz w:val="18"/>
        <w:szCs w:val="18"/>
      </w:rPr>
      <w:t>do Ogłoszenia o zamówieniu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37F"/>
    <w:rsid w:val="00056CD0"/>
    <w:rsid w:val="000C6A45"/>
    <w:rsid w:val="001265C4"/>
    <w:rsid w:val="00156618"/>
    <w:rsid w:val="001A137F"/>
    <w:rsid w:val="001C6AF2"/>
    <w:rsid w:val="003675BF"/>
    <w:rsid w:val="00507EEB"/>
    <w:rsid w:val="00576F27"/>
    <w:rsid w:val="00866C8B"/>
    <w:rsid w:val="00A639B9"/>
    <w:rsid w:val="00AA54BE"/>
    <w:rsid w:val="00B61BB6"/>
    <w:rsid w:val="00D51811"/>
    <w:rsid w:val="00DA64D3"/>
    <w:rsid w:val="00F7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A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137F"/>
  </w:style>
  <w:style w:type="paragraph" w:styleId="Stopka">
    <w:name w:val="footer"/>
    <w:basedOn w:val="Normalny"/>
    <w:link w:val="StopkaZnak"/>
    <w:uiPriority w:val="99"/>
    <w:semiHidden/>
    <w:unhideWhenUsed/>
    <w:rsid w:val="001A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1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5</cp:revision>
  <cp:lastPrinted>2024-09-04T11:12:00Z</cp:lastPrinted>
  <dcterms:created xsi:type="dcterms:W3CDTF">2024-09-04T08:36:00Z</dcterms:created>
  <dcterms:modified xsi:type="dcterms:W3CDTF">2024-09-04T12:23:00Z</dcterms:modified>
</cp:coreProperties>
</file>