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4631948A" w14:textId="77777777" w:rsidR="00E46BE6" w:rsidRDefault="00E46BE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54BD2873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46BE6">
        <w:rPr>
          <w:rFonts w:ascii="Calibri" w:hAnsi="Calibri"/>
          <w:b/>
          <w:sz w:val="21"/>
          <w:szCs w:val="21"/>
        </w:rPr>
        <w:t>192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47273539" w14:textId="77777777" w:rsidR="00E46BE6" w:rsidRDefault="00E46BE6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784F546D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46BE6" w:rsidRPr="00E46BE6">
        <w:rPr>
          <w:rFonts w:asciiTheme="minorHAnsi" w:hAnsiTheme="minorHAnsi" w:cstheme="minorHAnsi"/>
          <w:b/>
          <w:sz w:val="21"/>
          <w:szCs w:val="21"/>
        </w:rPr>
        <w:t>sprzedaż i dostawę niszczarek biurowych na potrzeby Oddziału Regionalnego Kasy Rolniczego Ubezpieczenia Społecznego w Lublinie oraz podległych Placówek Terenowych.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E46BE6" w:rsidRDefault="00122924" w:rsidP="00E46BE6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771C3AE3" w14:textId="77777777" w:rsidR="00E46BE6" w:rsidRDefault="00E46BE6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10BFE9E" w14:textId="77777777" w:rsidR="00E46BE6" w:rsidRDefault="00E46BE6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433B976" w14:textId="77777777" w:rsidR="00E46BE6" w:rsidRDefault="00E46BE6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663"/>
        <w:gridCol w:w="1418"/>
        <w:gridCol w:w="602"/>
        <w:gridCol w:w="397"/>
        <w:gridCol w:w="1378"/>
        <w:gridCol w:w="620"/>
        <w:gridCol w:w="1263"/>
        <w:gridCol w:w="1699"/>
      </w:tblGrid>
      <w:tr w:rsidR="006E13F7" w:rsidRPr="006E13F7" w14:paraId="01591F27" w14:textId="77777777" w:rsidTr="004D4D47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AA506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9A793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EAEC9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41C94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6E13F7" w:rsidRPr="006E13F7" w14:paraId="0A9EEEC9" w14:textId="77777777" w:rsidTr="004D4D47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D649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5946D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BD9BC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CEDB8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87F50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9073D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78D93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6E13F7" w:rsidRPr="006E13F7" w14:paraId="7302ADA4" w14:textId="77777777" w:rsidTr="004D4D47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5935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A04F9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7934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BB4D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32AC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19EB8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2C618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6AF9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4D47" w:rsidRPr="006E13F7" w14:paraId="3D6A9F07" w14:textId="77777777" w:rsidTr="004D4D4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C6EF4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13F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96293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13F7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79CBB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13F7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A4B163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13F7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5FBC1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13F7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7FE51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13F7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45626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13F7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9B8C9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13F7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2CDB7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13F7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6E13F7" w:rsidRPr="006E13F7" w14:paraId="068A29B7" w14:textId="77777777" w:rsidTr="004D4D47">
        <w:trPr>
          <w:trHeight w:val="67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633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1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0762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6E13F7">
              <w:rPr>
                <w:rFonts w:ascii="Arial" w:hAnsi="Arial" w:cs="Arial"/>
              </w:rPr>
              <w:t>niszczarki biurowe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00CF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 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E69B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6E13F7">
              <w:rPr>
                <w:rFonts w:ascii="Arial" w:hAnsi="Arial" w:cs="Arial"/>
              </w:rPr>
              <w:t>31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40A73F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szt.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4AE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0B46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6435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0EB0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 </w:t>
            </w:r>
          </w:p>
        </w:tc>
      </w:tr>
      <w:tr w:rsidR="006E13F7" w:rsidRPr="006E13F7" w14:paraId="67EFB408" w14:textId="77777777" w:rsidTr="004D4D47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F18A9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FAAA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A1B8F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0195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999A8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847D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13F7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E13F7" w:rsidRPr="006E13F7" w14:paraId="2FA52946" w14:textId="77777777" w:rsidTr="004D4D47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8F9D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46BC6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80F1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7A9C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A370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E7B0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13F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6E13F7" w:rsidRPr="006E13F7" w14:paraId="19A2F97D" w14:textId="77777777" w:rsidTr="004D4D47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D3034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F298F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37BB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8C02D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13D84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A927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13F7">
              <w:rPr>
                <w:rFonts w:ascii="Calibri" w:hAnsi="Calibri" w:cs="Calibri"/>
                <w:color w:val="000000"/>
                <w:sz w:val="18"/>
                <w:szCs w:val="18"/>
              </w:rPr>
              <w:t>model urządzenia</w:t>
            </w:r>
          </w:p>
        </w:tc>
      </w:tr>
      <w:tr w:rsidR="006E13F7" w:rsidRPr="006E13F7" w14:paraId="154A8ADF" w14:textId="77777777" w:rsidTr="004D4D47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9EC5B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1E86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CEC0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06DF3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6C0B9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2A96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13F7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6E13F7" w:rsidRPr="006E13F7" w14:paraId="57779129" w14:textId="77777777" w:rsidTr="006E13F7">
        <w:trPr>
          <w:trHeight w:val="570"/>
        </w:trPr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E4056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6E13F7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70D58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187A43C" w14:textId="77777777" w:rsidR="006E13F7" w:rsidRPr="006E13F7" w:rsidRDefault="006E13F7" w:rsidP="006E13F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485A2" w14:textId="77777777" w:rsidR="006E13F7" w:rsidRPr="006E13F7" w:rsidRDefault="006E13F7" w:rsidP="006E13F7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6E13F7">
              <w:rPr>
                <w:rFonts w:ascii="Calibri" w:hAnsi="Calibri" w:cs="Calibri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51CA6F1C" w:rsidR="00BC58E3" w:rsidRPr="002221D5" w:rsidRDefault="00282B24" w:rsidP="002221D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2221D5">
        <w:rPr>
          <w:rFonts w:ascii="Calibri" w:hAnsi="Calibri"/>
          <w:sz w:val="21"/>
          <w:szCs w:val="21"/>
        </w:rPr>
        <w:t xml:space="preserve">oraz </w:t>
      </w:r>
      <w:r w:rsidRPr="002221D5">
        <w:rPr>
          <w:rFonts w:ascii="Calibri" w:hAnsi="Calibri"/>
          <w:sz w:val="21"/>
          <w:szCs w:val="21"/>
        </w:rPr>
        <w:t xml:space="preserve">zobowiązuje się wykonać przedmiot zamówienia przy </w:t>
      </w:r>
      <w:r w:rsidRPr="002221D5">
        <w:rPr>
          <w:rFonts w:ascii="Calibri" w:hAnsi="Calibri" w:cs="Calibri"/>
          <w:sz w:val="21"/>
          <w:szCs w:val="21"/>
        </w:rPr>
        <w:t>zachowaniu należytej staranności</w:t>
      </w:r>
      <w:r w:rsidR="00DD0879" w:rsidRPr="002221D5">
        <w:rPr>
          <w:rFonts w:ascii="Calibri" w:hAnsi="Calibri" w:cs="Calibri"/>
          <w:sz w:val="21"/>
          <w:szCs w:val="21"/>
        </w:rPr>
        <w:t>;</w:t>
      </w:r>
    </w:p>
    <w:p w14:paraId="0A4A988C" w14:textId="415C53EC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związane z realizacją przedmiotu zamówienia, </w:t>
      </w:r>
      <w:r w:rsidR="002221D5">
        <w:rPr>
          <w:rFonts w:ascii="Calibri" w:hAnsi="Calibri" w:cs="Calibri"/>
          <w:sz w:val="21"/>
          <w:szCs w:val="21"/>
        </w:rPr>
        <w:t>w tym koszty transportu, ubezpieczenia</w:t>
      </w:r>
      <w:bookmarkStart w:id="0" w:name="_GoBack"/>
      <w:bookmarkEnd w:id="0"/>
      <w:r w:rsidR="002221D5" w:rsidRPr="006E13F7">
        <w:rPr>
          <w:rFonts w:ascii="Calibri" w:hAnsi="Calibri" w:cs="Calibri"/>
          <w:color w:val="FF0000"/>
          <w:sz w:val="21"/>
          <w:szCs w:val="21"/>
        </w:rPr>
        <w:t xml:space="preserve"> </w:t>
      </w:r>
      <w:r w:rsidR="002221D5">
        <w:rPr>
          <w:rFonts w:ascii="Calibri" w:hAnsi="Calibri" w:cs="Calibri"/>
          <w:sz w:val="21"/>
          <w:szCs w:val="21"/>
        </w:rPr>
        <w:t>oraz gwarancji  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664D0B96" w14:textId="77777777" w:rsidR="005F4875" w:rsidRPr="005F4875" w:rsidRDefault="00282B24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832F2">
        <w:rPr>
          <w:rFonts w:ascii="Calibri" w:hAnsi="Calibri" w:cs="Calibri"/>
          <w:b/>
          <w:sz w:val="21"/>
          <w:szCs w:val="21"/>
          <w:u w:val="single"/>
        </w:rPr>
        <w:t>do 20 grudnia 2024 r</w:t>
      </w:r>
      <w:r w:rsidR="00D9430A">
        <w:rPr>
          <w:rFonts w:ascii="Calibri" w:hAnsi="Calibri" w:cs="Calibri"/>
          <w:b/>
          <w:sz w:val="21"/>
          <w:szCs w:val="21"/>
          <w:u w:val="single"/>
        </w:rPr>
        <w:t>.;</w:t>
      </w:r>
      <w:r w:rsidR="005F4875" w:rsidRPr="005F4875">
        <w:rPr>
          <w:rFonts w:ascii="Calibri" w:hAnsi="Calibri"/>
          <w:sz w:val="21"/>
          <w:szCs w:val="21"/>
        </w:rPr>
        <w:t xml:space="preserve"> </w:t>
      </w:r>
    </w:p>
    <w:p w14:paraId="6A99781A" w14:textId="2B9DBDC9" w:rsidR="005F4875" w:rsidRPr="005F4875" w:rsidRDefault="005F4875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F4875">
        <w:rPr>
          <w:rFonts w:ascii="Calibri" w:hAnsi="Calibri" w:cs="Calibri"/>
          <w:sz w:val="21"/>
          <w:szCs w:val="21"/>
        </w:rPr>
        <w:t>udzieli  gwaran</w:t>
      </w:r>
      <w:r w:rsidR="006E13F7">
        <w:rPr>
          <w:rFonts w:ascii="Calibri" w:hAnsi="Calibri" w:cs="Calibri"/>
          <w:sz w:val="21"/>
          <w:szCs w:val="21"/>
        </w:rPr>
        <w:t>cji na okres minimum 24 miesięcy</w:t>
      </w:r>
      <w:r w:rsidRPr="005F4875">
        <w:rPr>
          <w:rFonts w:ascii="Calibri" w:hAnsi="Calibri" w:cs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7282C2CA" w14:textId="77777777" w:rsidR="004D4D47" w:rsidRDefault="004D4D47" w:rsidP="004D4D4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1D77AD4E" w14:textId="77777777" w:rsidR="004D4D47" w:rsidRDefault="004D4D47" w:rsidP="004D4D4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13404ECC" w14:textId="77777777" w:rsidR="004D4D47" w:rsidRDefault="004D4D47" w:rsidP="004D4D4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51BAA33" w14:textId="77777777" w:rsidR="004D4D47" w:rsidRDefault="004D4D47" w:rsidP="004D4D4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15D21F2" w14:textId="77777777" w:rsidR="004D4D47" w:rsidRPr="00821747" w:rsidRDefault="004D4D47" w:rsidP="004D4D4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850BA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7CD875C5" w14:textId="0659870F" w:rsidR="00850BA8" w:rsidRPr="004966D3" w:rsidRDefault="00850BA8" w:rsidP="00850BA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specyfikacja techniczna</w:t>
      </w:r>
      <w:r w:rsidRPr="00850BA8">
        <w:rPr>
          <w:rFonts w:ascii="Calibri" w:hAnsi="Calibri" w:cs="Calibri"/>
          <w:sz w:val="21"/>
          <w:szCs w:val="21"/>
        </w:rPr>
        <w:t xml:space="preserve"> oferowanego produktu</w:t>
      </w:r>
      <w:r>
        <w:rPr>
          <w:rFonts w:ascii="Calibri" w:hAnsi="Calibri" w:cs="Calibri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D85B6" w14:textId="77777777" w:rsidR="004F3C70" w:rsidRDefault="004F3C70" w:rsidP="00146C7A">
      <w:r>
        <w:separator/>
      </w:r>
    </w:p>
  </w:endnote>
  <w:endnote w:type="continuationSeparator" w:id="0">
    <w:p w14:paraId="223576DE" w14:textId="77777777" w:rsidR="004F3C70" w:rsidRDefault="004F3C7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7146B3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DC772" w14:textId="77777777" w:rsidR="004F3C70" w:rsidRDefault="004F3C70" w:rsidP="00146C7A">
      <w:r>
        <w:separator/>
      </w:r>
    </w:p>
  </w:footnote>
  <w:footnote w:type="continuationSeparator" w:id="0">
    <w:p w14:paraId="0244A36A" w14:textId="77777777" w:rsidR="004F3C70" w:rsidRDefault="004F3C7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049DFE8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D4D47">
                                <w:rPr>
                                  <w:rFonts w:ascii="Calibri" w:eastAsiaTheme="majorEastAsia" w:hAnsi="Calibri"/>
                                </w:rPr>
                                <w:t>192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049DFE8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D4D47">
                          <w:rPr>
                            <w:rFonts w:ascii="Calibri" w:eastAsiaTheme="majorEastAsia" w:hAnsi="Calibri"/>
                          </w:rPr>
                          <w:t>192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4D47"/>
    <w:rsid w:val="004D5009"/>
    <w:rsid w:val="004E5B4F"/>
    <w:rsid w:val="004F3AE6"/>
    <w:rsid w:val="004F3C70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13F7"/>
    <w:rsid w:val="006E2B72"/>
    <w:rsid w:val="006E5F9C"/>
    <w:rsid w:val="006E60E3"/>
    <w:rsid w:val="006F07B3"/>
    <w:rsid w:val="006F7B14"/>
    <w:rsid w:val="007146B3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46BE6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F461-5BFA-4202-9042-1B900E63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A7AC416</Template>
  <TotalTime>616</TotalTime>
  <Pages>3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134</cp:revision>
  <cp:lastPrinted>2024-10-25T09:53:00Z</cp:lastPrinted>
  <dcterms:created xsi:type="dcterms:W3CDTF">2021-04-19T10:44:00Z</dcterms:created>
  <dcterms:modified xsi:type="dcterms:W3CDTF">2024-11-22T06:45:00Z</dcterms:modified>
</cp:coreProperties>
</file>