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8723AC" w:rsidRDefault="007D6540" w:rsidP="008723AC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7D6540">
        <w:rPr>
          <w:b/>
          <w:bCs/>
          <w:color w:val="000000"/>
          <w:sz w:val="24"/>
          <w:szCs w:val="24"/>
        </w:rPr>
        <w:t xml:space="preserve">Przedmiotem zamówienia jest </w:t>
      </w:r>
    </w:p>
    <w:p w:rsidR="00B96F7E" w:rsidRDefault="00B96F7E" w:rsidP="00B96F7E">
      <w:pPr>
        <w:widowControl/>
        <w:autoSpaceDE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z w:val="24"/>
          <w:szCs w:val="24"/>
        </w:rPr>
        <w:t>sług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dostępu do systemu </w:t>
      </w:r>
      <w:r>
        <w:rPr>
          <w:rStyle w:val="fontstyle01"/>
        </w:rPr>
        <w:t>zarządzania procesem wydawniczym</w:t>
      </w:r>
      <w:r>
        <w:t xml:space="preserve"> </w:t>
      </w:r>
      <w:r>
        <w:rPr>
          <w:sz w:val="24"/>
          <w:szCs w:val="24"/>
        </w:rPr>
        <w:t>OJS</w:t>
      </w:r>
    </w:p>
    <w:p w:rsidR="007D6540" w:rsidRPr="00B96F7E" w:rsidRDefault="00B96F7E" w:rsidP="00B96F7E">
      <w:pPr>
        <w:widowControl/>
        <w:autoSpaceDE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>
        <w:rPr>
          <w:rStyle w:val="fontstyle01"/>
        </w:rPr>
        <w:t xml:space="preserve">Open </w:t>
      </w:r>
      <w:proofErr w:type="spellStart"/>
      <w:r>
        <w:rPr>
          <w:rStyle w:val="fontstyle01"/>
        </w:rPr>
        <w:t>Journal</w:t>
      </w:r>
      <w:proofErr w:type="spellEnd"/>
      <w:r>
        <w:rPr>
          <w:rStyle w:val="fontstyle01"/>
        </w:rPr>
        <w:t xml:space="preserve"> Systems).</w:t>
      </w: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7D6540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7D6540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B96F7E">
        <w:rPr>
          <w:color w:val="000000"/>
          <w:sz w:val="24"/>
          <w:szCs w:val="24"/>
        </w:rPr>
        <w:t>usługa świadczona przez okres jednego roku</w:t>
      </w:r>
      <w:r w:rsidR="007F47B5">
        <w:rPr>
          <w:color w:val="000000"/>
          <w:sz w:val="24"/>
          <w:szCs w:val="24"/>
        </w:rPr>
        <w:t>;</w:t>
      </w:r>
    </w:p>
    <w:p w:rsidR="00AF39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</w:t>
      </w:r>
      <w:r w:rsidR="008723AC">
        <w:rPr>
          <w:color w:val="000000"/>
          <w:sz w:val="24"/>
          <w:szCs w:val="24"/>
        </w:rPr>
        <w:t xml:space="preserve"> gwar</w:t>
      </w:r>
      <w:r w:rsidR="00B96F7E">
        <w:rPr>
          <w:color w:val="000000"/>
          <w:sz w:val="24"/>
          <w:szCs w:val="24"/>
        </w:rPr>
        <w:t>ancji: nie dotyczy</w:t>
      </w:r>
      <w:r>
        <w:rPr>
          <w:color w:val="000000"/>
          <w:sz w:val="24"/>
          <w:szCs w:val="24"/>
        </w:rPr>
        <w:t>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F681E" w:rsidRDefault="006D7020" w:rsidP="006F681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96F7E" w:rsidRPr="00B96F7E" w:rsidRDefault="006F681E" w:rsidP="00B96F7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6F681E"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6F681E">
        <w:rPr>
          <w:i/>
          <w:iCs/>
          <w:sz w:val="24"/>
          <w:szCs w:val="24"/>
        </w:rPr>
        <w:t xml:space="preserve"> </w:t>
      </w:r>
      <w:r w:rsidRPr="006F681E"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 w:rsidRPr="006F681E">
        <w:rPr>
          <w:iCs/>
          <w:color w:val="222222"/>
          <w:sz w:val="24"/>
          <w:szCs w:val="24"/>
        </w:rPr>
        <w:t>(Dz. U. poz. 835)</w:t>
      </w:r>
      <w:r w:rsidRPr="006F681E"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 w:rsidRPr="006F681E">
        <w:rPr>
          <w:i/>
          <w:iCs/>
          <w:color w:val="222222"/>
          <w:sz w:val="24"/>
          <w:szCs w:val="24"/>
        </w:rPr>
        <w:t>.</w:t>
      </w:r>
      <w:r w:rsidRPr="006F681E">
        <w:rPr>
          <w:color w:val="222222"/>
          <w:sz w:val="24"/>
          <w:szCs w:val="24"/>
        </w:rPr>
        <w:t xml:space="preserve"> </w:t>
      </w:r>
    </w:p>
    <w:p w:rsidR="00B96F7E" w:rsidRDefault="00B96F7E" w:rsidP="00B96F7E">
      <w:pPr>
        <w:pStyle w:val="Akapitzlist"/>
        <w:shd w:val="clear" w:color="auto" w:fill="FFFFFF"/>
        <w:spacing w:line="274" w:lineRule="exact"/>
        <w:ind w:left="567"/>
        <w:jc w:val="both"/>
        <w:rPr>
          <w:color w:val="222222"/>
          <w:sz w:val="24"/>
          <w:szCs w:val="24"/>
        </w:rPr>
      </w:pPr>
    </w:p>
    <w:p w:rsidR="00AF3971" w:rsidRPr="00B96F7E" w:rsidRDefault="00AF3971" w:rsidP="00B96F7E">
      <w:pPr>
        <w:pStyle w:val="Akapitzlist"/>
        <w:shd w:val="clear" w:color="auto" w:fill="FFFFFF"/>
        <w:spacing w:line="274" w:lineRule="exact"/>
        <w:ind w:left="567"/>
        <w:contextualSpacing w:val="0"/>
        <w:jc w:val="both"/>
        <w:rPr>
          <w:sz w:val="24"/>
          <w:szCs w:val="24"/>
        </w:rPr>
      </w:pPr>
      <w:r w:rsidRPr="00B96F7E">
        <w:rPr>
          <w:i/>
          <w:iCs/>
          <w:color w:val="000000"/>
          <w:sz w:val="24"/>
          <w:szCs w:val="24"/>
        </w:rPr>
        <w:t>Miejscowość</w:t>
      </w:r>
      <w:r w:rsidRPr="00B96F7E">
        <w:rPr>
          <w:i/>
          <w:iCs/>
          <w:color w:val="000000"/>
          <w:sz w:val="24"/>
          <w:szCs w:val="24"/>
        </w:rPr>
        <w:tab/>
      </w:r>
      <w:r w:rsidRPr="00B96F7E">
        <w:rPr>
          <w:color w:val="000000"/>
          <w:sz w:val="24"/>
          <w:szCs w:val="24"/>
        </w:rPr>
        <w:t xml:space="preserve">, </w:t>
      </w:r>
      <w:r w:rsidR="007F47B5" w:rsidRPr="00B96F7E">
        <w:rPr>
          <w:i/>
          <w:iCs/>
          <w:color w:val="000000"/>
          <w:sz w:val="24"/>
          <w:szCs w:val="24"/>
        </w:rPr>
        <w:t>dnia</w:t>
      </w:r>
      <w:r w:rsidR="007F47B5" w:rsidRPr="00B96F7E">
        <w:rPr>
          <w:i/>
          <w:iCs/>
          <w:color w:val="000000"/>
          <w:sz w:val="24"/>
          <w:szCs w:val="24"/>
        </w:rPr>
        <w:tab/>
      </w:r>
      <w:r w:rsidR="00B96F7E">
        <w:rPr>
          <w:i/>
          <w:iCs/>
          <w:color w:val="000000"/>
          <w:sz w:val="24"/>
          <w:szCs w:val="24"/>
        </w:rPr>
        <w:t xml:space="preserve">            </w:t>
      </w:r>
      <w:bookmarkStart w:id="0" w:name="_GoBack"/>
      <w:bookmarkEnd w:id="0"/>
      <w:r w:rsidR="007F47B5" w:rsidRPr="00B96F7E">
        <w:rPr>
          <w:i/>
          <w:iCs/>
          <w:color w:val="000000"/>
          <w:sz w:val="24"/>
          <w:szCs w:val="24"/>
        </w:rPr>
        <w:t>202</w:t>
      </w:r>
      <w:r w:rsidR="00B96F7E" w:rsidRPr="00B96F7E">
        <w:rPr>
          <w:i/>
          <w:iCs/>
          <w:color w:val="000000"/>
          <w:sz w:val="24"/>
          <w:szCs w:val="24"/>
        </w:rPr>
        <w:t>5</w:t>
      </w:r>
      <w:r w:rsidRPr="00B96F7E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B96F7E">
      <w:pPr>
        <w:shd w:val="clear" w:color="auto" w:fill="FFFFFF"/>
        <w:spacing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0A06F5" w:rsidRDefault="00AF3971" w:rsidP="00B96F7E">
      <w:pPr>
        <w:shd w:val="clear" w:color="auto" w:fill="FFFFFF"/>
        <w:spacing w:before="557" w:line="269" w:lineRule="exact"/>
        <w:ind w:left="284" w:hanging="284"/>
        <w:jc w:val="both"/>
      </w:pPr>
      <w:r w:rsidRPr="00B96F7E">
        <w:rPr>
          <w:i/>
          <w:iCs/>
          <w:color w:val="000000"/>
          <w:sz w:val="16"/>
          <w:szCs w:val="16"/>
        </w:rPr>
        <w:t xml:space="preserve">*  </w:t>
      </w:r>
      <w:r w:rsidRPr="00B96F7E">
        <w:rPr>
          <w:color w:val="000000"/>
          <w:sz w:val="16"/>
          <w:szCs w:val="16"/>
        </w:rPr>
        <w:t>w sytuacji, gdy cena przedmiotu zamówienia jest wieloskładnikowa, należy podać także cenę poszczególnych pozycji</w:t>
      </w:r>
    </w:p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D0" w:rsidRDefault="00C55ED0" w:rsidP="006F681E">
      <w:r>
        <w:separator/>
      </w:r>
    </w:p>
  </w:endnote>
  <w:endnote w:type="continuationSeparator" w:id="0">
    <w:p w:rsidR="00C55ED0" w:rsidRDefault="00C55ED0" w:rsidP="006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D0" w:rsidRDefault="00C55ED0" w:rsidP="006F681E">
      <w:r>
        <w:separator/>
      </w:r>
    </w:p>
  </w:footnote>
  <w:footnote w:type="continuationSeparator" w:id="0">
    <w:p w:rsidR="00C55ED0" w:rsidRDefault="00C55ED0" w:rsidP="006F681E">
      <w:r>
        <w:continuationSeparator/>
      </w:r>
    </w:p>
  </w:footnote>
  <w:footnote w:id="1"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>
        <w:rPr>
          <w:rFonts w:ascii="Arial" w:hAnsi="Arial" w:cs="Arial"/>
          <w:color w:val="222222"/>
          <w:sz w:val="16"/>
          <w:szCs w:val="16"/>
        </w:rPr>
        <w:t xml:space="preserve">i 9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t xml:space="preserve">zmierzającego do </w:t>
      </w:r>
      <w:r w:rsidRPr="00A82964">
        <w:rPr>
          <w:rFonts w:ascii="Arial" w:hAnsi="Arial" w:cs="Arial"/>
          <w:color w:val="222222"/>
          <w:sz w:val="16"/>
          <w:szCs w:val="16"/>
        </w:rPr>
        <w:t>udzieleni</w:t>
      </w:r>
      <w:r>
        <w:rPr>
          <w:rFonts w:ascii="Arial" w:hAnsi="Arial" w:cs="Arial"/>
          <w:color w:val="222222"/>
          <w:sz w:val="16"/>
          <w:szCs w:val="16"/>
        </w:rPr>
        <w:t>a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zamówienia publicznego </w:t>
      </w:r>
      <w:r>
        <w:rPr>
          <w:rFonts w:ascii="Arial" w:hAnsi="Arial" w:cs="Arial"/>
          <w:color w:val="222222"/>
          <w:sz w:val="16"/>
          <w:szCs w:val="16"/>
        </w:rPr>
        <w:t xml:space="preserve">oraz konkursów o wartości mniejszej niż określone w art. 2 ust.1 ustawy z dnia 11 września 2019 r. Prawo zamówień publicznych lub z wyłączeniem stosowania tej ustawy,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</w:t>
      </w:r>
      <w:r>
        <w:rPr>
          <w:rFonts w:ascii="Arial" w:hAnsi="Arial" w:cs="Arial"/>
          <w:color w:val="222222"/>
          <w:sz w:val="16"/>
          <w:szCs w:val="16"/>
        </w:rPr>
        <w:t xml:space="preserve">oraz uczestnika konkursu </w:t>
      </w:r>
      <w:r w:rsidRPr="00A82964">
        <w:rPr>
          <w:rFonts w:ascii="Arial" w:hAnsi="Arial" w:cs="Arial"/>
          <w:color w:val="222222"/>
          <w:sz w:val="16"/>
          <w:szCs w:val="16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681E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F681E" w:rsidRPr="00185A2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D7020"/>
    <w:rsid w:val="006F681E"/>
    <w:rsid w:val="00736B61"/>
    <w:rsid w:val="007D6540"/>
    <w:rsid w:val="007F47B5"/>
    <w:rsid w:val="008723AC"/>
    <w:rsid w:val="00902323"/>
    <w:rsid w:val="00903E78"/>
    <w:rsid w:val="00AF3971"/>
    <w:rsid w:val="00B96F7E"/>
    <w:rsid w:val="00C02954"/>
    <w:rsid w:val="00C55ED0"/>
    <w:rsid w:val="00D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27EF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F681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681E"/>
    <w:pPr>
      <w:widowControl/>
      <w:autoSpaceDE/>
      <w:autoSpaceDN/>
      <w:adjustRightInd/>
      <w:spacing w:after="160" w:line="259" w:lineRule="auto"/>
    </w:pPr>
    <w:rPr>
      <w:rFonts w:eastAsiaTheme="minorHAnsi"/>
      <w:sz w:val="24"/>
      <w:szCs w:val="24"/>
      <w:lang w:eastAsia="en-US"/>
    </w:rPr>
  </w:style>
  <w:style w:type="character" w:customStyle="1" w:styleId="fontstyle01">
    <w:name w:val="fontstyle01"/>
    <w:basedOn w:val="Domylnaczcionkaakapitu"/>
    <w:rsid w:val="00B96F7E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2025-01-14T11:02:00Z</dcterms:created>
  <dcterms:modified xsi:type="dcterms:W3CDTF">2025-01-14T11:02:00Z</dcterms:modified>
</cp:coreProperties>
</file>