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747A44" w14:textId="77777777" w:rsidR="00670FDC" w:rsidRDefault="00670FD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24E1F41" w:rsidR="00E52F5E" w:rsidRPr="008508B1" w:rsidRDefault="006213AC" w:rsidP="008508B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0902DE">
        <w:rPr>
          <w:rFonts w:ascii="Calibri" w:hAnsi="Calibri"/>
          <w:b/>
          <w:sz w:val="21"/>
          <w:szCs w:val="21"/>
        </w:rPr>
        <w:t>16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7989DF06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93DDDD8" w14:textId="77777777" w:rsidR="00670FDC" w:rsidRDefault="00670FDC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5509B5CC" w14:textId="2261D327" w:rsidR="00DE7730" w:rsidRPr="00CF5457" w:rsidRDefault="00DE7730" w:rsidP="000902DE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61EDF" w:rsidRPr="009F0A55">
        <w:rPr>
          <w:rFonts w:asciiTheme="minorHAnsi" w:hAnsiTheme="minorHAnsi" w:cstheme="minorHAnsi"/>
          <w:b/>
          <w:sz w:val="21"/>
          <w:szCs w:val="21"/>
        </w:rPr>
        <w:t>usługę</w:t>
      </w:r>
      <w:r w:rsidR="00670FDC" w:rsidRPr="00670FDC">
        <w:rPr>
          <w:rFonts w:asciiTheme="minorHAnsi" w:hAnsiTheme="minorHAnsi" w:cstheme="minorHAnsi"/>
          <w:b/>
          <w:sz w:val="21"/>
          <w:szCs w:val="21"/>
        </w:rPr>
        <w:t xml:space="preserve"> polegającą </w:t>
      </w:r>
      <w:r w:rsidR="000902DE" w:rsidRPr="000902DE">
        <w:rPr>
          <w:rFonts w:asciiTheme="minorHAnsi" w:hAnsiTheme="minorHAnsi" w:cstheme="minorHAnsi"/>
          <w:b/>
          <w:sz w:val="21"/>
          <w:szCs w:val="21"/>
        </w:rPr>
        <w:t>na wykonaniu, sprzedaży i dostawie druk</w:t>
      </w:r>
      <w:r w:rsidR="000902DE">
        <w:rPr>
          <w:rFonts w:asciiTheme="minorHAnsi" w:hAnsiTheme="minorHAnsi" w:cstheme="minorHAnsi"/>
          <w:b/>
          <w:sz w:val="21"/>
          <w:szCs w:val="21"/>
        </w:rPr>
        <w:t xml:space="preserve">ów potwierdzenia odbioru (KPA) </w:t>
      </w:r>
      <w:r w:rsidR="000902DE">
        <w:rPr>
          <w:rFonts w:asciiTheme="minorHAnsi" w:hAnsiTheme="minorHAnsi" w:cstheme="minorHAnsi"/>
          <w:b/>
          <w:sz w:val="21"/>
          <w:szCs w:val="21"/>
        </w:rPr>
        <w:br/>
      </w:r>
      <w:r w:rsidR="000902DE" w:rsidRPr="000902DE">
        <w:rPr>
          <w:rFonts w:asciiTheme="minorHAnsi" w:hAnsiTheme="minorHAnsi" w:cstheme="minorHAnsi"/>
          <w:b/>
          <w:sz w:val="21"/>
          <w:szCs w:val="21"/>
        </w:rPr>
        <w:t>z perforacją i dwoma paskami klejącymi wg wzoru, w ilości 12 000 szt. na potrzeby Oddziału Regionalnego Kasy Rolniczego Ubezpieczenia Społecznego w Lublinie oraz podległych Placówek Terenowych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7272ACC8" w14:textId="77777777" w:rsidR="008508B1" w:rsidRDefault="008508B1" w:rsidP="008508B1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2BD99F0F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F2440C7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3059A0A6" w14:textId="77777777" w:rsidR="000902DE" w:rsidRDefault="000902D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24E90E85" w14:textId="77777777" w:rsidR="00045CBE" w:rsidRPr="00CF5457" w:rsidRDefault="00045CBE" w:rsidP="00045CBE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CF5457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>
        <w:rPr>
          <w:rFonts w:ascii="Calibri" w:eastAsia="Calibri" w:hAnsi="Calibri" w:cs="Calibri"/>
          <w:sz w:val="21"/>
          <w:szCs w:val="21"/>
          <w:lang w:eastAsia="en-US"/>
        </w:rPr>
        <w:t>polegająca</w:t>
      </w:r>
      <w:r w:rsidRPr="00045CBE">
        <w:rPr>
          <w:rFonts w:ascii="Calibri" w:eastAsia="Calibri" w:hAnsi="Calibri" w:cs="Calibri"/>
          <w:sz w:val="21"/>
          <w:szCs w:val="21"/>
          <w:lang w:eastAsia="en-US"/>
        </w:rPr>
        <w:t xml:space="preserve"> na wykonaniu okresowych kontroli stanu technicznego oraz czynności konserwacyjnych i naprawczych sprzętu i urządzeń przeciwpożarowych eksploatowanych w Oddziale Regionalnym Kasy Rolniczego Ubezpieczenia Społecznego w Lublinie i 22 podległych Placówkach Terenowych</w:t>
      </w:r>
    </w:p>
    <w:p w14:paraId="1BDEDBE9" w14:textId="77777777" w:rsidR="00045CBE" w:rsidRPr="00EA0B6F" w:rsidRDefault="00045CBE" w:rsidP="00045CBE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D08848" wp14:editId="010928D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4FA73A15" w14:textId="77777777" w:rsidR="00045CBE" w:rsidRPr="00EA0B6F" w:rsidRDefault="00045CBE" w:rsidP="00045CBE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0B584" wp14:editId="19F07AF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5D6C198F" w14:textId="77777777" w:rsidR="00045CBE" w:rsidRPr="00EA0B6F" w:rsidRDefault="00045CBE" w:rsidP="00045CBE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171D6C4D" w14:textId="77777777" w:rsidR="00045CBE" w:rsidRPr="00EA0B6F" w:rsidRDefault="00045CBE" w:rsidP="00045CB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16EEF65" w14:textId="77777777" w:rsidR="00A61EDF" w:rsidRDefault="00A61EDF" w:rsidP="008508B1">
      <w:pPr>
        <w:pStyle w:val="Bezodstpw"/>
        <w:rPr>
          <w:rFonts w:ascii="Calibri" w:hAnsi="Calibri"/>
          <w:sz w:val="18"/>
          <w:szCs w:val="18"/>
        </w:rPr>
      </w:pPr>
    </w:p>
    <w:p w14:paraId="51C27399" w14:textId="77777777" w:rsidR="00A61EDF" w:rsidRDefault="00A61EDF" w:rsidP="00A61EDF">
      <w:pPr>
        <w:pStyle w:val="Bezodstpw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kalkulacja ceny przedmiotu zamówienia, składa się z następujących pozycji:  </w:t>
      </w:r>
    </w:p>
    <w:tbl>
      <w:tblPr>
        <w:tblW w:w="9985" w:type="dxa"/>
        <w:tblInd w:w="-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180"/>
        <w:gridCol w:w="1075"/>
        <w:gridCol w:w="755"/>
        <w:gridCol w:w="561"/>
        <w:gridCol w:w="1374"/>
        <w:gridCol w:w="698"/>
        <w:gridCol w:w="1330"/>
        <w:gridCol w:w="1483"/>
      </w:tblGrid>
      <w:tr w:rsidR="000902DE" w14:paraId="67965B87" w14:textId="77777777" w:rsidTr="000902DE">
        <w:trPr>
          <w:trHeight w:val="35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182BC34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lp</w:t>
            </w:r>
            <w:proofErr w:type="spellEnd"/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7AF839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17AAC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6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1BFBC3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0902DE" w14:paraId="05EDDCDF" w14:textId="77777777" w:rsidTr="000902DE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3545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48C6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89F3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F2E0E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C6B5CF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9C79B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VAT**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AB2D19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0902DE" w14:paraId="60D22351" w14:textId="77777777" w:rsidTr="000902DE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00C0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7FE5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4C3C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05DAF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CBC7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A747CE4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E80A60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2CCA8" w14:textId="77777777" w:rsidR="000902DE" w:rsidRDefault="000902DE" w:rsidP="00095601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0902DE" w14:paraId="5C2040B6" w14:textId="77777777" w:rsidTr="000902DE">
        <w:trPr>
          <w:trHeight w:val="257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A1D5E8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980C4E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1D0340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126BEB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C2DCA7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297DB0C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BB0FD0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5A57BD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E4A87B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9</w:t>
            </w:r>
          </w:p>
        </w:tc>
      </w:tr>
      <w:tr w:rsidR="000902DE" w14:paraId="2329C7E9" w14:textId="77777777" w:rsidTr="000902DE">
        <w:trPr>
          <w:trHeight w:val="634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71A3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6D27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druk KPA -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z perforacją </w:t>
            </w: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  <w:br/>
              <w:t>i dwoma paskami klejącymi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36F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733D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12 000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3C3CC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sztuk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B64BE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9BC6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D119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A8193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0902DE" w14:paraId="1A653335" w14:textId="77777777" w:rsidTr="000902DE">
        <w:trPr>
          <w:trHeight w:val="660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4E6F184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ACC0D72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12CCCF9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C017FE" w14:textId="77777777" w:rsidR="000902DE" w:rsidRDefault="000902DE" w:rsidP="00095601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</w:tbl>
    <w:p w14:paraId="4819B190" w14:textId="77777777" w:rsidR="00A61EDF" w:rsidRDefault="00A61EDF" w:rsidP="00A61EDF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45B723D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33A521F" w14:textId="77777777" w:rsidR="008508B1" w:rsidRDefault="008508B1" w:rsidP="008508B1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F6D3F6F" w14:textId="77777777" w:rsidR="008508B1" w:rsidRDefault="008508B1" w:rsidP="008508B1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2B2568D3" w14:textId="77777777" w:rsidR="00045CBE" w:rsidRDefault="00045CBE" w:rsidP="00061C8B">
      <w:pPr>
        <w:jc w:val="both"/>
      </w:pPr>
    </w:p>
    <w:p w14:paraId="03B2E6C7" w14:textId="77777777" w:rsidR="00045CBE" w:rsidRDefault="00045CBE" w:rsidP="00061C8B">
      <w:pPr>
        <w:jc w:val="both"/>
      </w:pPr>
    </w:p>
    <w:tbl>
      <w:tblPr>
        <w:tblW w:w="9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229"/>
      </w:tblGrid>
      <w:tr w:rsidR="00045CBE" w:rsidRPr="00B42799" w14:paraId="293966DC" w14:textId="77777777" w:rsidTr="00BC70B4">
        <w:trPr>
          <w:trHeight w:val="576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18CDFA1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   i rękojmia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BDE3C" w14:textId="77777777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045CBE" w:rsidRPr="00B42799" w14:paraId="552DCA24" w14:textId="77777777" w:rsidTr="00BC70B4">
        <w:trPr>
          <w:trHeight w:val="288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2BCF34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8CA18" w14:textId="3431883C" w:rsidR="00045CBE" w:rsidRPr="00B42799" w:rsidRDefault="00045CBE" w:rsidP="000902D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4279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w zakresie wykonanych </w:t>
            </w:r>
            <w:r w:rsidR="000902D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usług</w:t>
            </w:r>
          </w:p>
        </w:tc>
      </w:tr>
      <w:tr w:rsidR="00045CBE" w:rsidRPr="00B42799" w14:paraId="698F8E35" w14:textId="77777777" w:rsidTr="00BC70B4">
        <w:trPr>
          <w:trHeight w:val="576"/>
        </w:trPr>
        <w:tc>
          <w:tcPr>
            <w:tcW w:w="2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B0B599" w14:textId="77777777" w:rsidR="00045CBE" w:rsidRPr="00B42799" w:rsidRDefault="00045CBE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3855A" w14:textId="348BC83E" w:rsidR="00045CBE" w:rsidRPr="00B42799" w:rsidRDefault="00045CBE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daty protokołu odbioru</w:t>
            </w:r>
            <w:r w:rsidRPr="00B4279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                                                                                              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Okres gwarancji równy jest okresowi rękojmi </w:t>
            </w:r>
            <w:r w:rsidR="000902DE">
              <w:rPr>
                <w:rFonts w:ascii="Calibri" w:hAnsi="Calibri" w:cs="Calibri"/>
                <w:color w:val="000000"/>
                <w:sz w:val="16"/>
                <w:szCs w:val="16"/>
              </w:rPr>
              <w:t>(minimum 24 miesiące</w:t>
            </w:r>
            <w:r w:rsidRPr="00B42799">
              <w:rPr>
                <w:rFonts w:ascii="Calibri" w:hAnsi="Calibri" w:cs="Calibri"/>
                <w:color w:val="000000"/>
                <w:sz w:val="16"/>
                <w:szCs w:val="16"/>
              </w:rPr>
              <w:t>).</w:t>
            </w:r>
          </w:p>
        </w:tc>
      </w:tr>
    </w:tbl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7CAA16EC" w14:textId="77777777" w:rsidR="000E42E2" w:rsidRPr="00EA0B6F" w:rsidRDefault="000E42E2" w:rsidP="000E42E2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43E5CB0" w14:textId="77777777" w:rsidR="000E42E2" w:rsidRPr="00EA0B6F" w:rsidRDefault="000E42E2" w:rsidP="000E42E2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zamówienie zrealizuje</w:t>
      </w:r>
    </w:p>
    <w:p w14:paraId="077696A5" w14:textId="77777777" w:rsidR="000E42E2" w:rsidRPr="00EA0B6F" w:rsidRDefault="000E42E2" w:rsidP="000E42E2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558BE" wp14:editId="3A1A30DD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6B7DEF16" w14:textId="77777777" w:rsidR="000E42E2" w:rsidRPr="00EA0B6F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D15ED6" wp14:editId="102FF556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594A1334" w14:textId="77777777" w:rsidR="000E42E2" w:rsidRPr="00EA0B6F" w:rsidRDefault="000E42E2" w:rsidP="000E42E2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09CFA79B" w14:textId="77777777" w:rsidR="000E42E2" w:rsidRDefault="000E42E2" w:rsidP="000E42E2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60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797"/>
        <w:gridCol w:w="4398"/>
      </w:tblGrid>
      <w:tr w:rsidR="000E42E2" w:rsidRPr="0092276B" w14:paraId="22997481" w14:textId="77777777" w:rsidTr="00BC70B4">
        <w:trPr>
          <w:trHeight w:val="531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5DA67E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C9310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6A99C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0E42E2" w:rsidRPr="0092276B" w14:paraId="1FE45C79" w14:textId="77777777" w:rsidTr="00BC70B4">
        <w:trPr>
          <w:trHeight w:val="287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48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272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77A9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0E42E2" w:rsidRPr="0092276B" w14:paraId="449976C0" w14:textId="77777777" w:rsidTr="00BC70B4">
        <w:trPr>
          <w:trHeight w:val="28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BC4BC7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B3BF26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B8F4F1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0E42E2" w:rsidRPr="0092276B" w14:paraId="448603E6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E6D7C3D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1DDB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3167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E42E2" w:rsidRPr="0092276B" w14:paraId="4612EB40" w14:textId="77777777" w:rsidTr="00BC70B4">
        <w:trPr>
          <w:trHeight w:val="776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507355" w14:textId="77777777" w:rsidR="000E42E2" w:rsidRPr="0092276B" w:rsidRDefault="000E42E2" w:rsidP="00BC70B4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97A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7936" w14:textId="77777777" w:rsidR="000E42E2" w:rsidRPr="0092276B" w:rsidRDefault="000E42E2" w:rsidP="00BC70B4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7591C3" w14:textId="77777777" w:rsidR="000E42E2" w:rsidRPr="000E42E2" w:rsidRDefault="000E42E2" w:rsidP="000E42E2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p w14:paraId="7CA8AC2C" w14:textId="4A4257DF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</w:t>
      </w:r>
      <w:r w:rsidR="000902DE">
        <w:rPr>
          <w:rFonts w:ascii="Calibri" w:hAnsi="Calibri" w:cs="Calibri"/>
          <w:sz w:val="21"/>
          <w:szCs w:val="21"/>
        </w:rPr>
        <w:t>achowaniu należytej staranności;</w:t>
      </w:r>
    </w:p>
    <w:p w14:paraId="48E20A11" w14:textId="77777777" w:rsidR="00A61EDF" w:rsidRDefault="00A61EDF" w:rsidP="00A61EDF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9DBB446" w14:textId="77777777" w:rsidR="000902DE" w:rsidRDefault="000902DE" w:rsidP="00A61EDF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777E309F" w14:textId="77777777" w:rsidR="000902DE" w:rsidRDefault="000902DE" w:rsidP="00A61EDF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0A4A988C" w14:textId="3F162412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A33EA4">
        <w:rPr>
          <w:rFonts w:ascii="Calibri" w:hAnsi="Calibri" w:cs="Calibri"/>
          <w:sz w:val="21"/>
          <w:szCs w:val="21"/>
        </w:rPr>
        <w:t xml:space="preserve">alizacją </w:t>
      </w:r>
      <w:r w:rsidR="00952371">
        <w:rPr>
          <w:rFonts w:ascii="Calibri" w:hAnsi="Calibri" w:cs="Calibri"/>
          <w:sz w:val="21"/>
          <w:szCs w:val="21"/>
        </w:rPr>
        <w:t xml:space="preserve">przedmiotu zamówienia, w tym koszty transportu, ubezpieczenia </w:t>
      </w:r>
      <w:r w:rsidR="000E42E2">
        <w:rPr>
          <w:rFonts w:ascii="Calibri" w:hAnsi="Calibri" w:cs="Calibri"/>
          <w:sz w:val="21"/>
          <w:szCs w:val="21"/>
        </w:rPr>
        <w:t xml:space="preserve">oraz gwarancji </w:t>
      </w:r>
      <w:r w:rsidR="00952371">
        <w:rPr>
          <w:rFonts w:ascii="Calibri" w:hAnsi="Calibri" w:cs="Calibri"/>
          <w:sz w:val="21"/>
          <w:szCs w:val="21"/>
        </w:rPr>
        <w:t>itp.;</w:t>
      </w:r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7F94632B" w14:textId="77777777" w:rsid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A8BCCEE" w14:textId="3ADE071A" w:rsidR="000E42E2" w:rsidRPr="000E42E2" w:rsidRDefault="00282B24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E42E2">
        <w:rPr>
          <w:rFonts w:ascii="Calibri" w:hAnsi="Calibri" w:cs="Calibri"/>
          <w:sz w:val="21"/>
          <w:szCs w:val="21"/>
        </w:rPr>
        <w:br/>
      </w:r>
      <w:r w:rsidR="000902DE">
        <w:rPr>
          <w:rFonts w:ascii="Calibri" w:hAnsi="Calibri"/>
          <w:b/>
          <w:sz w:val="21"/>
          <w:szCs w:val="21"/>
          <w:u w:val="single"/>
        </w:rPr>
        <w:t>7 dni od daty zawarcia umowy</w:t>
      </w:r>
      <w:r w:rsidR="000E42E2" w:rsidRPr="000E42E2">
        <w:rPr>
          <w:rFonts w:ascii="Calibri" w:hAnsi="Calibri"/>
          <w:b/>
          <w:sz w:val="21"/>
          <w:szCs w:val="21"/>
          <w:u w:val="single"/>
        </w:rPr>
        <w:t>:</w:t>
      </w:r>
    </w:p>
    <w:p w14:paraId="2D0BF7E4" w14:textId="27CB10BB" w:rsidR="000E42E2" w:rsidRDefault="000E42E2" w:rsidP="000E42E2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 w:rsidR="000902DE">
        <w:rPr>
          <w:rFonts w:ascii="Calibri" w:hAnsi="Calibri"/>
          <w:sz w:val="21"/>
          <w:szCs w:val="21"/>
        </w:rPr>
        <w:t xml:space="preserve"> </w:t>
      </w:r>
      <w:r w:rsidR="00114626">
        <w:rPr>
          <w:rFonts w:ascii="Calibri" w:hAnsi="Calibri"/>
          <w:sz w:val="21"/>
          <w:szCs w:val="21"/>
        </w:rPr>
        <w:t>24</w:t>
      </w:r>
      <w:r w:rsidR="00114626" w:rsidRPr="00ED18C8">
        <w:rPr>
          <w:rFonts w:ascii="Calibri" w:hAnsi="Calibri"/>
          <w:sz w:val="21"/>
          <w:szCs w:val="21"/>
        </w:rPr>
        <w:t xml:space="preserve"> miesięcy w zakresie wykonanych usług</w:t>
      </w:r>
      <w:r w:rsidR="00114626">
        <w:rPr>
          <w:rFonts w:ascii="Calibri" w:hAnsi="Calibri"/>
          <w:sz w:val="21"/>
          <w:szCs w:val="21"/>
        </w:rPr>
        <w:t>;</w:t>
      </w:r>
    </w:p>
    <w:p w14:paraId="62527D12" w14:textId="7DCF736B" w:rsidR="0062337F" w:rsidRPr="000E42E2" w:rsidRDefault="00282B24" w:rsidP="00A8733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E42E2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E42E2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52371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815C3F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642286AC" w14:textId="02B6B1B8" w:rsidR="00F2398A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 xml:space="preserve">……………………………….. </w:t>
      </w:r>
    </w:p>
    <w:p w14:paraId="4F65ECDA" w14:textId="77777777" w:rsidR="00F937C1" w:rsidRDefault="00F937C1" w:rsidP="004C27EB">
      <w:pPr>
        <w:pStyle w:val="Bezodstpw"/>
      </w:pPr>
    </w:p>
    <w:p w14:paraId="069F9066" w14:textId="77777777" w:rsidR="00952371" w:rsidRDefault="00952371" w:rsidP="004C27EB">
      <w:pPr>
        <w:pStyle w:val="Bezodstpw"/>
      </w:pPr>
      <w:bookmarkStart w:id="0" w:name="_GoBack"/>
      <w:bookmarkEnd w:id="0"/>
    </w:p>
    <w:p w14:paraId="344DA057" w14:textId="77777777" w:rsidR="00114626" w:rsidRDefault="00114626" w:rsidP="004C27EB">
      <w:pPr>
        <w:pStyle w:val="Bezodstpw"/>
      </w:pPr>
    </w:p>
    <w:p w14:paraId="210CEB3F" w14:textId="77777777" w:rsidR="00114626" w:rsidRDefault="00114626" w:rsidP="004C27EB">
      <w:pPr>
        <w:pStyle w:val="Bezodstpw"/>
      </w:pPr>
    </w:p>
    <w:p w14:paraId="32734138" w14:textId="77777777" w:rsidR="00952371" w:rsidRPr="00E976D7" w:rsidRDefault="0095237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114626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574A8F4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61EDF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0902DE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574A8F4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61EDF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0902DE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E3F5B34"/>
    <w:multiLevelType w:val="hybridMultilevel"/>
    <w:tmpl w:val="1C7047DC"/>
    <w:lvl w:ilvl="0" w:tplc="0856232C">
      <w:start w:val="1"/>
      <w:numFmt w:val="bullet"/>
      <w:lvlText w:val="‐"/>
      <w:lvlJc w:val="left"/>
      <w:pPr>
        <w:ind w:left="1068" w:hanging="360"/>
      </w:pPr>
      <w:rPr>
        <w:rFonts w:ascii="Calibri" w:hAnsi="Calibri" w:hint="default"/>
        <w:b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56232C">
      <w:start w:val="1"/>
      <w:numFmt w:val="bullet"/>
      <w:lvlText w:val="‐"/>
      <w:lvlJc w:val="left"/>
      <w:pPr>
        <w:ind w:left="2508" w:hanging="360"/>
      </w:pPr>
      <w:rPr>
        <w:rFonts w:ascii="Calibri" w:hAnsi="Calibri" w:hint="default"/>
        <w:b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5"/>
  </w:num>
  <w:num w:numId="11">
    <w:abstractNumId w:val="20"/>
  </w:num>
  <w:num w:numId="12">
    <w:abstractNumId w:val="33"/>
  </w:num>
  <w:num w:numId="13">
    <w:abstractNumId w:val="29"/>
  </w:num>
  <w:num w:numId="14">
    <w:abstractNumId w:val="27"/>
  </w:num>
  <w:num w:numId="15">
    <w:abstractNumId w:val="9"/>
  </w:num>
  <w:num w:numId="16">
    <w:abstractNumId w:val="10"/>
  </w:num>
  <w:num w:numId="17">
    <w:abstractNumId w:val="7"/>
  </w:num>
  <w:num w:numId="18">
    <w:abstractNumId w:val="18"/>
  </w:num>
  <w:num w:numId="19">
    <w:abstractNumId w:val="32"/>
  </w:num>
  <w:num w:numId="20">
    <w:abstractNumId w:val="2"/>
  </w:num>
  <w:num w:numId="21">
    <w:abstractNumId w:val="31"/>
  </w:num>
  <w:num w:numId="22">
    <w:abstractNumId w:val="26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3"/>
  </w:num>
  <w:num w:numId="29">
    <w:abstractNumId w:val="17"/>
  </w:num>
  <w:num w:numId="30">
    <w:abstractNumId w:val="21"/>
  </w:num>
  <w:num w:numId="31">
    <w:abstractNumId w:val="11"/>
  </w:num>
  <w:num w:numId="32">
    <w:abstractNumId w:val="30"/>
  </w:num>
  <w:num w:numId="33">
    <w:abstractNumId w:val="11"/>
  </w:num>
  <w:num w:numId="34">
    <w:abstractNumId w:val="19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5CBE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02DE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42E2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3B44"/>
    <w:rsid w:val="00114626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206D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0FDC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AA5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3F"/>
    <w:rsid w:val="00815C9B"/>
    <w:rsid w:val="00820760"/>
    <w:rsid w:val="00820C01"/>
    <w:rsid w:val="00821747"/>
    <w:rsid w:val="0082233B"/>
    <w:rsid w:val="008270FE"/>
    <w:rsid w:val="00840E68"/>
    <w:rsid w:val="00847738"/>
    <w:rsid w:val="008508B1"/>
    <w:rsid w:val="0085591E"/>
    <w:rsid w:val="00867570"/>
    <w:rsid w:val="00867CD8"/>
    <w:rsid w:val="008740A9"/>
    <w:rsid w:val="00876B1D"/>
    <w:rsid w:val="0088099A"/>
    <w:rsid w:val="00880E69"/>
    <w:rsid w:val="00892CF6"/>
    <w:rsid w:val="008A53CA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2371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61EDF"/>
    <w:rsid w:val="00A70874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0A99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5457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2F39"/>
    <w:rsid w:val="00E46AA7"/>
    <w:rsid w:val="00E52F5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34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A41C6-5512-4E41-B16C-26B48C6C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26</cp:revision>
  <cp:lastPrinted>2025-01-24T08:40:00Z</cp:lastPrinted>
  <dcterms:created xsi:type="dcterms:W3CDTF">2024-11-24T19:20:00Z</dcterms:created>
  <dcterms:modified xsi:type="dcterms:W3CDTF">2025-02-03T07:02:00Z</dcterms:modified>
</cp:coreProperties>
</file>