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0AC9C2D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16945">
        <w:rPr>
          <w:rFonts w:ascii="Calibri" w:hAnsi="Calibri"/>
          <w:b/>
          <w:sz w:val="21"/>
          <w:szCs w:val="21"/>
        </w:rPr>
        <w:t>50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382E68BA" w:rsidR="00DE7730" w:rsidRDefault="00DE7730" w:rsidP="00FC2A96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116945" w:rsidRPr="00116945">
        <w:rPr>
          <w:rFonts w:asciiTheme="minorHAnsi" w:hAnsiTheme="minorHAnsi" w:cstheme="minorHAnsi"/>
          <w:b/>
          <w:sz w:val="21"/>
          <w:szCs w:val="21"/>
        </w:rPr>
        <w:t xml:space="preserve">nagród dla laureatów i wyróżnionych etapu wojewódzkiego Ogólnopolskiego Konkursu Plastycznego dla Dzieci pn. „Wioski Bez Troski” organizowanego dla dzieci i młodzieży wiejskich szkół podstawowych na terenie działania 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Oddziału Regionalnego Kasy Rolniczego Ubezpieczenia Społecznego w Lublinie.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F575612" w14:textId="60DBA3B6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116945" w:rsidRPr="00116945">
        <w:rPr>
          <w:rFonts w:ascii="Calibri" w:eastAsia="Calibri" w:hAnsi="Calibri" w:cs="Calibri"/>
          <w:sz w:val="21"/>
          <w:szCs w:val="21"/>
          <w:lang w:eastAsia="en-US"/>
        </w:rPr>
        <w:t>nagród dla laureatów i wyróżnionych etapu wojewódzkiego Ogólnopolskiego Konkursu Plastycznego dla Dzieci pn. „Wioski Bez Troski” organizowanego dla dzieci i młodzieży wiejskich szkół podstawowych na terenie działania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 xml:space="preserve"> Oddziału Regionalnego Kasy Rolniczego Ubezpieczenia Społecznego w Lublinie.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4"/>
        <w:gridCol w:w="1240"/>
        <w:gridCol w:w="303"/>
        <w:gridCol w:w="477"/>
        <w:gridCol w:w="1350"/>
        <w:gridCol w:w="710"/>
        <w:gridCol w:w="1255"/>
        <w:gridCol w:w="1681"/>
      </w:tblGrid>
      <w:tr w:rsidR="00116945" w:rsidRPr="00116945" w14:paraId="43332FCB" w14:textId="77777777" w:rsidTr="0011694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BA8D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A49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FB51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D51A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16945" w:rsidRPr="00116945" w14:paraId="0634E461" w14:textId="77777777" w:rsidTr="0011694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76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6A90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BF00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2EAD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8E3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DF6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0D5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16945" w:rsidRPr="00116945" w14:paraId="5B5730BC" w14:textId="77777777" w:rsidTr="0011694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16EF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A36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C7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8801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8B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D83A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0A6F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1609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6945" w:rsidRPr="00116945" w14:paraId="49BF20B8" w14:textId="77777777" w:rsidTr="001169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5717E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FB667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5802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175C9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08D58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B1D0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86120D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F5B8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65B73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16945" w:rsidRPr="00116945" w14:paraId="452D3553" w14:textId="77777777" w:rsidTr="0011694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19CC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09D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zestaw artystyczny </w:t>
            </w: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w drewnianej walizce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825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68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3A5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05E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E4F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D1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03A26335" w14:textId="77777777" w:rsidTr="0011694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8212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355" w14:textId="21A5127A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>plecak młodzieżowy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B65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FA6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26E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CA62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03E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EAC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F49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1D1F080D" w14:textId="77777777" w:rsidTr="0011694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A03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995" w14:textId="49F7A23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>plecak młodzieżowy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E37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996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55E1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247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9F5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1F84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7AE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55BCCF0A" w14:textId="77777777" w:rsidTr="0011694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AC65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814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klocki LEGO </w:t>
            </w: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</w:t>
            </w:r>
            <w:proofErr w:type="spellStart"/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>architecture</w:t>
            </w:r>
            <w:proofErr w:type="spellEnd"/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London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8BDA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1C50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50A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618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D978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CC9A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B1A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2D045638" w14:textId="77777777" w:rsidTr="0011694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E1F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CC9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klocki LEGO CREATOR 3 w 1 </w:t>
            </w:r>
            <w:r w:rsidRPr="0011694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- psotny kotek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467A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666D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2E9B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9CF8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9376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6A4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414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69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6945" w:rsidRPr="00116945" w14:paraId="726BF68E" w14:textId="77777777" w:rsidTr="00116945">
        <w:trPr>
          <w:trHeight w:val="600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699A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16945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C08D2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B2BE4" w14:textId="77777777" w:rsidR="00116945" w:rsidRPr="00116945" w:rsidRDefault="00116945" w:rsidP="001169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FAE3B" w14:textId="77777777" w:rsidR="00116945" w:rsidRPr="00116945" w:rsidRDefault="00116945" w:rsidP="001169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694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30613739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16945">
        <w:rPr>
          <w:rFonts w:ascii="Calibri" w:hAnsi="Calibri"/>
          <w:b/>
          <w:sz w:val="21"/>
          <w:szCs w:val="21"/>
          <w:u w:val="single"/>
        </w:rPr>
        <w:t>7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128AD034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FC2A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8AF48D4" w14:textId="27927C45" w:rsidR="00FC2A96" w:rsidRPr="00FC2A96" w:rsidRDefault="00FC2A96" w:rsidP="008571BA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 w:rsidR="008571BA" w:rsidRPr="008571BA">
        <w:rPr>
          <w:rFonts w:ascii="Calibri" w:hAnsi="Calibri"/>
          <w:b/>
          <w:sz w:val="21"/>
          <w:szCs w:val="21"/>
          <w:u w:val="single"/>
        </w:rPr>
        <w:t xml:space="preserve">/ karty katalogowe </w:t>
      </w:r>
      <w:bookmarkStart w:id="0" w:name="_GoBack"/>
      <w:bookmarkEnd w:id="0"/>
      <w:r>
        <w:rPr>
          <w:rFonts w:ascii="Calibri" w:hAnsi="Calibri"/>
          <w:b/>
          <w:sz w:val="21"/>
          <w:szCs w:val="21"/>
          <w:u w:val="single"/>
        </w:rPr>
        <w:t>oferowanych produktów;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FC2A96">
      <w:headerReference w:type="default" r:id="rId9"/>
      <w:footerReference w:type="default" r:id="rId10"/>
      <w:pgSz w:w="11906" w:h="16838"/>
      <w:pgMar w:top="238" w:right="1418" w:bottom="249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71BA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0D3C6D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16945">
                                <w:rPr>
                                  <w:rFonts w:ascii="Calibri" w:eastAsiaTheme="majorEastAsia" w:hAnsi="Calibri"/>
                                </w:rPr>
                                <w:t>50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0D3C6D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16945">
                          <w:rPr>
                            <w:rFonts w:ascii="Calibri" w:eastAsiaTheme="majorEastAsia" w:hAnsi="Calibri"/>
                          </w:rPr>
                          <w:t>50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331C-6CAF-4B04-8DF1-98391B62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34</cp:revision>
  <cp:lastPrinted>2025-03-31T07:36:00Z</cp:lastPrinted>
  <dcterms:created xsi:type="dcterms:W3CDTF">2024-11-24T19:20:00Z</dcterms:created>
  <dcterms:modified xsi:type="dcterms:W3CDTF">2025-04-09T10:44:00Z</dcterms:modified>
</cp:coreProperties>
</file>