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40C1B35D" w:rsidR="00272B31" w:rsidRPr="002E22DC" w:rsidRDefault="002B0AD7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33A23AB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309D2">
        <w:rPr>
          <w:rFonts w:ascii="Calibri" w:hAnsi="Calibri"/>
          <w:b/>
          <w:sz w:val="21"/>
          <w:szCs w:val="21"/>
        </w:rPr>
        <w:t>5</w:t>
      </w:r>
      <w:r w:rsidR="00E950A3">
        <w:rPr>
          <w:rFonts w:ascii="Calibri" w:hAnsi="Calibri"/>
          <w:b/>
          <w:sz w:val="21"/>
          <w:szCs w:val="21"/>
        </w:rPr>
        <w:t>6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65334E7B" w:rsidR="006560CB" w:rsidRPr="004E0AEE" w:rsidRDefault="00A81391" w:rsidP="00E950A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950A3" w:rsidRPr="00E950A3">
        <w:rPr>
          <w:rFonts w:ascii="Calibri" w:hAnsi="Calibri"/>
          <w:b/>
          <w:sz w:val="21"/>
          <w:szCs w:val="21"/>
        </w:rPr>
        <w:t>sprzedaż i dostawa wraz z montażem systemów k</w:t>
      </w:r>
      <w:r w:rsidR="00E950A3">
        <w:rPr>
          <w:rFonts w:ascii="Calibri" w:hAnsi="Calibri"/>
          <w:b/>
          <w:sz w:val="21"/>
          <w:szCs w:val="21"/>
        </w:rPr>
        <w:t xml:space="preserve">ontroli warunków klimatycznych </w:t>
      </w:r>
      <w:r w:rsidR="00E950A3" w:rsidRPr="00E950A3">
        <w:rPr>
          <w:rFonts w:ascii="Calibri" w:hAnsi="Calibri"/>
          <w:b/>
          <w:sz w:val="21"/>
          <w:szCs w:val="21"/>
        </w:rPr>
        <w:t xml:space="preserve">w wybranych lokalizacjach zamawiającego na potrzeby Wydziału IT </w:t>
      </w:r>
      <w:r w:rsidR="00E950A3">
        <w:rPr>
          <w:rFonts w:ascii="Calibri" w:hAnsi="Calibri"/>
          <w:b/>
          <w:sz w:val="21"/>
          <w:szCs w:val="21"/>
        </w:rPr>
        <w:br/>
      </w:r>
      <w:bookmarkStart w:id="0" w:name="_GoBack"/>
      <w:bookmarkEnd w:id="0"/>
      <w:r w:rsidR="00E950A3" w:rsidRPr="00E950A3">
        <w:rPr>
          <w:rFonts w:ascii="Calibri" w:hAnsi="Calibri"/>
          <w:b/>
          <w:sz w:val="21"/>
          <w:szCs w:val="21"/>
        </w:rPr>
        <w:t xml:space="preserve">Oddziału Regionalnego Kasy Rolniczego Ubezpieczenia Społecznego w Lublinie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309D2">
        <w:rPr>
          <w:rFonts w:ascii="Calibri" w:hAnsi="Calibri"/>
          <w:b/>
          <w:sz w:val="21"/>
          <w:szCs w:val="21"/>
        </w:rPr>
        <w:t>5</w:t>
      </w:r>
      <w:r w:rsidR="00E950A3">
        <w:rPr>
          <w:rFonts w:ascii="Calibri" w:hAnsi="Calibri"/>
          <w:b/>
          <w:sz w:val="21"/>
          <w:szCs w:val="21"/>
        </w:rPr>
        <w:t>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C8C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3D558F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309D2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E950A3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3D558F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309D2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E950A3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309D2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17C8C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63B3D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950A3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E027-49FC-4045-9BF4-ADAF6F59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66</cp:revision>
  <cp:lastPrinted>2025-02-10T08:54:00Z</cp:lastPrinted>
  <dcterms:created xsi:type="dcterms:W3CDTF">2021-10-31T21:38:00Z</dcterms:created>
  <dcterms:modified xsi:type="dcterms:W3CDTF">2025-04-23T07:24:00Z</dcterms:modified>
</cp:coreProperties>
</file>