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0C1B35D" w:rsidR="00272B31" w:rsidRPr="002E22DC" w:rsidRDefault="002B0AD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241B3BD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309D2">
        <w:rPr>
          <w:rFonts w:ascii="Calibri" w:hAnsi="Calibri"/>
          <w:b/>
          <w:sz w:val="21"/>
          <w:szCs w:val="21"/>
        </w:rPr>
        <w:t>45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708275E" w:rsidR="006560CB" w:rsidRPr="004E0AEE" w:rsidRDefault="00A81391" w:rsidP="002309D2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309D2">
        <w:rPr>
          <w:rFonts w:ascii="Calibri" w:hAnsi="Calibri"/>
          <w:b/>
          <w:sz w:val="21"/>
          <w:szCs w:val="21"/>
        </w:rPr>
        <w:t>usługa</w:t>
      </w:r>
      <w:r w:rsidR="002309D2" w:rsidRPr="002309D2">
        <w:rPr>
          <w:rFonts w:ascii="Calibri" w:hAnsi="Calibri"/>
          <w:b/>
          <w:sz w:val="21"/>
          <w:szCs w:val="21"/>
        </w:rPr>
        <w:t xml:space="preserve"> świadczenia pomocy prawnej polegającej </w:t>
      </w:r>
      <w:r w:rsidR="002309D2">
        <w:rPr>
          <w:rFonts w:ascii="Calibri" w:hAnsi="Calibri"/>
          <w:b/>
          <w:sz w:val="21"/>
          <w:szCs w:val="21"/>
        </w:rPr>
        <w:br/>
      </w:r>
      <w:r w:rsidR="002309D2" w:rsidRPr="002309D2">
        <w:rPr>
          <w:rFonts w:ascii="Calibri" w:hAnsi="Calibri"/>
          <w:b/>
          <w:sz w:val="21"/>
          <w:szCs w:val="21"/>
        </w:rPr>
        <w:t>na udzielani</w:t>
      </w:r>
      <w:r w:rsidR="002309D2">
        <w:rPr>
          <w:rFonts w:ascii="Calibri" w:hAnsi="Calibri"/>
          <w:b/>
          <w:sz w:val="21"/>
          <w:szCs w:val="21"/>
        </w:rPr>
        <w:t xml:space="preserve">u porad i konsultacji prawnych </w:t>
      </w:r>
      <w:r w:rsidR="002309D2" w:rsidRPr="002309D2">
        <w:rPr>
          <w:rFonts w:ascii="Calibri" w:hAnsi="Calibri"/>
          <w:b/>
          <w:sz w:val="21"/>
          <w:szCs w:val="21"/>
        </w:rPr>
        <w:t xml:space="preserve">w sprawach z ubezpieczenia społecznego rolników </w:t>
      </w:r>
      <w:r w:rsidR="002309D2">
        <w:rPr>
          <w:rFonts w:ascii="Calibri" w:hAnsi="Calibri"/>
          <w:b/>
          <w:sz w:val="21"/>
          <w:szCs w:val="21"/>
        </w:rPr>
        <w:br/>
      </w:r>
      <w:r w:rsidR="002309D2" w:rsidRPr="002309D2">
        <w:rPr>
          <w:rFonts w:ascii="Calibri" w:hAnsi="Calibri"/>
          <w:b/>
          <w:sz w:val="21"/>
          <w:szCs w:val="21"/>
        </w:rPr>
        <w:t>i świadczeń z</w:t>
      </w:r>
      <w:r w:rsidR="002309D2">
        <w:rPr>
          <w:rFonts w:ascii="Calibri" w:hAnsi="Calibri"/>
          <w:b/>
          <w:sz w:val="21"/>
          <w:szCs w:val="21"/>
        </w:rPr>
        <w:t xml:space="preserve"> tego tytułu, spraw związanych </w:t>
      </w:r>
      <w:r w:rsidR="002309D2" w:rsidRPr="002309D2">
        <w:rPr>
          <w:rFonts w:ascii="Calibri" w:hAnsi="Calibri"/>
          <w:b/>
          <w:sz w:val="21"/>
          <w:szCs w:val="21"/>
        </w:rPr>
        <w:t xml:space="preserve">z funkcjonowaniem Oddziału Regionalnego Kasy Rolniczego Ubezpieczenia Społecznego w Lublinie oraz podległych Placówek Terenowych </w:t>
      </w:r>
      <w:r w:rsidR="002309D2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2309D2" w:rsidRPr="002309D2">
        <w:rPr>
          <w:rFonts w:ascii="Calibri" w:hAnsi="Calibri"/>
          <w:b/>
          <w:sz w:val="21"/>
          <w:szCs w:val="21"/>
        </w:rPr>
        <w:t>a także spraw pracowniczych, sporządzaniu opinii prawnych, opracowywanie projektów aktów prawnych, występowaniu przed urzędami oraz sądami w charakterze pełnomocnika</w:t>
      </w:r>
      <w:r w:rsidR="002309D2" w:rsidRPr="002309D2">
        <w:rPr>
          <w:rFonts w:ascii="Calibri" w:hAnsi="Calibri"/>
          <w:b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309D2">
        <w:rPr>
          <w:rFonts w:ascii="Calibri" w:hAnsi="Calibri"/>
          <w:b/>
          <w:sz w:val="21"/>
          <w:szCs w:val="21"/>
        </w:rPr>
        <w:t>45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D2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15806F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309D2">
                                <w:rPr>
                                  <w:rFonts w:ascii="Calibri" w:eastAsiaTheme="majorEastAsia" w:hAnsi="Calibri"/>
                                </w:rPr>
                                <w:t>45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15806F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309D2">
                          <w:rPr>
                            <w:rFonts w:ascii="Calibri" w:eastAsiaTheme="majorEastAsia" w:hAnsi="Calibri"/>
                          </w:rPr>
                          <w:t>45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309D2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63B3D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3690-DA5F-417C-984D-CC91EC2D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64</cp:revision>
  <cp:lastPrinted>2025-02-10T08:54:00Z</cp:lastPrinted>
  <dcterms:created xsi:type="dcterms:W3CDTF">2021-10-31T21:38:00Z</dcterms:created>
  <dcterms:modified xsi:type="dcterms:W3CDTF">2025-04-01T08:24:00Z</dcterms:modified>
</cp:coreProperties>
</file>