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287CF6EC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2582E">
        <w:rPr>
          <w:rFonts w:ascii="Calibri" w:hAnsi="Calibri"/>
          <w:b/>
          <w:sz w:val="21"/>
          <w:szCs w:val="21"/>
        </w:rPr>
        <w:t>82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1AEE4F90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2582E" w:rsidRPr="00B2582E">
        <w:rPr>
          <w:rFonts w:asciiTheme="minorHAnsi" w:hAnsiTheme="minorHAnsi" w:cstheme="minorHAnsi"/>
          <w:b/>
          <w:sz w:val="21"/>
          <w:szCs w:val="21"/>
        </w:rPr>
        <w:t>sprzedaż i dostawę wraz z montażem regałów przesuwnych w składnicy akt w Placówce Terenowej Kasy Rolniczego Ubezpieczenia Społecznego w  Bełżycach, ul. Lubelska 8, 24-200 Bełżyce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66339E3" w14:textId="77777777" w:rsidR="00B2582E" w:rsidRDefault="00B2582E" w:rsidP="00B2582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7B0BEFC" w14:textId="77777777" w:rsidR="00B2582E" w:rsidRDefault="00B2582E" w:rsidP="00B2582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329BBDC3" w14:textId="77777777" w:rsidR="00B2582E" w:rsidRDefault="00B2582E" w:rsidP="00B2582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6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519"/>
        <w:gridCol w:w="1373"/>
        <w:gridCol w:w="1462"/>
        <w:gridCol w:w="262"/>
        <w:gridCol w:w="441"/>
        <w:gridCol w:w="1614"/>
        <w:gridCol w:w="826"/>
        <w:gridCol w:w="1070"/>
        <w:gridCol w:w="1674"/>
      </w:tblGrid>
      <w:tr w:rsidR="00995034" w:rsidRPr="00995034" w14:paraId="621F5872" w14:textId="77777777" w:rsidTr="00B8252F">
        <w:trPr>
          <w:trHeight w:val="271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CA15B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16FE18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EB6FC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EBA57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95034" w:rsidRPr="00995034" w14:paraId="6B64D740" w14:textId="77777777" w:rsidTr="00B8252F">
        <w:trPr>
          <w:trHeight w:val="271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FA22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D9B2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585A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E7AF7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042C1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DA4AE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37464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95034" w:rsidRPr="00995034" w14:paraId="50C153F1" w14:textId="77777777" w:rsidTr="00B8252F">
        <w:trPr>
          <w:trHeight w:val="271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9190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F695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B7F4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CF00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1828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07240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BD22D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C26C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95034" w:rsidRPr="00995034" w14:paraId="127235EC" w14:textId="77777777" w:rsidTr="00B8252F">
        <w:trPr>
          <w:trHeight w:val="27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E32EC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B45090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3936E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4BBCB1C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BDD72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B23F3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EEA55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09C8B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95034" w:rsidRPr="00995034" w14:paraId="2AD3EB4F" w14:textId="77777777" w:rsidTr="00B8252F">
        <w:trPr>
          <w:trHeight w:val="73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B65C5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CBFD09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regał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8EC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34">
              <w:rPr>
                <w:rFonts w:ascii="Calibri" w:hAnsi="Calibri" w:cs="Calibri"/>
                <w:color w:val="000000"/>
                <w:sz w:val="18"/>
                <w:szCs w:val="18"/>
              </w:rPr>
              <w:t>przesuwny, dwustronny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B9E1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C5E8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9503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510E9A" w14:textId="69A2B20D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34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211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EAAB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734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21DD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5034" w:rsidRPr="00995034" w14:paraId="3C8163DE" w14:textId="77777777" w:rsidTr="00B8252F">
        <w:trPr>
          <w:trHeight w:val="65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526E2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A422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C1C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34">
              <w:rPr>
                <w:rFonts w:ascii="Calibri" w:hAnsi="Calibri" w:cs="Calibri"/>
                <w:color w:val="000000"/>
                <w:sz w:val="18"/>
                <w:szCs w:val="18"/>
              </w:rPr>
              <w:t>stacjonarny, jednostronny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561C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2E5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9503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40130C" w14:textId="22E732AB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34"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949D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266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0418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D9AC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50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5034" w:rsidRPr="00995034" w14:paraId="77C1CB6E" w14:textId="77777777" w:rsidTr="00B8252F">
        <w:trPr>
          <w:trHeight w:val="758"/>
        </w:trPr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5A1A4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5034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7095D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50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FF0721" w14:textId="77777777" w:rsidR="00995034" w:rsidRPr="00995034" w:rsidRDefault="00995034" w:rsidP="009950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50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16EBA" w14:textId="77777777" w:rsidR="00995034" w:rsidRPr="00995034" w:rsidRDefault="00995034" w:rsidP="009950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503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  <w:bookmarkStart w:id="0" w:name="_GoBack"/>
      <w:bookmarkEnd w:id="0"/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0F8E7266" w:rsidR="008A53CA" w:rsidRPr="0033048B" w:rsidRDefault="00B2582E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dostawa</w:t>
      </w:r>
      <w:r w:rsidRPr="00B2582E">
        <w:rPr>
          <w:rFonts w:ascii="Calibri" w:eastAsia="Calibri" w:hAnsi="Calibri" w:cs="Calibri"/>
          <w:sz w:val="21"/>
          <w:szCs w:val="21"/>
          <w:lang w:eastAsia="en-US"/>
        </w:rPr>
        <w:t xml:space="preserve"> wraz z montażem regałów przesuwnych w składnicy akt w Placówce Terenowej Kasy Rolniczego Ubezpieczenia Społecznego w  Bełżycach, ul. Lubelska 8, 24-200 Bełżyce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18137390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</w:t>
      </w:r>
      <w:r w:rsidR="004524CB" w:rsidRPr="004524CB">
        <w:rPr>
          <w:rFonts w:ascii="Calibri" w:hAnsi="Calibri" w:cs="Calibri"/>
          <w:sz w:val="21"/>
          <w:szCs w:val="21"/>
        </w:rPr>
        <w:t>zawiera w sobie wszelkie koszty związane z realizacją przedmiotu zamówienia, w tym koszty przygotowania materiałów szkoleniowych, wyd</w:t>
      </w:r>
      <w:r w:rsidR="004524CB">
        <w:rPr>
          <w:rFonts w:ascii="Calibri" w:hAnsi="Calibri" w:cs="Calibri"/>
          <w:sz w:val="21"/>
          <w:szCs w:val="21"/>
        </w:rPr>
        <w:t>ania zaświadczeń imiennych itp.</w:t>
      </w:r>
      <w:r w:rsidR="00E010DB" w:rsidRPr="004524CB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0A1CE7F0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2582E">
        <w:rPr>
          <w:rFonts w:ascii="Calibri" w:hAnsi="Calibri"/>
          <w:b/>
          <w:bCs/>
          <w:sz w:val="21"/>
          <w:szCs w:val="21"/>
          <w:u w:val="single"/>
        </w:rPr>
        <w:t>3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>0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8252F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CDF3F1E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2582E">
                                <w:rPr>
                                  <w:rFonts w:ascii="Calibri" w:eastAsiaTheme="majorEastAsia" w:hAnsi="Calibri"/>
                                </w:rPr>
                                <w:t>82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CDF3F1E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2582E">
                          <w:rPr>
                            <w:rFonts w:ascii="Calibri" w:eastAsiaTheme="majorEastAsia" w:hAnsi="Calibri"/>
                          </w:rPr>
                          <w:t>82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7B79-EDA9-4B91-BD3A-A4DFCFE4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46</cp:revision>
  <cp:lastPrinted>2025-07-04T11:15:00Z</cp:lastPrinted>
  <dcterms:created xsi:type="dcterms:W3CDTF">2024-11-24T19:20:00Z</dcterms:created>
  <dcterms:modified xsi:type="dcterms:W3CDTF">2025-07-18T09:12:00Z</dcterms:modified>
</cp:coreProperties>
</file>