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42217CBA" w:rsidR="004C06ED" w:rsidRDefault="00B17198" w:rsidP="00CD70D6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355E7F" w:rsidRPr="00355E7F">
        <w:rPr>
          <w:rFonts w:ascii="Arial" w:hAnsi="Arial" w:cs="Arial"/>
          <w:b/>
          <w:sz w:val="22"/>
          <w:szCs w:val="22"/>
        </w:rPr>
        <w:t>Wykonanie wraz z dostawą materiałów prewencyjnych na potrzeby</w:t>
      </w:r>
      <w:r w:rsidR="00355E7F">
        <w:rPr>
          <w:rFonts w:ascii="Arial" w:hAnsi="Arial" w:cs="Arial"/>
          <w:b/>
          <w:sz w:val="22"/>
          <w:szCs w:val="22"/>
        </w:rPr>
        <w:br/>
      </w:r>
      <w:r w:rsidR="00355E7F" w:rsidRPr="00355E7F">
        <w:rPr>
          <w:rFonts w:ascii="Arial" w:hAnsi="Arial" w:cs="Arial"/>
          <w:b/>
          <w:sz w:val="22"/>
          <w:szCs w:val="22"/>
        </w:rPr>
        <w:t xml:space="preserve"> Oddziału Regionalnego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35B4252D" w:rsidR="00BD637F" w:rsidRDefault="00DD263C" w:rsidP="008A6BEB">
      <w:pPr>
        <w:numPr>
          <w:ilvl w:val="0"/>
          <w:numId w:val="9"/>
        </w:numPr>
        <w:spacing w:before="120" w:after="36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bookmarkStart w:id="0" w:name="_MON_1774181635"/>
    <w:bookmarkEnd w:id="0"/>
    <w:p w14:paraId="67EF5B76" w14:textId="48D7E033" w:rsidR="00CD70D6" w:rsidRDefault="007F264E" w:rsidP="00CD70D6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32" w:dyaOrig="2388" w14:anchorId="34378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6.75pt;height:119.25pt" o:ole="">
            <v:imagedata r:id="rId8" o:title=""/>
          </v:shape>
          <o:OLEObject Type="Embed" ProgID="Excel.Sheet.12" ShapeID="_x0000_i1033" DrawAspect="Content" ObjectID="_1823144500" r:id="rId9"/>
        </w:object>
      </w:r>
    </w:p>
    <w:p w14:paraId="6446ECA0" w14:textId="64949FA6" w:rsidR="00955274" w:rsidRDefault="00EE3B5E" w:rsidP="00CD70D6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53E57">
        <w:rPr>
          <w:rFonts w:ascii="Arial" w:hAnsi="Arial" w:cs="Arial"/>
          <w:sz w:val="20"/>
          <w:szCs w:val="20"/>
        </w:rPr>
        <w:t>Razem cena brutto oferty słownie: …………………………………………………………….…………………………</w:t>
      </w:r>
    </w:p>
    <w:p w14:paraId="36739AB3" w14:textId="77777777" w:rsidR="00F1240E" w:rsidRDefault="008A6AF7" w:rsidP="00783339">
      <w:pPr>
        <w:numPr>
          <w:ilvl w:val="0"/>
          <w:numId w:val="9"/>
        </w:numPr>
        <w:spacing w:before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52B99C7B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B53E57">
        <w:rPr>
          <w:rFonts w:ascii="Arial" w:hAnsi="Arial" w:cs="Arial"/>
          <w:b/>
          <w:sz w:val="20"/>
          <w:szCs w:val="20"/>
        </w:rPr>
        <w:t>21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251EF5">
        <w:rPr>
          <w:rFonts w:ascii="Arial" w:hAnsi="Arial" w:cs="Arial"/>
          <w:b/>
          <w:sz w:val="20"/>
          <w:szCs w:val="20"/>
        </w:rPr>
        <w:t>kalendarzowych</w:t>
      </w:r>
      <w:r w:rsid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7841E8E5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328F4">
        <w:rPr>
          <w:rFonts w:ascii="Arial" w:hAnsi="Arial" w:cs="Arial"/>
          <w:b/>
          <w:sz w:val="20"/>
          <w:szCs w:val="20"/>
        </w:rPr>
        <w:t>12 miesięcy</w:t>
      </w:r>
      <w:r w:rsidR="00B53E57">
        <w:rPr>
          <w:rFonts w:ascii="Arial" w:hAnsi="Arial" w:cs="Arial"/>
          <w:b/>
          <w:sz w:val="20"/>
          <w:szCs w:val="20"/>
        </w:rPr>
        <w:t xml:space="preserve"> </w:t>
      </w:r>
      <w:r w:rsidR="00B53E57" w:rsidRPr="00B53E57">
        <w:rPr>
          <w:rFonts w:ascii="Arial" w:hAnsi="Arial" w:cs="Arial"/>
          <w:bCs/>
          <w:sz w:val="20"/>
          <w:szCs w:val="20"/>
        </w:rPr>
        <w:t>od dnia podpisania protokołu przekazania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54540B37" w14:textId="74DE41C7" w:rsidR="00B53E57" w:rsidRPr="00F1418C" w:rsidRDefault="00B53E57" w:rsidP="00B53E57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B53E57">
        <w:rPr>
          <w:rFonts w:ascii="Arial" w:hAnsi="Arial" w:cs="Arial"/>
          <w:sz w:val="20"/>
          <w:szCs w:val="20"/>
        </w:rPr>
        <w:t xml:space="preserve">Załącznikiem do niniejszego formularza oferty, stanowiącymi integralną część oferty jest zaparafowany projekt umowy </w:t>
      </w:r>
    </w:p>
    <w:p w14:paraId="611DC3DE" w14:textId="77777777" w:rsid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p w14:paraId="111CAE16" w14:textId="77777777" w:rsidR="00CD70D6" w:rsidRPr="00CD70D6" w:rsidRDefault="00CD70D6" w:rsidP="00CD70D6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CD70D6">
      <w:footerReference w:type="first" r:id="rId10"/>
      <w:pgSz w:w="11906" w:h="16838"/>
      <w:pgMar w:top="284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274B37"/>
    <w:multiLevelType w:val="hybridMultilevel"/>
    <w:tmpl w:val="025277CC"/>
    <w:lvl w:ilvl="0" w:tplc="4DAAC7A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6E7E72"/>
    <w:multiLevelType w:val="hybridMultilevel"/>
    <w:tmpl w:val="488A352C"/>
    <w:lvl w:ilvl="0" w:tplc="E894117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28563484">
    <w:abstractNumId w:val="6"/>
  </w:num>
  <w:num w:numId="2" w16cid:durableId="1695764166">
    <w:abstractNumId w:val="9"/>
  </w:num>
  <w:num w:numId="3" w16cid:durableId="1261719483">
    <w:abstractNumId w:val="10"/>
  </w:num>
  <w:num w:numId="4" w16cid:durableId="1966305394">
    <w:abstractNumId w:val="3"/>
  </w:num>
  <w:num w:numId="5" w16cid:durableId="749738658">
    <w:abstractNumId w:val="5"/>
  </w:num>
  <w:num w:numId="6" w16cid:durableId="604534965">
    <w:abstractNumId w:val="4"/>
  </w:num>
  <w:num w:numId="7" w16cid:durableId="1831947786">
    <w:abstractNumId w:val="8"/>
  </w:num>
  <w:num w:numId="8" w16cid:durableId="1159544634">
    <w:abstractNumId w:val="7"/>
  </w:num>
  <w:num w:numId="9" w16cid:durableId="1736120807">
    <w:abstractNumId w:val="11"/>
  </w:num>
  <w:num w:numId="10" w16cid:durableId="1915889871">
    <w:abstractNumId w:val="2"/>
  </w:num>
  <w:num w:numId="11" w16cid:durableId="130465717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4DC8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3930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51EF5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B616D"/>
    <w:rsid w:val="002C5D69"/>
    <w:rsid w:val="002D03D3"/>
    <w:rsid w:val="002D09B6"/>
    <w:rsid w:val="002E56CB"/>
    <w:rsid w:val="002F2BCC"/>
    <w:rsid w:val="002F3A2B"/>
    <w:rsid w:val="0030039C"/>
    <w:rsid w:val="00305B71"/>
    <w:rsid w:val="0030760D"/>
    <w:rsid w:val="0031086E"/>
    <w:rsid w:val="00317515"/>
    <w:rsid w:val="00327083"/>
    <w:rsid w:val="00337E3B"/>
    <w:rsid w:val="00342EED"/>
    <w:rsid w:val="003459E8"/>
    <w:rsid w:val="003462CD"/>
    <w:rsid w:val="00351B69"/>
    <w:rsid w:val="00355E7F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221D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339"/>
    <w:rsid w:val="00783C0B"/>
    <w:rsid w:val="00791A0A"/>
    <w:rsid w:val="007A0255"/>
    <w:rsid w:val="007A0C3C"/>
    <w:rsid w:val="007A2844"/>
    <w:rsid w:val="007A509E"/>
    <w:rsid w:val="007B0B32"/>
    <w:rsid w:val="007B46CA"/>
    <w:rsid w:val="007B7351"/>
    <w:rsid w:val="007C4F94"/>
    <w:rsid w:val="007C7CFF"/>
    <w:rsid w:val="007D465F"/>
    <w:rsid w:val="007D63E9"/>
    <w:rsid w:val="007E36C7"/>
    <w:rsid w:val="007F0A93"/>
    <w:rsid w:val="007F264E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A6BEB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55BD"/>
    <w:rsid w:val="009463A6"/>
    <w:rsid w:val="0095135B"/>
    <w:rsid w:val="00951709"/>
    <w:rsid w:val="00952A76"/>
    <w:rsid w:val="00955274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472C7"/>
    <w:rsid w:val="00A517CF"/>
    <w:rsid w:val="00A528BF"/>
    <w:rsid w:val="00A52E99"/>
    <w:rsid w:val="00A54CF1"/>
    <w:rsid w:val="00A60231"/>
    <w:rsid w:val="00AA07D7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3E57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27218"/>
    <w:rsid w:val="00C328F4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D70D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3B5E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35413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21BA5DC2"/>
  <w15:docId w15:val="{D7A3946A-E938-4906-B3C2-75667BD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9A80-F1B4-4BB0-AE15-C85A1C5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41</cp:revision>
  <cp:lastPrinted>2025-10-28T07:15:00Z</cp:lastPrinted>
  <dcterms:created xsi:type="dcterms:W3CDTF">2025-03-13T09:37:00Z</dcterms:created>
  <dcterms:modified xsi:type="dcterms:W3CDTF">2025-10-28T07:15:00Z</dcterms:modified>
</cp:coreProperties>
</file>