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0B42C2EA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1D2C0B">
        <w:rPr>
          <w:rFonts w:ascii="Calibri" w:hAnsi="Calibri"/>
          <w:b/>
          <w:sz w:val="21"/>
          <w:szCs w:val="21"/>
        </w:rPr>
        <w:t>117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5D2E8E08" w:rsidR="00DE7730" w:rsidRDefault="00DE7730" w:rsidP="00BC6C9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1D2C0B">
        <w:rPr>
          <w:rFonts w:asciiTheme="minorHAnsi" w:hAnsiTheme="minorHAnsi" w:cstheme="minorHAnsi"/>
          <w:b/>
          <w:sz w:val="21"/>
          <w:szCs w:val="21"/>
        </w:rPr>
        <w:t>wymianę okablowania strukturalnego w Placówce Terenowej Kasy Rolniczego Ubezpieczenia Społecznego w  Janowie Lubelskim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858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803"/>
        <w:gridCol w:w="1364"/>
        <w:gridCol w:w="5727"/>
      </w:tblGrid>
      <w:tr w:rsidR="001D2C0B" w14:paraId="7D734893" w14:textId="77777777" w:rsidTr="001D2C0B">
        <w:trPr>
          <w:trHeight w:val="496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btLr"/>
            <w:vAlign w:val="center"/>
            <w:hideMark/>
          </w:tcPr>
          <w:p w14:paraId="557BFFD0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cena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11AF5F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brutto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E819D0F" w14:textId="77777777" w:rsidR="001D2C0B" w:rsidRDefault="001D2C0B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………….……………………………………………………. złotych*</w:t>
            </w:r>
          </w:p>
        </w:tc>
      </w:tr>
      <w:tr w:rsidR="001D2C0B" w14:paraId="6C4C031D" w14:textId="77777777" w:rsidTr="001D2C0B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209E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438EB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8824F" w14:textId="77777777" w:rsidR="001D2C0B" w:rsidRDefault="001D2C0B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………………….……………..………………………..…………………….…)</w:t>
            </w:r>
          </w:p>
        </w:tc>
      </w:tr>
      <w:tr w:rsidR="001D2C0B" w14:paraId="768D142C" w14:textId="77777777" w:rsidTr="001D2C0B">
        <w:trPr>
          <w:trHeight w:val="5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5763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54183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VAT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46F228B" w14:textId="77777777" w:rsidR="001D2C0B" w:rsidRDefault="001D2C0B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stawka VAT ………………**                             kwota VAT  ……………………… złotych*  </w:t>
            </w:r>
          </w:p>
        </w:tc>
      </w:tr>
      <w:tr w:rsidR="001D2C0B" w14:paraId="04D7A35D" w14:textId="77777777" w:rsidTr="001D2C0B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C87C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6F11E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56D1551" w14:textId="77777777" w:rsidR="001D2C0B" w:rsidRDefault="001D2C0B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……………………………………………………………..…………………….…)</w:t>
            </w:r>
          </w:p>
        </w:tc>
      </w:tr>
      <w:tr w:rsidR="001D2C0B" w14:paraId="6243154E" w14:textId="77777777" w:rsidTr="001D2C0B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DF94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824D5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C0B7" w14:textId="77777777" w:rsidR="001D2C0B" w:rsidRDefault="001D2C0B">
            <w:pPr>
              <w:widowControl/>
              <w:autoSpaceDE/>
              <w:adjustRightInd/>
              <w:spacing w:line="276" w:lineRule="auto"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br/>
              <w:t xml:space="preserve">           i usług (VAT) innej niż stawka podstawowa lub zwolnienia z w/w podatku</w:t>
            </w:r>
          </w:p>
        </w:tc>
      </w:tr>
      <w:tr w:rsidR="001D2C0B" w14:paraId="217FB772" w14:textId="77777777" w:rsidTr="001D2C0B">
        <w:trPr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2F99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704FC763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netto</w:t>
            </w:r>
          </w:p>
        </w:tc>
        <w:tc>
          <w:tcPr>
            <w:tcW w:w="70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FA113C1" w14:textId="77777777" w:rsidR="001D2C0B" w:rsidRDefault="001D2C0B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………….……………………………………………………. złotych*</w:t>
            </w:r>
          </w:p>
        </w:tc>
      </w:tr>
      <w:tr w:rsidR="001D2C0B" w14:paraId="709C758F" w14:textId="77777777" w:rsidTr="001D2C0B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4C35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516526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218C2" w14:textId="77777777" w:rsidR="001D2C0B" w:rsidRDefault="001D2C0B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…………………………………..………………………..…………………….…)</w:t>
            </w:r>
          </w:p>
        </w:tc>
      </w:tr>
      <w:tr w:rsidR="001D2C0B" w14:paraId="4B0535C6" w14:textId="77777777" w:rsidTr="001D2C0B">
        <w:trPr>
          <w:trHeight w:val="786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3D56F0CB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nazwa producenta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oferowanego systemu okablowania strukturalnego,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br/>
              <w:t xml:space="preserve">oferowanych urządzeń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br/>
              <w:t>i akcesoriów</w:t>
            </w:r>
          </w:p>
        </w:tc>
        <w:tc>
          <w:tcPr>
            <w:tcW w:w="5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05E0F" w14:textId="77777777" w:rsidR="001D2C0B" w:rsidRDefault="001D2C0B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………….……………………………………………………. 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</w:r>
      <w:r>
        <w:rPr>
          <w:rFonts w:ascii="Calibri" w:hAnsi="Calibri"/>
          <w:sz w:val="18"/>
          <w:szCs w:val="18"/>
        </w:rPr>
        <w:lastRenderedPageBreak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120E6CD4" w14:textId="77777777" w:rsidR="00D65069" w:rsidRDefault="00D65069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239112F2" w:rsidR="008A53CA" w:rsidRPr="0033048B" w:rsidRDefault="001D2C0B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 w:rsidRPr="001D2C0B">
        <w:rPr>
          <w:rFonts w:ascii="Calibri" w:eastAsia="Calibri" w:hAnsi="Calibri" w:cs="Calibri"/>
          <w:sz w:val="21"/>
          <w:szCs w:val="21"/>
          <w:lang w:eastAsia="en-US"/>
        </w:rPr>
        <w:t>Wymiana okablowania strukturalnego w Placówce Terenowej Kasy Rolniczego Ubezpieczenia Społecznego w  Janowie Lubelskim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AFC3BFD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B18CF6A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Default="00061C8B" w:rsidP="00061C8B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5F3829B9" w14:textId="77777777" w:rsidR="003D6E08" w:rsidRDefault="003D6E08" w:rsidP="00061C8B">
      <w:pPr>
        <w:jc w:val="both"/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BAC7A59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9AB667F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6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46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3D0C59D2" w:rsidR="00282B24" w:rsidRPr="004524CB" w:rsidRDefault="00282B24" w:rsidP="004524C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</w:t>
      </w:r>
      <w:r w:rsidR="00442830" w:rsidRPr="00442830">
        <w:rPr>
          <w:rFonts w:ascii="Calibri" w:hAnsi="Calibri" w:cs="Calibri"/>
          <w:sz w:val="21"/>
          <w:szCs w:val="21"/>
        </w:rPr>
        <w:t>maksymalny i nie podlega rewaloryzacji lub negocjacji oraz zawiera w sobie wszelkie koszty związane z realizacją przedmiotu zamówienia, w tym m. in.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2CF7249D" w14:textId="5F909FCF" w:rsidR="00D65069" w:rsidRPr="001D2C0B" w:rsidRDefault="00282B24" w:rsidP="003876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1D2C0B">
        <w:rPr>
          <w:rFonts w:ascii="Calibri" w:hAnsi="Calibri"/>
          <w:b/>
          <w:bCs/>
          <w:sz w:val="21"/>
          <w:szCs w:val="21"/>
          <w:u w:val="single"/>
        </w:rPr>
        <w:t>do 11 grudnia 2025 roku</w:t>
      </w:r>
      <w:r w:rsidR="006D2F2D">
        <w:rPr>
          <w:rFonts w:ascii="Calibri" w:hAnsi="Calibri"/>
          <w:b/>
          <w:bCs/>
          <w:sz w:val="21"/>
          <w:szCs w:val="21"/>
          <w:u w:val="single"/>
        </w:rPr>
        <w:t>.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4A4FBDC3" w14:textId="77777777" w:rsidR="001D2C0B" w:rsidRDefault="001D2C0B" w:rsidP="001D2C0B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b/>
          <w:sz w:val="21"/>
          <w:szCs w:val="21"/>
          <w:u w:val="single"/>
        </w:rPr>
      </w:pPr>
    </w:p>
    <w:p w14:paraId="702FBB74" w14:textId="77777777" w:rsidR="001D2C0B" w:rsidRDefault="001D2C0B" w:rsidP="001D2C0B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b/>
          <w:sz w:val="21"/>
          <w:szCs w:val="21"/>
          <w:u w:val="single"/>
        </w:rPr>
      </w:pPr>
    </w:p>
    <w:p w14:paraId="72373445" w14:textId="77777777" w:rsidR="001D2C0B" w:rsidRDefault="001D2C0B" w:rsidP="001D2C0B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b/>
          <w:sz w:val="21"/>
          <w:szCs w:val="21"/>
          <w:u w:val="single"/>
        </w:rPr>
      </w:pPr>
    </w:p>
    <w:p w14:paraId="4ADD20E5" w14:textId="77777777" w:rsidR="001D2C0B" w:rsidRDefault="001D2C0B" w:rsidP="001D2C0B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b/>
          <w:sz w:val="21"/>
          <w:szCs w:val="21"/>
          <w:u w:val="single"/>
        </w:rPr>
      </w:pPr>
    </w:p>
    <w:p w14:paraId="2043C557" w14:textId="77777777" w:rsidR="001D2C0B" w:rsidRDefault="001D2C0B" w:rsidP="001D2C0B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b/>
          <w:sz w:val="21"/>
          <w:szCs w:val="21"/>
          <w:u w:val="single"/>
        </w:rPr>
      </w:pPr>
    </w:p>
    <w:p w14:paraId="62F64D68" w14:textId="77777777" w:rsidR="001D2C0B" w:rsidRPr="00387667" w:rsidRDefault="001D2C0B" w:rsidP="001D2C0B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59AF3468" w14:textId="645BA037" w:rsidR="00E30920" w:rsidRPr="00231C00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lastRenderedPageBreak/>
        <w:t xml:space="preserve">udzieli </w:t>
      </w:r>
      <w:r w:rsidR="00EB6E1D">
        <w:rPr>
          <w:rFonts w:ascii="Calibri" w:hAnsi="Calibri"/>
          <w:sz w:val="21"/>
          <w:szCs w:val="21"/>
        </w:rPr>
        <w:t xml:space="preserve">systemu </w:t>
      </w:r>
      <w:r>
        <w:rPr>
          <w:rFonts w:ascii="Calibri" w:hAnsi="Calibri"/>
          <w:sz w:val="21"/>
          <w:szCs w:val="21"/>
        </w:rPr>
        <w:t xml:space="preserve">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699"/>
        <w:gridCol w:w="7641"/>
      </w:tblGrid>
      <w:tr w:rsidR="001D2C0B" w14:paraId="274C337F" w14:textId="77777777" w:rsidTr="001D2C0B">
        <w:trPr>
          <w:trHeight w:val="6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2892D1CC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system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br/>
              <w:t>gwarancji  i rękojmi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23873A3B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produktowa</w:t>
            </w: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D1A8FA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lat</w:t>
            </w:r>
          </w:p>
        </w:tc>
      </w:tr>
      <w:tr w:rsidR="001D2C0B" w14:paraId="575368A6" w14:textId="77777777" w:rsidTr="001D2C0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05D37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C4CC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B5E9A54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w zakresie oferowanych produktów, użytych części i podzespołów</w:t>
            </w:r>
          </w:p>
        </w:tc>
      </w:tr>
      <w:tr w:rsidR="001D2C0B" w14:paraId="25A0E2FD" w14:textId="77777777" w:rsidTr="001D2C0B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283DE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B423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0906A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od daty protokołu odbioru.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Calibri" w:hAnsi="Calibri" w:cs="Calibri"/>
                <w:color w:val="000000"/>
                <w:lang w:eastAsia="en-US"/>
              </w:rPr>
              <w:t>Okres gwarancji równy jest okresowi rękojmi (minimum 25 lat).</w:t>
            </w:r>
          </w:p>
        </w:tc>
      </w:tr>
      <w:tr w:rsidR="001D2C0B" w14:paraId="6996CEAC" w14:textId="77777777" w:rsidTr="001D2C0B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0CB65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72F7A01B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parametrów łącza/kanału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0C6116A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lat</w:t>
            </w:r>
          </w:p>
        </w:tc>
      </w:tr>
      <w:tr w:rsidR="001D2C0B" w14:paraId="04602000" w14:textId="77777777" w:rsidTr="001D2C0B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37B0B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37AE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6A8CA28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na łącze stałe bądź kanał zbudowany z komponentów oferowanego producenta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(parametry transmisji przewyższającej wymogi stawiane przez normę ISO/IEC11801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  <w:t>dla okablowania klasy EA)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br/>
              <w:t>oraz konfigurację kanału zgodną z modelem o 4 złączach</w:t>
            </w:r>
          </w:p>
        </w:tc>
      </w:tr>
      <w:tr w:rsidR="001D2C0B" w14:paraId="309AED3E" w14:textId="77777777" w:rsidTr="001D2C0B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84DB4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EAF4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75029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od daty protokołu odbioru.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Calibri" w:hAnsi="Calibri" w:cs="Calibri"/>
                <w:color w:val="000000"/>
                <w:lang w:eastAsia="en-US"/>
              </w:rPr>
              <w:t>Okres gwarancji równy jest okresowi rękojmi (minimum 25 lat).</w:t>
            </w:r>
          </w:p>
        </w:tc>
      </w:tr>
      <w:tr w:rsidR="001D2C0B" w14:paraId="7480EC3D" w14:textId="77777777" w:rsidTr="001D2C0B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C2DC7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16C5055C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aplikacji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F6B5AA3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lat</w:t>
            </w:r>
          </w:p>
        </w:tc>
      </w:tr>
      <w:tr w:rsidR="001D2C0B" w14:paraId="1B6AD313" w14:textId="77777777" w:rsidTr="001D2C0B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3D5E0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B3A2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9D85613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na pracę dowolnych aplikacji (współczesnych i stworzonych w przyszłości), które zaprojektowane były (lub będą) dla systemów okablowania klasy EA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br/>
              <w:t>(w rozumieniu normy ISO 11801).</w:t>
            </w:r>
          </w:p>
        </w:tc>
      </w:tr>
      <w:tr w:rsidR="001D2C0B" w14:paraId="0F750591" w14:textId="77777777" w:rsidTr="001D2C0B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02DE8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0B5B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64F18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od daty protokołu odbioru.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Calibri" w:hAnsi="Calibri" w:cs="Calibri"/>
                <w:color w:val="000000"/>
                <w:lang w:eastAsia="en-US"/>
              </w:rPr>
              <w:t>Okres gwarancji równy jest okresowi rękojmi (minimum 25 lat).</w:t>
            </w:r>
          </w:p>
        </w:tc>
      </w:tr>
      <w:tr w:rsidR="001D2C0B" w14:paraId="342D46E2" w14:textId="77777777" w:rsidTr="001D2C0B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347D9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56C7FDD6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wykonana usługa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161E8D0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lat</w:t>
            </w:r>
          </w:p>
        </w:tc>
      </w:tr>
      <w:tr w:rsidR="001D2C0B" w14:paraId="3B2BBFB0" w14:textId="77777777" w:rsidTr="001D2C0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52557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66143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07DF4F9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na wykonaną usługę wymiany okablowania strukturalnego</w:t>
            </w:r>
          </w:p>
        </w:tc>
      </w:tr>
      <w:tr w:rsidR="001D2C0B" w14:paraId="121441CB" w14:textId="77777777" w:rsidTr="001D2C0B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58481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8F9DF" w14:textId="77777777" w:rsidR="001D2C0B" w:rsidRDefault="001D2C0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68B8B" w14:textId="77777777" w:rsidR="001D2C0B" w:rsidRDefault="001D2C0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od daty protokołu odbioru.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Calibri" w:hAnsi="Calibri" w:cs="Calibri"/>
                <w:color w:val="000000"/>
                <w:lang w:eastAsia="en-US"/>
              </w:rPr>
              <w:t>Okres gwarancji równy jest okresowi rękojmi (minimum 25 lat).</w:t>
            </w:r>
          </w:p>
        </w:tc>
      </w:tr>
    </w:tbl>
    <w:p w14:paraId="018E8D1D" w14:textId="77777777" w:rsidR="00231C00" w:rsidRPr="002252DD" w:rsidRDefault="00231C00" w:rsidP="00231C00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EB6E1D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3BC9C7CF" w14:textId="77777777" w:rsidR="00EB6E1D" w:rsidRDefault="00EB6E1D" w:rsidP="00EB6E1D">
      <w:pPr>
        <w:pStyle w:val="Akapitzlist"/>
        <w:widowControl/>
        <w:numPr>
          <w:ilvl w:val="0"/>
          <w:numId w:val="3"/>
        </w:numPr>
        <w:autoSpaceDE/>
        <w:adjustRightInd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kopie posiadanych certyfikatów i uprawnień niezbędnych do realizacji zamówienia</w:t>
      </w:r>
    </w:p>
    <w:p w14:paraId="1C938835" w14:textId="381DD066" w:rsidR="00E5330E" w:rsidRPr="00991597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991597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  <w:bookmarkStart w:id="0" w:name="_GoBack"/>
      <w:bookmarkEnd w:id="0"/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D1996" w14:textId="77777777" w:rsidR="00965CC1" w:rsidRDefault="00965CC1" w:rsidP="00146C7A">
      <w:r>
        <w:separator/>
      </w:r>
    </w:p>
  </w:endnote>
  <w:endnote w:type="continuationSeparator" w:id="0">
    <w:p w14:paraId="4B2EA731" w14:textId="77777777" w:rsidR="00965CC1" w:rsidRDefault="00965CC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6D2F2D" w:rsidRPr="00E92644" w:rsidRDefault="006D2F2D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EB6E1D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6D2F2D" w:rsidRDefault="006D2F2D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5142E" w14:textId="77777777" w:rsidR="00965CC1" w:rsidRDefault="00965CC1" w:rsidP="00146C7A">
      <w:r>
        <w:separator/>
      </w:r>
    </w:p>
  </w:footnote>
  <w:footnote w:type="continuationSeparator" w:id="0">
    <w:p w14:paraId="2AC77A08" w14:textId="77777777" w:rsidR="00965CC1" w:rsidRDefault="00965CC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6D2F2D" w:rsidRDefault="006D2F2D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04EEA07" w:rsidR="006D2F2D" w:rsidRPr="005A0A19" w:rsidRDefault="006D2F2D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1D2C0B">
                                <w:rPr>
                                  <w:rFonts w:ascii="Calibri" w:eastAsiaTheme="majorEastAsia" w:hAnsi="Calibri"/>
                                </w:rPr>
                                <w:t>117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004EEA07" w:rsidR="006D2F2D" w:rsidRPr="005A0A19" w:rsidRDefault="006D2F2D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1D2C0B">
                          <w:rPr>
                            <w:rFonts w:ascii="Calibri" w:eastAsiaTheme="majorEastAsia" w:hAnsi="Calibri"/>
                          </w:rPr>
                          <w:t>117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C26A0A2E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DD4276E"/>
    <w:multiLevelType w:val="hybridMultilevel"/>
    <w:tmpl w:val="D196E6F6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2CC4D21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6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2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7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8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7"/>
  </w:num>
  <w:num w:numId="11">
    <w:abstractNumId w:val="21"/>
  </w:num>
  <w:num w:numId="12">
    <w:abstractNumId w:val="36"/>
  </w:num>
  <w:num w:numId="13">
    <w:abstractNumId w:val="32"/>
  </w:num>
  <w:num w:numId="14">
    <w:abstractNumId w:val="30"/>
  </w:num>
  <w:num w:numId="15">
    <w:abstractNumId w:val="9"/>
  </w:num>
  <w:num w:numId="16">
    <w:abstractNumId w:val="10"/>
  </w:num>
  <w:num w:numId="17">
    <w:abstractNumId w:val="7"/>
  </w:num>
  <w:num w:numId="18">
    <w:abstractNumId w:val="19"/>
  </w:num>
  <w:num w:numId="19">
    <w:abstractNumId w:val="35"/>
  </w:num>
  <w:num w:numId="20">
    <w:abstractNumId w:val="2"/>
  </w:num>
  <w:num w:numId="21">
    <w:abstractNumId w:val="34"/>
  </w:num>
  <w:num w:numId="22">
    <w:abstractNumId w:val="28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4"/>
  </w:num>
  <w:num w:numId="29">
    <w:abstractNumId w:val="18"/>
  </w:num>
  <w:num w:numId="30">
    <w:abstractNumId w:val="22"/>
  </w:num>
  <w:num w:numId="31">
    <w:abstractNumId w:val="11"/>
  </w:num>
  <w:num w:numId="32">
    <w:abstractNumId w:val="33"/>
  </w:num>
  <w:num w:numId="33">
    <w:abstractNumId w:val="11"/>
  </w:num>
  <w:num w:numId="34">
    <w:abstractNumId w:val="20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38"/>
  </w:num>
  <w:num w:numId="44">
    <w:abstractNumId w:val="29"/>
  </w:num>
  <w:num w:numId="45">
    <w:abstractNumId w:val="1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054C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2C0B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52DD"/>
    <w:rsid w:val="00231212"/>
    <w:rsid w:val="00231C00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87667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D6E08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2830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5AA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218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2F2D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3672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2752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168CE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5CC1"/>
    <w:rsid w:val="00967EF7"/>
    <w:rsid w:val="00971C89"/>
    <w:rsid w:val="00973050"/>
    <w:rsid w:val="00991597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47B38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65069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25C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B6E1D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5642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99191-90E6-4CF1-8E9C-4E102EBF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1032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58</cp:revision>
  <cp:lastPrinted>2025-07-04T11:15:00Z</cp:lastPrinted>
  <dcterms:created xsi:type="dcterms:W3CDTF">2024-11-24T19:20:00Z</dcterms:created>
  <dcterms:modified xsi:type="dcterms:W3CDTF">2025-10-22T11:17:00Z</dcterms:modified>
</cp:coreProperties>
</file>