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0834E618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647E24">
        <w:rPr>
          <w:rFonts w:ascii="Calibri" w:hAnsi="Calibri"/>
          <w:b/>
          <w:sz w:val="21"/>
          <w:szCs w:val="21"/>
        </w:rPr>
        <w:t>136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14FDD54E" w:rsidR="006560CB" w:rsidRPr="00A30897" w:rsidRDefault="00A81391" w:rsidP="00647E24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</w:t>
      </w:r>
      <w:proofErr w:type="spellStart"/>
      <w:r w:rsidR="00F97160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F97160">
        <w:rPr>
          <w:rFonts w:ascii="Calibri" w:eastAsia="Calibri" w:hAnsi="Calibri" w:cs="Calibri"/>
          <w:sz w:val="21"/>
          <w:szCs w:val="21"/>
        </w:rPr>
        <w:t>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647E24" w:rsidRPr="00647E24">
        <w:rPr>
          <w:rFonts w:asciiTheme="minorHAnsi" w:hAnsiTheme="minorHAnsi" w:cstheme="minorHAnsi"/>
          <w:b/>
          <w:sz w:val="21"/>
          <w:szCs w:val="21"/>
        </w:rPr>
        <w:t>prace remontowe polegające na wymianie drzwi oraz remoncie pomieszczenia gabinetu lekarskiego w budynku Placówki Terenowej Kasy Rolnic</w:t>
      </w:r>
      <w:r w:rsidR="00647E24">
        <w:rPr>
          <w:rFonts w:asciiTheme="minorHAnsi" w:hAnsiTheme="minorHAnsi" w:cstheme="minorHAnsi"/>
          <w:b/>
          <w:sz w:val="21"/>
          <w:szCs w:val="21"/>
        </w:rPr>
        <w:t xml:space="preserve">zego Ubezpieczenia Społecznego </w:t>
      </w:r>
      <w:bookmarkStart w:id="0" w:name="_GoBack"/>
      <w:bookmarkEnd w:id="0"/>
      <w:r w:rsidR="00647E24" w:rsidRPr="00647E24">
        <w:rPr>
          <w:rFonts w:asciiTheme="minorHAnsi" w:hAnsiTheme="minorHAnsi" w:cstheme="minorHAnsi"/>
          <w:b/>
          <w:sz w:val="21"/>
          <w:szCs w:val="21"/>
        </w:rPr>
        <w:t xml:space="preserve">w Radzyniu Podlaskim, ul. </w:t>
      </w:r>
      <w:proofErr w:type="spellStart"/>
      <w:r w:rsidR="00647E24" w:rsidRPr="00647E24">
        <w:rPr>
          <w:rFonts w:asciiTheme="minorHAnsi" w:hAnsiTheme="minorHAnsi" w:cstheme="minorHAnsi"/>
          <w:b/>
          <w:sz w:val="21"/>
          <w:szCs w:val="21"/>
        </w:rPr>
        <w:t>Chomiczewskiego</w:t>
      </w:r>
      <w:proofErr w:type="spellEnd"/>
      <w:r w:rsidR="00647E24" w:rsidRPr="00647E24">
        <w:rPr>
          <w:rFonts w:asciiTheme="minorHAnsi" w:hAnsiTheme="minorHAnsi" w:cstheme="minorHAnsi"/>
          <w:b/>
          <w:sz w:val="21"/>
          <w:szCs w:val="21"/>
        </w:rPr>
        <w:t xml:space="preserve"> 6, 21-300 Radzyń Podlaski</w:t>
      </w:r>
      <w:r w:rsidR="00931B56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647E24">
        <w:rPr>
          <w:rFonts w:ascii="Calibri" w:hAnsi="Calibri"/>
          <w:b/>
          <w:sz w:val="21"/>
          <w:szCs w:val="21"/>
        </w:rPr>
        <w:t>136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E24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0488AB9E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647E24">
                                <w:rPr>
                                  <w:rFonts w:ascii="Calibri" w:eastAsiaTheme="majorEastAsia" w:hAnsi="Calibri"/>
                                </w:rPr>
                                <w:t>136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0488AB9E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647E24">
                          <w:rPr>
                            <w:rFonts w:ascii="Calibri" w:eastAsiaTheme="majorEastAsia" w:hAnsi="Calibri"/>
                          </w:rPr>
                          <w:t>136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6C0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841BA"/>
    <w:rsid w:val="00593D2A"/>
    <w:rsid w:val="00595F3A"/>
    <w:rsid w:val="0059616C"/>
    <w:rsid w:val="00596581"/>
    <w:rsid w:val="005B3E8B"/>
    <w:rsid w:val="005C7C05"/>
    <w:rsid w:val="005D03E8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47E24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30413"/>
    <w:rsid w:val="00930FF4"/>
    <w:rsid w:val="00931B56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106C4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0A94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CFD63-913E-479C-8BF7-E0C12EB3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78</cp:revision>
  <cp:lastPrinted>2025-05-19T10:52:00Z</cp:lastPrinted>
  <dcterms:created xsi:type="dcterms:W3CDTF">2021-10-31T21:38:00Z</dcterms:created>
  <dcterms:modified xsi:type="dcterms:W3CDTF">2025-11-18T07:31:00Z</dcterms:modified>
</cp:coreProperties>
</file>