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91AE" w14:textId="77777777" w:rsidR="004E5C1E" w:rsidRDefault="004E5C1E" w:rsidP="000E153B">
      <w:pPr>
        <w:jc w:val="center"/>
        <w:rPr>
          <w:b/>
          <w:sz w:val="18"/>
          <w:szCs w:val="18"/>
          <w:u w:val="single"/>
        </w:rPr>
      </w:pPr>
    </w:p>
    <w:p w14:paraId="165AB5F8" w14:textId="01672E5F" w:rsidR="000E153B" w:rsidRPr="00097CD8" w:rsidRDefault="000E153B" w:rsidP="000E153B">
      <w:pPr>
        <w:jc w:val="center"/>
        <w:rPr>
          <w:b/>
          <w:sz w:val="18"/>
          <w:szCs w:val="18"/>
          <w:u w:val="single"/>
        </w:rPr>
      </w:pPr>
      <w:r w:rsidRPr="00097CD8">
        <w:rPr>
          <w:b/>
          <w:sz w:val="18"/>
          <w:szCs w:val="18"/>
          <w:u w:val="single"/>
        </w:rPr>
        <w:t>Specyfikacja techniczna sprzętu i warunki gwarancji</w:t>
      </w:r>
    </w:p>
    <w:p w14:paraId="3103A3D1" w14:textId="77777777" w:rsidR="000E153B" w:rsidRDefault="000E153B" w:rsidP="000A0FBF">
      <w:pPr>
        <w:rPr>
          <w:sz w:val="18"/>
          <w:szCs w:val="18"/>
        </w:rPr>
      </w:pPr>
    </w:p>
    <w:p w14:paraId="73B04FA8" w14:textId="77777777" w:rsidR="006A5A0D" w:rsidRDefault="006A5A0D" w:rsidP="006A5A0D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6A5A0D">
        <w:rPr>
          <w:sz w:val="18"/>
          <w:szCs w:val="18"/>
        </w:rPr>
        <w:t>Dostarczane  urządzenia  i  oprogramowanie  są  fabrycznie  i  technicznie  nowe  oraz  nie używane wcześniej.</w:t>
      </w:r>
    </w:p>
    <w:p w14:paraId="4DECCBDA" w14:textId="77777777" w:rsidR="006A5A0D" w:rsidRDefault="006A5A0D" w:rsidP="006A5A0D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6A5A0D">
        <w:rPr>
          <w:sz w:val="18"/>
          <w:szCs w:val="18"/>
        </w:rPr>
        <w:t>Urządzenia i oprogramowanie pochodzą z legalnego kanału sprzedaży.</w:t>
      </w:r>
    </w:p>
    <w:p w14:paraId="105552B9" w14:textId="77777777" w:rsidR="006A5A0D" w:rsidRDefault="006A5A0D" w:rsidP="006A5A0D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6A5A0D">
        <w:rPr>
          <w:sz w:val="18"/>
          <w:szCs w:val="18"/>
        </w:rPr>
        <w:t>Urządzenia</w:t>
      </w:r>
      <w:r>
        <w:rPr>
          <w:sz w:val="18"/>
          <w:szCs w:val="18"/>
        </w:rPr>
        <w:t xml:space="preserve"> są kompletne i gotowe do pracy po podłączeniu (w przypadku oprogramowania po zainstalowaniu i skonfigurowaniu).</w:t>
      </w:r>
    </w:p>
    <w:p w14:paraId="34534598" w14:textId="77777777" w:rsidR="006A5A0D" w:rsidRDefault="006A5A0D" w:rsidP="006A5A0D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6A5A0D">
        <w:rPr>
          <w:sz w:val="18"/>
          <w:szCs w:val="18"/>
        </w:rPr>
        <w:t>Dostarczane urządzenia/oprogramowanie są pozbawione wszelkich wad.</w:t>
      </w:r>
    </w:p>
    <w:p w14:paraId="79A1AF82" w14:textId="77777777" w:rsidR="006A5A0D" w:rsidRDefault="006A5A0D" w:rsidP="006A5A0D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Dla urządzeń, których pierwsze uruchomienie musi być realizowane przez producenta lub autoryzowany serwis producenta Wykonawca zapewni taki serwis w miejscu instalacji sprzętu.</w:t>
      </w:r>
    </w:p>
    <w:p w14:paraId="4AD6FF85" w14:textId="77777777" w:rsidR="006A5A0D" w:rsidRDefault="006A5A0D" w:rsidP="006A5A0D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6A5A0D">
        <w:rPr>
          <w:sz w:val="18"/>
          <w:szCs w:val="18"/>
        </w:rPr>
        <w:t>Wszystkie oferowane urządzenia w ramach poszczególnych typów są:</w:t>
      </w:r>
    </w:p>
    <w:p w14:paraId="35155D5F" w14:textId="77777777" w:rsidR="00097CD8" w:rsidRPr="00097CD8" w:rsidRDefault="00097CD8" w:rsidP="00097CD8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• </w:t>
      </w:r>
      <w:r w:rsidR="0002761C">
        <w:rPr>
          <w:sz w:val="18"/>
          <w:szCs w:val="18"/>
        </w:rPr>
        <w:t xml:space="preserve">  </w:t>
      </w:r>
      <w:r w:rsidRPr="00097CD8">
        <w:rPr>
          <w:sz w:val="18"/>
          <w:szCs w:val="18"/>
        </w:rPr>
        <w:t>złożone z identycznych podzespołów, sygnowanych przez ich  producenta</w:t>
      </w:r>
    </w:p>
    <w:p w14:paraId="0FABC701" w14:textId="77777777" w:rsidR="00097CD8" w:rsidRPr="00097CD8" w:rsidRDefault="00097CD8" w:rsidP="00097CD8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• </w:t>
      </w:r>
      <w:r w:rsidR="0002761C">
        <w:rPr>
          <w:sz w:val="18"/>
          <w:szCs w:val="18"/>
        </w:rPr>
        <w:t xml:space="preserve">  </w:t>
      </w:r>
      <w:r w:rsidRPr="00097CD8">
        <w:rPr>
          <w:sz w:val="18"/>
          <w:szCs w:val="18"/>
        </w:rPr>
        <w:t>posiadają taką samą konfigurację</w:t>
      </w:r>
    </w:p>
    <w:p w14:paraId="4BFE1B66" w14:textId="77777777" w:rsidR="00097CD8" w:rsidRDefault="00097CD8" w:rsidP="00097CD8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• </w:t>
      </w:r>
      <w:r w:rsidR="0002761C">
        <w:rPr>
          <w:sz w:val="18"/>
          <w:szCs w:val="18"/>
        </w:rPr>
        <w:t xml:space="preserve">  </w:t>
      </w:r>
      <w:r w:rsidRPr="00097CD8">
        <w:rPr>
          <w:sz w:val="18"/>
          <w:szCs w:val="18"/>
        </w:rPr>
        <w:t>dostarczane są w oryginalnych opakowaniach</w:t>
      </w:r>
    </w:p>
    <w:p w14:paraId="6E6DEE12" w14:textId="77777777" w:rsidR="006A5A0D" w:rsidRPr="006A5A0D" w:rsidRDefault="006A5A0D" w:rsidP="006A5A0D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6A5A0D">
        <w:rPr>
          <w:sz w:val="18"/>
          <w:szCs w:val="18"/>
        </w:rPr>
        <w:t>Zamawiający</w:t>
      </w:r>
      <w:r>
        <w:rPr>
          <w:sz w:val="18"/>
          <w:szCs w:val="18"/>
        </w:rPr>
        <w:t xml:space="preserve"> </w:t>
      </w:r>
      <w:r w:rsidRPr="006A5A0D">
        <w:rPr>
          <w:sz w:val="18"/>
          <w:szCs w:val="18"/>
        </w:rPr>
        <w:t>przed</w:t>
      </w:r>
      <w:r>
        <w:rPr>
          <w:sz w:val="18"/>
          <w:szCs w:val="18"/>
        </w:rPr>
        <w:t xml:space="preserve"> </w:t>
      </w:r>
      <w:r w:rsidRPr="006A5A0D">
        <w:rPr>
          <w:sz w:val="18"/>
          <w:szCs w:val="18"/>
        </w:rPr>
        <w:t>podpisaniem</w:t>
      </w:r>
      <w:r>
        <w:rPr>
          <w:sz w:val="18"/>
          <w:szCs w:val="18"/>
        </w:rPr>
        <w:t xml:space="preserve"> </w:t>
      </w:r>
      <w:r w:rsidRPr="006A5A0D">
        <w:rPr>
          <w:sz w:val="18"/>
          <w:szCs w:val="18"/>
        </w:rPr>
        <w:t>protokołu</w:t>
      </w:r>
      <w:r>
        <w:rPr>
          <w:sz w:val="18"/>
          <w:szCs w:val="18"/>
        </w:rPr>
        <w:t xml:space="preserve"> </w:t>
      </w:r>
      <w:r w:rsidRPr="006A5A0D">
        <w:rPr>
          <w:sz w:val="18"/>
          <w:szCs w:val="18"/>
        </w:rPr>
        <w:t>odbioru</w:t>
      </w:r>
      <w:r>
        <w:rPr>
          <w:sz w:val="18"/>
          <w:szCs w:val="18"/>
        </w:rPr>
        <w:t xml:space="preserve"> ma prawo do sprawdzenia </w:t>
      </w:r>
      <w:r w:rsidRPr="006A5A0D">
        <w:rPr>
          <w:sz w:val="18"/>
          <w:szCs w:val="18"/>
        </w:rPr>
        <w:t>legalności dostarczonego oprogramowania.</w:t>
      </w:r>
    </w:p>
    <w:p w14:paraId="0A531676" w14:textId="77777777" w:rsidR="006A5A0D" w:rsidRDefault="00097CD8" w:rsidP="00097CD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097CD8">
        <w:rPr>
          <w:sz w:val="18"/>
          <w:szCs w:val="18"/>
        </w:rPr>
        <w:t>Wszystkie dyski twarde pozostają własnością Zamawiającego i nie będą zwracane.</w:t>
      </w:r>
    </w:p>
    <w:p w14:paraId="30917254" w14:textId="77777777" w:rsidR="00097CD8" w:rsidRDefault="00097CD8" w:rsidP="00097CD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097CD8">
        <w:rPr>
          <w:sz w:val="18"/>
          <w:szCs w:val="18"/>
        </w:rPr>
        <w:t>Wszystkie parametry wskazane w tabelach poniżej są wymaganiami minimalnymi.</w:t>
      </w:r>
    </w:p>
    <w:p w14:paraId="56DBC29A" w14:textId="77777777" w:rsidR="006A5A0D" w:rsidRDefault="006A5A0D" w:rsidP="006A5A0D">
      <w:pPr>
        <w:ind w:firstLine="708"/>
        <w:rPr>
          <w:sz w:val="18"/>
          <w:szCs w:val="18"/>
        </w:rPr>
      </w:pPr>
    </w:p>
    <w:p w14:paraId="47C56FBA" w14:textId="77777777" w:rsidR="006A5A0D" w:rsidRDefault="00097CD8" w:rsidP="00F27CDF">
      <w:pPr>
        <w:ind w:left="708"/>
        <w:jc w:val="center"/>
        <w:rPr>
          <w:b/>
          <w:sz w:val="18"/>
          <w:szCs w:val="18"/>
          <w:u w:val="single"/>
        </w:rPr>
      </w:pPr>
      <w:r w:rsidRPr="00097CD8">
        <w:rPr>
          <w:b/>
          <w:sz w:val="18"/>
          <w:szCs w:val="18"/>
          <w:u w:val="single"/>
        </w:rPr>
        <w:t>Wymagane parametry techniczne</w:t>
      </w:r>
    </w:p>
    <w:p w14:paraId="7C5C0DFB" w14:textId="77777777" w:rsidR="00F27CDF" w:rsidRPr="00F27CDF" w:rsidRDefault="00F27CDF" w:rsidP="00F27CDF">
      <w:pPr>
        <w:ind w:left="708"/>
        <w:jc w:val="center"/>
        <w:rPr>
          <w:b/>
          <w:sz w:val="18"/>
          <w:szCs w:val="18"/>
          <w:u w:val="single"/>
        </w:rPr>
      </w:pPr>
    </w:p>
    <w:p w14:paraId="72914719" w14:textId="77777777" w:rsidR="005A46D2" w:rsidRPr="00E52EFD" w:rsidRDefault="005A46D2" w:rsidP="000A0FBF">
      <w:pPr>
        <w:rPr>
          <w:sz w:val="18"/>
          <w:szCs w:val="18"/>
        </w:rPr>
      </w:pPr>
      <w:r w:rsidRPr="00E52EFD">
        <w:rPr>
          <w:sz w:val="18"/>
          <w:szCs w:val="18"/>
        </w:rPr>
        <w:t xml:space="preserve">Drukarka laserowa </w:t>
      </w:r>
      <w:r w:rsidR="000A0FBF" w:rsidRPr="00E52EFD">
        <w:rPr>
          <w:rFonts w:eastAsiaTheme="majorEastAsia"/>
          <w:sz w:val="18"/>
          <w:szCs w:val="18"/>
        </w:rPr>
        <w:t>monochromatyczna</w:t>
      </w:r>
      <w:r w:rsidR="000A0FBF" w:rsidRPr="00E52EFD">
        <w:rPr>
          <w:sz w:val="18"/>
          <w:szCs w:val="18"/>
        </w:rPr>
        <w:t xml:space="preserve"> A4 – </w:t>
      </w:r>
      <w:r w:rsidR="00B932B0">
        <w:rPr>
          <w:sz w:val="18"/>
          <w:szCs w:val="18"/>
        </w:rPr>
        <w:t>2</w:t>
      </w:r>
      <w:r w:rsidR="000A0FBF" w:rsidRPr="00E52EFD">
        <w:rPr>
          <w:sz w:val="18"/>
          <w:szCs w:val="18"/>
        </w:rPr>
        <w:t xml:space="preserve"> szt.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7087"/>
      </w:tblGrid>
      <w:tr w:rsidR="005A46D2" w:rsidRPr="00E52EFD" w14:paraId="4393A3EE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4A618018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Ogólnie typ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197BF5DB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Monochromatyczna  drukarka A4</w:t>
            </w:r>
          </w:p>
        </w:tc>
      </w:tr>
      <w:tr w:rsidR="008A7FE9" w:rsidRPr="00E52EFD" w14:paraId="7221E2AD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1204C558" w14:textId="77777777" w:rsidR="005A46D2" w:rsidRPr="00E52EFD" w:rsidRDefault="005A46D2" w:rsidP="000A0FBF">
            <w:pPr>
              <w:spacing w:line="240" w:lineRule="auto"/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Rodzaj druku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5C137950" w14:textId="77777777" w:rsidR="005A46D2" w:rsidRPr="00E52EFD" w:rsidRDefault="005A46D2" w:rsidP="000A0FBF">
            <w:pPr>
              <w:spacing w:line="240" w:lineRule="auto"/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Laserowy mono</w:t>
            </w:r>
          </w:p>
        </w:tc>
      </w:tr>
      <w:tr w:rsidR="008A7FE9" w:rsidRPr="00E52EFD" w14:paraId="462CAC7F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19020747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Prędkość drukowania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7DDDEF27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Do 45 stron A4 na minutę</w:t>
            </w:r>
          </w:p>
        </w:tc>
      </w:tr>
      <w:tr w:rsidR="000A0FBF" w:rsidRPr="00E52EFD" w14:paraId="5C415347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3AE24B65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Moduł dupleksu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16733191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Drukowanie dwustronne: </w:t>
            </w:r>
            <w:r w:rsidR="000A0FBF" w:rsidRPr="00E52EFD">
              <w:rPr>
                <w:sz w:val="18"/>
                <w:szCs w:val="18"/>
                <w:lang w:eastAsia="pl-PL"/>
              </w:rPr>
              <w:t>A4, A5, B5</w:t>
            </w:r>
          </w:p>
        </w:tc>
      </w:tr>
      <w:tr w:rsidR="008A7FE9" w:rsidRPr="00E52EFD" w14:paraId="54CBBCA7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5124AF32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Rozdzielczość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0761FA4B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1200 </w:t>
            </w:r>
            <w:proofErr w:type="spellStart"/>
            <w:r w:rsidRPr="00E52EFD">
              <w:rPr>
                <w:sz w:val="18"/>
                <w:szCs w:val="18"/>
                <w:lang w:eastAsia="pl-PL"/>
              </w:rPr>
              <w:t>dpi</w:t>
            </w:r>
            <w:proofErr w:type="spellEnd"/>
            <w:r w:rsidRPr="00E52EFD">
              <w:rPr>
                <w:sz w:val="18"/>
                <w:szCs w:val="18"/>
                <w:lang w:eastAsia="pl-PL"/>
              </w:rPr>
              <w:t xml:space="preserve"> x 1200 </w:t>
            </w:r>
            <w:proofErr w:type="spellStart"/>
            <w:r w:rsidRPr="00E52EFD">
              <w:rPr>
                <w:sz w:val="18"/>
                <w:szCs w:val="18"/>
                <w:lang w:eastAsia="pl-PL"/>
              </w:rPr>
              <w:t>dpi</w:t>
            </w:r>
            <w:proofErr w:type="spellEnd"/>
          </w:p>
        </w:tc>
      </w:tr>
      <w:tr w:rsidR="008A7FE9" w:rsidRPr="00E52EFD" w14:paraId="4D9E30CA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27112F5B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Napięcie zasilania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595283FC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AC 220/240 V, 50/60 </w:t>
            </w:r>
            <w:proofErr w:type="spellStart"/>
            <w:r w:rsidRPr="00E52EFD">
              <w:rPr>
                <w:sz w:val="18"/>
                <w:szCs w:val="18"/>
                <w:lang w:eastAsia="pl-PL"/>
              </w:rPr>
              <w:t>Hz</w:t>
            </w:r>
            <w:proofErr w:type="spellEnd"/>
          </w:p>
        </w:tc>
      </w:tr>
      <w:tr w:rsidR="005A46D2" w:rsidRPr="00E52EFD" w14:paraId="267B8FCE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48C291D8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Wydajność bębna (stron)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6B61EADA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300 000</w:t>
            </w:r>
          </w:p>
        </w:tc>
      </w:tr>
      <w:tr w:rsidR="005A46D2" w:rsidRPr="00E52EFD" w14:paraId="52618EA6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6D4886CF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Wydajność tonera czarnego K 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12689D27" w14:textId="77777777" w:rsidR="005A46D2" w:rsidRPr="00E52EFD" w:rsidRDefault="005A46D2" w:rsidP="00B13B91">
            <w:pPr>
              <w:rPr>
                <w:color w:val="FF0000"/>
                <w:sz w:val="18"/>
                <w:szCs w:val="18"/>
                <w:lang w:eastAsia="pl-PL"/>
              </w:rPr>
            </w:pPr>
            <w:r w:rsidRPr="00E52EFD">
              <w:rPr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E52EFD">
              <w:rPr>
                <w:color w:val="000000" w:themeColor="text1"/>
                <w:sz w:val="18"/>
                <w:szCs w:val="18"/>
                <w:lang w:eastAsia="pl-PL"/>
              </w:rPr>
              <w:t>Min. 12500</w:t>
            </w:r>
            <w:r w:rsidR="00887E8B" w:rsidRPr="00E52EFD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A7FE9" w:rsidRPr="00E52EFD" w14:paraId="665BFA99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03AA59F7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Pamięć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3949FC2C" w14:textId="77777777" w:rsidR="005A46D2" w:rsidRPr="00E52EFD" w:rsidRDefault="005A46D2" w:rsidP="003C1905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Standard 512 MB RAM, </w:t>
            </w:r>
          </w:p>
        </w:tc>
      </w:tr>
      <w:tr w:rsidR="008A7FE9" w:rsidRPr="00E52EFD" w14:paraId="036FFFD7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71A9BEE2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Pojemność wejściowa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180CD53F" w14:textId="77777777" w:rsidR="005A46D2" w:rsidRPr="00E52EFD" w:rsidRDefault="005A46D2" w:rsidP="000A0FBF">
            <w:pPr>
              <w:spacing w:line="240" w:lineRule="auto"/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100-kartkowy podajnik wielofunkcyjny; </w:t>
            </w:r>
          </w:p>
          <w:p w14:paraId="3F5D9027" w14:textId="77777777" w:rsidR="005A46D2" w:rsidRPr="00E52EFD" w:rsidRDefault="005A46D2" w:rsidP="000F45FA">
            <w:pPr>
              <w:spacing w:line="240" w:lineRule="auto"/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Kaseta</w:t>
            </w:r>
            <w:r w:rsidR="000F45FA" w:rsidRPr="00E52EFD">
              <w:rPr>
                <w:sz w:val="18"/>
                <w:szCs w:val="18"/>
                <w:lang w:eastAsia="pl-PL"/>
              </w:rPr>
              <w:t xml:space="preserve"> uniwersalna na 500 arkuszy:  </w:t>
            </w:r>
            <w:r w:rsidRPr="00E52EFD">
              <w:rPr>
                <w:sz w:val="18"/>
                <w:szCs w:val="18"/>
                <w:lang w:eastAsia="pl-PL"/>
              </w:rPr>
              <w:t xml:space="preserve">A4, A5, B5, </w:t>
            </w:r>
          </w:p>
        </w:tc>
      </w:tr>
      <w:tr w:rsidR="008A7FE9" w:rsidRPr="00E52EFD" w14:paraId="48EFBFC2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7AB67C25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Pojemność wyjściowa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45C59B9D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250 arkuszy </w:t>
            </w:r>
          </w:p>
        </w:tc>
      </w:tr>
      <w:tr w:rsidR="008A7FE9" w:rsidRPr="00E52EFD" w14:paraId="351515F6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309C5AA2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Obsługiwane systemy operacyjne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794DB491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Wszystkie aktualne wersje Windows, MAC OS X wersja 10.9 lub wyższa, Chrome OS, Linux oraz inne według potrzeb</w:t>
            </w:r>
            <w:r w:rsidRPr="00E52EFD">
              <w:rPr>
                <w:sz w:val="18"/>
                <w:szCs w:val="18"/>
                <w:lang w:eastAsia="pl-PL"/>
              </w:rPr>
              <w:br/>
            </w:r>
          </w:p>
        </w:tc>
      </w:tr>
      <w:tr w:rsidR="008A7FE9" w:rsidRPr="00C174F0" w14:paraId="56B055DD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04F85ECE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Standardowy interfejs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4759AF8C" w14:textId="77777777" w:rsidR="005A46D2" w:rsidRPr="00E52EFD" w:rsidRDefault="005A46D2" w:rsidP="000A0FBF">
            <w:pPr>
              <w:rPr>
                <w:sz w:val="18"/>
                <w:szCs w:val="18"/>
                <w:lang w:val="en-US" w:eastAsia="pl-PL"/>
              </w:rPr>
            </w:pPr>
            <w:r w:rsidRPr="00E52EFD">
              <w:rPr>
                <w:sz w:val="18"/>
                <w:szCs w:val="18"/>
                <w:lang w:val="en-US" w:eastAsia="pl-PL"/>
              </w:rPr>
              <w:t xml:space="preserve">USB 2.0 (Hi-Speed), Gigabit Ethernet (10BaseT/100BaseTX/1000BaseT), </w:t>
            </w:r>
          </w:p>
        </w:tc>
      </w:tr>
      <w:tr w:rsidR="008A7FE9" w:rsidRPr="00E52EFD" w14:paraId="243989D7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45DAEE7B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7AFBAD70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2-letnia gw</w:t>
            </w:r>
            <w:r w:rsidR="001D33A7">
              <w:rPr>
                <w:sz w:val="18"/>
                <w:szCs w:val="18"/>
                <w:lang w:eastAsia="pl-PL"/>
              </w:rPr>
              <w:t>arancja w standardzie. Gwarancja</w:t>
            </w:r>
            <w:r w:rsidRPr="00E52EFD">
              <w:rPr>
                <w:sz w:val="18"/>
                <w:szCs w:val="18"/>
                <w:lang w:eastAsia="pl-PL"/>
              </w:rPr>
              <w:t xml:space="preserve"> na bęben na 3 lata lub 300 000 stron (w zależności od tego, co nastąpi wcześniej), pod warunkiem, że urządzenie jest użytkowane i serwisowane zgodnie z instrukcją serwisową</w:t>
            </w:r>
          </w:p>
        </w:tc>
      </w:tr>
      <w:tr w:rsidR="00887E8B" w:rsidRPr="00E52EFD" w14:paraId="6A8FC7BF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</w:tcPr>
          <w:p w14:paraId="4E69C32A" w14:textId="77777777" w:rsidR="00887E8B" w:rsidRPr="00E52EFD" w:rsidRDefault="00887E8B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Dodatkowe</w:t>
            </w:r>
          </w:p>
        </w:tc>
        <w:tc>
          <w:tcPr>
            <w:tcW w:w="7087" w:type="dxa"/>
            <w:shd w:val="clear" w:color="auto" w:fill="FFFFFF"/>
            <w:vAlign w:val="center"/>
          </w:tcPr>
          <w:p w14:paraId="4A70F5BA" w14:textId="77777777" w:rsidR="00887E8B" w:rsidRPr="00E52EFD" w:rsidRDefault="00887E8B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Urządzenie dostarczone</w:t>
            </w:r>
            <w:r w:rsidR="00B13B91" w:rsidRPr="00E52EFD">
              <w:rPr>
                <w:sz w:val="18"/>
                <w:szCs w:val="18"/>
                <w:lang w:eastAsia="pl-PL"/>
              </w:rPr>
              <w:t xml:space="preserve"> z</w:t>
            </w:r>
            <w:r w:rsidRPr="00E52EFD">
              <w:rPr>
                <w:sz w:val="18"/>
                <w:szCs w:val="18"/>
                <w:lang w:eastAsia="pl-PL"/>
              </w:rPr>
              <w:t xml:space="preserve"> </w:t>
            </w:r>
            <w:r w:rsidR="003A1ACF">
              <w:rPr>
                <w:sz w:val="18"/>
                <w:szCs w:val="18"/>
                <w:lang w:eastAsia="pl-PL"/>
              </w:rPr>
              <w:t>oryginalnymi tonera</w:t>
            </w:r>
            <w:r w:rsidR="00B13B91" w:rsidRPr="00E52EFD">
              <w:rPr>
                <w:sz w:val="18"/>
                <w:szCs w:val="18"/>
                <w:lang w:eastAsia="pl-PL"/>
              </w:rPr>
              <w:t>m</w:t>
            </w:r>
            <w:r w:rsidR="009A19ED">
              <w:rPr>
                <w:sz w:val="18"/>
                <w:szCs w:val="18"/>
                <w:lang w:eastAsia="pl-PL"/>
              </w:rPr>
              <w:t>i</w:t>
            </w:r>
            <w:r w:rsidR="00B13B91" w:rsidRPr="00E52EFD">
              <w:rPr>
                <w:sz w:val="18"/>
                <w:szCs w:val="18"/>
                <w:lang w:eastAsia="pl-PL"/>
              </w:rPr>
              <w:t xml:space="preserve"> pozwalającym wydrukować co najmniej 18000 stron</w:t>
            </w:r>
          </w:p>
        </w:tc>
      </w:tr>
    </w:tbl>
    <w:p w14:paraId="28EEC8CC" w14:textId="77777777" w:rsidR="00887E8B" w:rsidRDefault="00887E8B" w:rsidP="008A7FE9">
      <w:pPr>
        <w:rPr>
          <w:sz w:val="18"/>
          <w:szCs w:val="18"/>
        </w:rPr>
      </w:pPr>
    </w:p>
    <w:p w14:paraId="6B9A0EDA" w14:textId="77777777" w:rsidR="00B96337" w:rsidRDefault="00B96337" w:rsidP="008A7FE9">
      <w:pPr>
        <w:rPr>
          <w:sz w:val="18"/>
          <w:szCs w:val="18"/>
        </w:rPr>
      </w:pPr>
    </w:p>
    <w:p w14:paraId="1038ABBF" w14:textId="77777777" w:rsidR="00B96337" w:rsidRDefault="00B96337" w:rsidP="008A7FE9">
      <w:pPr>
        <w:rPr>
          <w:sz w:val="18"/>
          <w:szCs w:val="18"/>
        </w:rPr>
      </w:pPr>
    </w:p>
    <w:p w14:paraId="50D8FBC6" w14:textId="77777777" w:rsidR="00DA0B94" w:rsidRDefault="00DA0B94" w:rsidP="005F10A0">
      <w:pPr>
        <w:rPr>
          <w:rFonts w:cstheme="minorHAnsi"/>
          <w:sz w:val="20"/>
          <w:szCs w:val="20"/>
        </w:rPr>
      </w:pPr>
    </w:p>
    <w:p w14:paraId="2F3FBBBD" w14:textId="77777777" w:rsidR="00DA0B94" w:rsidRDefault="00DA0B94" w:rsidP="00DA0B94">
      <w:pPr>
        <w:jc w:val="center"/>
        <w:rPr>
          <w:rFonts w:cstheme="minorHAnsi"/>
          <w:b/>
          <w:sz w:val="20"/>
          <w:szCs w:val="20"/>
          <w:u w:val="single"/>
        </w:rPr>
      </w:pPr>
      <w:r w:rsidRPr="00DA0B94">
        <w:rPr>
          <w:rFonts w:cstheme="minorHAnsi"/>
          <w:b/>
          <w:sz w:val="20"/>
          <w:szCs w:val="20"/>
          <w:u w:val="single"/>
        </w:rPr>
        <w:t>DOSTAWA SPRZĘTU</w:t>
      </w:r>
    </w:p>
    <w:p w14:paraId="3B120F36" w14:textId="77777777" w:rsidR="00DA0B94" w:rsidRDefault="00DA0B94" w:rsidP="00DA0B94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3EDE6462" w14:textId="77777777" w:rsidR="00DA0B94" w:rsidRPr="00334652" w:rsidRDefault="00DA0B94" w:rsidP="00334652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34652">
        <w:rPr>
          <w:rFonts w:cstheme="minorHAnsi"/>
          <w:sz w:val="20"/>
          <w:szCs w:val="20"/>
        </w:rPr>
        <w:t xml:space="preserve">Wykonawca dostarczy sprzęt w </w:t>
      </w:r>
      <w:r w:rsidR="00C174F0">
        <w:rPr>
          <w:rFonts w:cstheme="minorHAnsi"/>
          <w:sz w:val="20"/>
          <w:szCs w:val="20"/>
        </w:rPr>
        <w:t>terminie nie dłuższym niż 10</w:t>
      </w:r>
      <w:r w:rsidRPr="00334652">
        <w:rPr>
          <w:rFonts w:cstheme="minorHAnsi"/>
          <w:sz w:val="20"/>
          <w:szCs w:val="20"/>
        </w:rPr>
        <w:t xml:space="preserve"> dni od dnia zawarcia Umowy.</w:t>
      </w:r>
    </w:p>
    <w:p w14:paraId="74BDCE4D" w14:textId="77777777" w:rsidR="00DA0B94" w:rsidRPr="00BA5D03" w:rsidRDefault="00DA0B94" w:rsidP="00BA5D03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34652">
        <w:rPr>
          <w:rFonts w:cstheme="minorHAnsi"/>
          <w:sz w:val="20"/>
          <w:szCs w:val="20"/>
        </w:rPr>
        <w:t>Dostawa  zostanie  zrealizowana  przez  Wykonawcę</w:t>
      </w:r>
      <w:r w:rsidR="00B67ACC">
        <w:rPr>
          <w:rFonts w:cstheme="minorHAnsi"/>
          <w:sz w:val="20"/>
          <w:szCs w:val="20"/>
        </w:rPr>
        <w:t xml:space="preserve"> </w:t>
      </w:r>
      <w:r w:rsidR="00F6124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na </w:t>
      </w:r>
      <w:r w:rsidR="00F6124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>adres:</w:t>
      </w:r>
      <w:r w:rsidR="00F6124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Oddział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Regionalny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KRUS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w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Krakowie,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ul.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Bratysławska 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>1A,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31-201 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Kraków  w  dzień  roboczy  dla </w:t>
      </w:r>
      <w:r w:rsidRPr="00334652">
        <w:rPr>
          <w:rFonts w:cstheme="minorHAnsi"/>
          <w:sz w:val="20"/>
          <w:szCs w:val="20"/>
        </w:rPr>
        <w:t xml:space="preserve"> Zamawiającego, </w:t>
      </w:r>
      <w:r w:rsidRPr="00BA5D03">
        <w:rPr>
          <w:rFonts w:cstheme="minorHAnsi"/>
          <w:sz w:val="20"/>
          <w:szCs w:val="20"/>
        </w:rPr>
        <w:t>tj.  od  poniedziałku  do  piątku,  w godzinach  7:00  –  15:00,  po  uprzednim  telefonicznym  lub</w:t>
      </w:r>
      <w:r w:rsidR="00BA5D03">
        <w:rPr>
          <w:rFonts w:cstheme="minorHAnsi"/>
          <w:sz w:val="20"/>
          <w:szCs w:val="20"/>
        </w:rPr>
        <w:t xml:space="preserve"> </w:t>
      </w:r>
      <w:r w:rsidR="007E143D" w:rsidRPr="00BA5D03">
        <w:rPr>
          <w:rFonts w:cstheme="minorHAnsi"/>
          <w:sz w:val="20"/>
          <w:szCs w:val="20"/>
        </w:rPr>
        <w:t>e-mailowym  powiadomieniu o planowanym terminie dostawy (z wyprzedzeniem co najmniej dwudniowym).</w:t>
      </w:r>
    </w:p>
    <w:p w14:paraId="30A063D9" w14:textId="77777777" w:rsidR="006012EF" w:rsidRPr="00334652" w:rsidRDefault="006012EF" w:rsidP="00334652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34652">
        <w:rPr>
          <w:rFonts w:cstheme="minorHAnsi"/>
          <w:sz w:val="20"/>
          <w:szCs w:val="20"/>
        </w:rPr>
        <w:t xml:space="preserve">W </w:t>
      </w:r>
      <w:r w:rsidR="00636108" w:rsidRPr="00334652">
        <w:rPr>
          <w:rFonts w:cstheme="minorHAnsi"/>
          <w:sz w:val="20"/>
          <w:szCs w:val="20"/>
        </w:rPr>
        <w:t>przypadku widocznych uszkodzeń opakowań, osoba odbierająca sprzęt ma prawo do sprawdzenia danego sprzętu i ma prawo odmowy jego przyjęcia.</w:t>
      </w:r>
    </w:p>
    <w:p w14:paraId="142349AF" w14:textId="61957106" w:rsidR="00636108" w:rsidRPr="00334652" w:rsidRDefault="00636108" w:rsidP="00334652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34652">
        <w:rPr>
          <w:rFonts w:cstheme="minorHAnsi"/>
          <w:sz w:val="20"/>
          <w:szCs w:val="20"/>
        </w:rPr>
        <w:t xml:space="preserve">W  wypadku  nie  przyjęcia  sprzętu  ze  względu  na  widoczne  uszkodzenia,  osoba  odbierająca sprzęt sporządzi notatkę i prześle ją do Wykonawcy, który wymieni uszkodzony sprzęt w ciągu </w:t>
      </w:r>
      <w:r w:rsidR="00852643" w:rsidRPr="00334652">
        <w:rPr>
          <w:rFonts w:cstheme="minorHAnsi"/>
          <w:sz w:val="20"/>
          <w:szCs w:val="20"/>
        </w:rPr>
        <w:t>5</w:t>
      </w:r>
      <w:r w:rsidRPr="00334652">
        <w:rPr>
          <w:rFonts w:cstheme="minorHAnsi"/>
          <w:sz w:val="20"/>
          <w:szCs w:val="20"/>
        </w:rPr>
        <w:t xml:space="preserve"> dni roboczych od dnia otrzymania notatki.</w:t>
      </w:r>
    </w:p>
    <w:p w14:paraId="28CE8DDA" w14:textId="77777777" w:rsidR="006012EF" w:rsidRPr="006012EF" w:rsidRDefault="006012EF" w:rsidP="006012EF">
      <w:pPr>
        <w:pStyle w:val="Domy3flnystylrysunku"/>
        <w:ind w:firstLine="708"/>
        <w:rPr>
          <w:rFonts w:cs="Liberation Serif"/>
          <w:sz w:val="20"/>
          <w:szCs w:val="20"/>
        </w:rPr>
      </w:pPr>
    </w:p>
    <w:p w14:paraId="17249E6B" w14:textId="77777777" w:rsidR="00DA0B94" w:rsidRDefault="00DA0B94" w:rsidP="00DA0B94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72DE2784" w14:textId="77777777" w:rsidR="00CA3EC4" w:rsidRDefault="00CA3EC4" w:rsidP="00DA0B94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4F9ED914" w14:textId="77777777" w:rsidR="00CA3EC4" w:rsidRDefault="00CA3EC4" w:rsidP="00CA3EC4">
      <w:pPr>
        <w:jc w:val="center"/>
        <w:rPr>
          <w:rFonts w:cstheme="minorHAnsi"/>
          <w:b/>
          <w:sz w:val="20"/>
          <w:szCs w:val="20"/>
          <w:u w:val="single"/>
        </w:rPr>
      </w:pPr>
      <w:r w:rsidRPr="00CA3EC4">
        <w:rPr>
          <w:rFonts w:cstheme="minorHAnsi"/>
          <w:b/>
          <w:sz w:val="20"/>
          <w:szCs w:val="20"/>
          <w:u w:val="single"/>
        </w:rPr>
        <w:t>GWARANCJA</w:t>
      </w:r>
    </w:p>
    <w:p w14:paraId="1BFAC449" w14:textId="77777777" w:rsidR="00A00AF5" w:rsidRDefault="00A00AF5" w:rsidP="00CA3EC4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7E48ED32" w14:textId="77777777" w:rsidR="00334652" w:rsidRDefault="00334652" w:rsidP="00334652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CA3EC4">
        <w:rPr>
          <w:rFonts w:cstheme="minorHAnsi"/>
          <w:sz w:val="20"/>
          <w:szCs w:val="20"/>
        </w:rPr>
        <w:t>Awarie  sprzętu  zgłaszane  będą  przez  użytkowników  sprzętu  drogą  poczty  elektronicznej. Wykonawca będzie potwierdzał zwrotnie przyjęcie zgłoszenia awarii.</w:t>
      </w:r>
    </w:p>
    <w:p w14:paraId="4EC09EB5" w14:textId="77777777" w:rsidR="00334652" w:rsidRDefault="00334652" w:rsidP="00334652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5A0D67">
        <w:rPr>
          <w:rFonts w:cstheme="minorHAnsi"/>
          <w:sz w:val="20"/>
          <w:szCs w:val="20"/>
        </w:rPr>
        <w:t>Naprawa</w:t>
      </w:r>
      <w:r>
        <w:rPr>
          <w:rFonts w:cstheme="minorHAnsi"/>
          <w:sz w:val="20"/>
          <w:szCs w:val="20"/>
        </w:rPr>
        <w:t xml:space="preserve"> do końca </w:t>
      </w:r>
      <w:r w:rsidRPr="005A0D67">
        <w:rPr>
          <w:rFonts w:cstheme="minorHAnsi"/>
          <w:sz w:val="20"/>
          <w:szCs w:val="20"/>
        </w:rPr>
        <w:t>następnego dnia roboczego od momentu zgłoszenia</w:t>
      </w:r>
      <w:r>
        <w:rPr>
          <w:rFonts w:cstheme="minorHAnsi"/>
          <w:sz w:val="20"/>
          <w:szCs w:val="20"/>
        </w:rPr>
        <w:t xml:space="preserve"> awarii.</w:t>
      </w:r>
    </w:p>
    <w:p w14:paraId="4E957639" w14:textId="77777777" w:rsidR="00334652" w:rsidRDefault="00334652" w:rsidP="00334652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C70985">
        <w:rPr>
          <w:rFonts w:cstheme="minorHAnsi"/>
          <w:sz w:val="20"/>
          <w:szCs w:val="20"/>
        </w:rPr>
        <w:t>Serwis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będzie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świadczony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przez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producenta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oferowanego  sprzętu  lub  Autoryzowanego  Partnera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Serwisowego Producenta.</w:t>
      </w:r>
    </w:p>
    <w:p w14:paraId="56E534D5" w14:textId="77777777" w:rsidR="00CA3EC4" w:rsidRPr="00C1772A" w:rsidRDefault="00334652" w:rsidP="00C1772A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C70985">
        <w:rPr>
          <w:rFonts w:cstheme="minorHAnsi"/>
          <w:sz w:val="20"/>
          <w:szCs w:val="20"/>
        </w:rPr>
        <w:t>W przypadku nie wywiązania się przez Wykonawcę z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obowiązków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gwarancyjnych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zgodnie</w:t>
      </w:r>
      <w:r>
        <w:rPr>
          <w:rFonts w:cstheme="minorHAnsi"/>
          <w:sz w:val="20"/>
          <w:szCs w:val="20"/>
        </w:rPr>
        <w:t xml:space="preserve"> z umową </w:t>
      </w:r>
      <w:r w:rsidRPr="00C70985">
        <w:rPr>
          <w:rFonts w:cstheme="minorHAnsi"/>
          <w:sz w:val="20"/>
          <w:szCs w:val="20"/>
        </w:rPr>
        <w:t>wszelkie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zobowiązania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gwarancyjne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związane</w:t>
      </w:r>
      <w:r>
        <w:rPr>
          <w:rFonts w:cstheme="minorHAnsi"/>
          <w:sz w:val="20"/>
          <w:szCs w:val="20"/>
        </w:rPr>
        <w:t xml:space="preserve"> z </w:t>
      </w:r>
      <w:r w:rsidRPr="00C70985">
        <w:rPr>
          <w:rFonts w:cstheme="minorHAnsi"/>
          <w:sz w:val="20"/>
          <w:szCs w:val="20"/>
        </w:rPr>
        <w:t>serwisem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przejmuje</w:t>
      </w:r>
      <w:r>
        <w:rPr>
          <w:rFonts w:cstheme="minorHAnsi"/>
          <w:sz w:val="20"/>
          <w:szCs w:val="20"/>
        </w:rPr>
        <w:t xml:space="preserve"> na siebie producent </w:t>
      </w:r>
      <w:r w:rsidRPr="00C70985">
        <w:rPr>
          <w:rFonts w:cstheme="minorHAnsi"/>
          <w:sz w:val="20"/>
          <w:szCs w:val="20"/>
        </w:rPr>
        <w:t>oferowanego sprzętu lub jego oficjalny przedstawiciel</w:t>
      </w:r>
      <w:r w:rsidR="00C1772A">
        <w:rPr>
          <w:rFonts w:cstheme="minorHAnsi"/>
          <w:sz w:val="20"/>
          <w:szCs w:val="20"/>
        </w:rPr>
        <w:t xml:space="preserve"> w</w:t>
      </w:r>
      <w:r>
        <w:rPr>
          <w:rFonts w:cstheme="minorHAnsi"/>
          <w:sz w:val="20"/>
          <w:szCs w:val="20"/>
        </w:rPr>
        <w:t xml:space="preserve"> Polsce.</w:t>
      </w:r>
    </w:p>
    <w:sectPr w:rsidR="00CA3EC4" w:rsidRPr="00C1772A" w:rsidSect="005F10A0">
      <w:headerReference w:type="default" r:id="rId7"/>
      <w:footerReference w:type="default" r:id="rId8"/>
      <w:pgSz w:w="11906" w:h="16838" w:code="9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8C028" w14:textId="77777777" w:rsidR="004E5C1E" w:rsidRDefault="004E5C1E" w:rsidP="004E5C1E">
      <w:pPr>
        <w:spacing w:after="0" w:line="240" w:lineRule="auto"/>
      </w:pPr>
      <w:r>
        <w:separator/>
      </w:r>
    </w:p>
  </w:endnote>
  <w:endnote w:type="continuationSeparator" w:id="0">
    <w:p w14:paraId="7C42E160" w14:textId="77777777" w:rsidR="004E5C1E" w:rsidRDefault="004E5C1E" w:rsidP="004E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</w:rPr>
      <w:id w:val="-1940132468"/>
      <w:docPartObj>
        <w:docPartGallery w:val="Page Numbers (Bottom of Page)"/>
        <w:docPartUnique/>
      </w:docPartObj>
    </w:sdtPr>
    <w:sdtContent>
      <w:p w14:paraId="2CB74989" w14:textId="4CD1335B" w:rsidR="004E5C1E" w:rsidRPr="004E5C1E" w:rsidRDefault="004E5C1E">
        <w:pPr>
          <w:pStyle w:val="Stopka"/>
          <w:jc w:val="right"/>
          <w:rPr>
            <w:rFonts w:ascii="Arial" w:eastAsiaTheme="majorEastAsia" w:hAnsi="Arial" w:cs="Arial"/>
          </w:rPr>
        </w:pPr>
        <w:r w:rsidRPr="004E5C1E">
          <w:rPr>
            <w:rFonts w:ascii="Arial" w:eastAsiaTheme="majorEastAsia" w:hAnsi="Arial" w:cs="Arial"/>
          </w:rPr>
          <w:t xml:space="preserve">str. </w:t>
        </w:r>
        <w:r w:rsidRPr="004E5C1E">
          <w:rPr>
            <w:rFonts w:ascii="Arial" w:eastAsiaTheme="minorEastAsia" w:hAnsi="Arial" w:cs="Arial"/>
          </w:rPr>
          <w:fldChar w:fldCharType="begin"/>
        </w:r>
        <w:r w:rsidRPr="004E5C1E">
          <w:rPr>
            <w:rFonts w:ascii="Arial" w:hAnsi="Arial" w:cs="Arial"/>
          </w:rPr>
          <w:instrText>PAGE    \* MERGEFORMAT</w:instrText>
        </w:r>
        <w:r w:rsidRPr="004E5C1E">
          <w:rPr>
            <w:rFonts w:ascii="Arial" w:eastAsiaTheme="minorEastAsia" w:hAnsi="Arial" w:cs="Arial"/>
          </w:rPr>
          <w:fldChar w:fldCharType="separate"/>
        </w:r>
        <w:r w:rsidRPr="004E5C1E">
          <w:rPr>
            <w:rFonts w:ascii="Arial" w:eastAsiaTheme="majorEastAsia" w:hAnsi="Arial" w:cs="Arial"/>
          </w:rPr>
          <w:t>2</w:t>
        </w:r>
        <w:r w:rsidRPr="004E5C1E">
          <w:rPr>
            <w:rFonts w:ascii="Arial" w:eastAsiaTheme="majorEastAsia" w:hAnsi="Arial" w:cs="Arial"/>
          </w:rPr>
          <w:fldChar w:fldCharType="end"/>
        </w:r>
      </w:p>
    </w:sdtContent>
  </w:sdt>
  <w:p w14:paraId="13C89ABD" w14:textId="77777777" w:rsidR="004E5C1E" w:rsidRDefault="004E5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850A" w14:textId="77777777" w:rsidR="004E5C1E" w:rsidRDefault="004E5C1E" w:rsidP="004E5C1E">
      <w:pPr>
        <w:spacing w:after="0" w:line="240" w:lineRule="auto"/>
      </w:pPr>
      <w:r>
        <w:separator/>
      </w:r>
    </w:p>
  </w:footnote>
  <w:footnote w:type="continuationSeparator" w:id="0">
    <w:p w14:paraId="6468D838" w14:textId="77777777" w:rsidR="004E5C1E" w:rsidRDefault="004E5C1E" w:rsidP="004E5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9494" w14:textId="57B37A68" w:rsidR="004E5C1E" w:rsidRPr="004E5C1E" w:rsidRDefault="004E5C1E" w:rsidP="004E5C1E">
    <w:pPr>
      <w:pStyle w:val="Nagwek"/>
      <w:jc w:val="right"/>
      <w:rPr>
        <w:rFonts w:ascii="Arial" w:hAnsi="Arial" w:cs="Arial"/>
      </w:rPr>
    </w:pPr>
    <w:r w:rsidRPr="004E5C1E">
      <w:rPr>
        <w:rFonts w:ascii="Arial" w:hAnsi="Arial" w:cs="Arial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4CD4"/>
    <w:multiLevelType w:val="hybridMultilevel"/>
    <w:tmpl w:val="00C60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A1EE3"/>
    <w:multiLevelType w:val="hybridMultilevel"/>
    <w:tmpl w:val="5E66E4EE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" w15:restartNumberingAfterBreak="0">
    <w:nsid w:val="3A4A6AE8"/>
    <w:multiLevelType w:val="hybridMultilevel"/>
    <w:tmpl w:val="C3345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7DEE"/>
    <w:multiLevelType w:val="hybridMultilevel"/>
    <w:tmpl w:val="AC744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C3EE7"/>
    <w:multiLevelType w:val="hybridMultilevel"/>
    <w:tmpl w:val="6E0E71C8"/>
    <w:lvl w:ilvl="0" w:tplc="04488B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D2"/>
    <w:rsid w:val="0002761C"/>
    <w:rsid w:val="00030413"/>
    <w:rsid w:val="00097CD8"/>
    <w:rsid w:val="000A0FBF"/>
    <w:rsid w:val="000E153B"/>
    <w:rsid w:val="000F45FA"/>
    <w:rsid w:val="001734AD"/>
    <w:rsid w:val="001D33A7"/>
    <w:rsid w:val="002466FB"/>
    <w:rsid w:val="00274CEB"/>
    <w:rsid w:val="002B0B48"/>
    <w:rsid w:val="00312B7F"/>
    <w:rsid w:val="00334652"/>
    <w:rsid w:val="003A1ACF"/>
    <w:rsid w:val="003C1905"/>
    <w:rsid w:val="004A540D"/>
    <w:rsid w:val="004E5C1E"/>
    <w:rsid w:val="005A0D67"/>
    <w:rsid w:val="005A46D2"/>
    <w:rsid w:val="005F10A0"/>
    <w:rsid w:val="006012EF"/>
    <w:rsid w:val="00636108"/>
    <w:rsid w:val="006A5A0D"/>
    <w:rsid w:val="006E682A"/>
    <w:rsid w:val="00745416"/>
    <w:rsid w:val="007E143D"/>
    <w:rsid w:val="00852643"/>
    <w:rsid w:val="00887E8B"/>
    <w:rsid w:val="008A7FE9"/>
    <w:rsid w:val="009A19ED"/>
    <w:rsid w:val="00A00AF5"/>
    <w:rsid w:val="00AE4CFF"/>
    <w:rsid w:val="00B13B91"/>
    <w:rsid w:val="00B67ACC"/>
    <w:rsid w:val="00B932B0"/>
    <w:rsid w:val="00B96337"/>
    <w:rsid w:val="00BA47AC"/>
    <w:rsid w:val="00BA5D03"/>
    <w:rsid w:val="00C0091A"/>
    <w:rsid w:val="00C174F0"/>
    <w:rsid w:val="00C1772A"/>
    <w:rsid w:val="00C70985"/>
    <w:rsid w:val="00CA3EC4"/>
    <w:rsid w:val="00CD71DD"/>
    <w:rsid w:val="00D230F1"/>
    <w:rsid w:val="00D45D42"/>
    <w:rsid w:val="00D60899"/>
    <w:rsid w:val="00DA0B94"/>
    <w:rsid w:val="00DF05EE"/>
    <w:rsid w:val="00DF0F46"/>
    <w:rsid w:val="00E201F2"/>
    <w:rsid w:val="00E52EFD"/>
    <w:rsid w:val="00EB13CF"/>
    <w:rsid w:val="00EB6D25"/>
    <w:rsid w:val="00EF6DF5"/>
    <w:rsid w:val="00F02CAD"/>
    <w:rsid w:val="00F27CDF"/>
    <w:rsid w:val="00F6124F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76CD"/>
  <w15:chartTrackingRefBased/>
  <w15:docId w15:val="{29C59BEC-FC70-40B9-BF9B-F78A6C7D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E8B"/>
  </w:style>
  <w:style w:type="paragraph" w:styleId="Nagwek1">
    <w:name w:val="heading 1"/>
    <w:basedOn w:val="Normalny"/>
    <w:next w:val="Normalny"/>
    <w:link w:val="Nagwek1Znak"/>
    <w:uiPriority w:val="9"/>
    <w:qFormat/>
    <w:rsid w:val="005A4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A4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A4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A46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A46D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A46D2"/>
  </w:style>
  <w:style w:type="character" w:customStyle="1" w:styleId="Nagwek1Znak">
    <w:name w:val="Nagłówek 1 Znak"/>
    <w:basedOn w:val="Domylnaczcionkaakapitu"/>
    <w:link w:val="Nagwek1"/>
    <w:uiPriority w:val="9"/>
    <w:rsid w:val="005A46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DF0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5A0D"/>
    <w:pPr>
      <w:ind w:left="720"/>
      <w:contextualSpacing/>
    </w:pPr>
  </w:style>
  <w:style w:type="paragraph" w:customStyle="1" w:styleId="Domy3flnystylrysunku">
    <w:name w:val="Domyś3flny styl rysunku"/>
    <w:rsid w:val="00DA0B9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E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C1E"/>
  </w:style>
  <w:style w:type="paragraph" w:styleId="Stopka">
    <w:name w:val="footer"/>
    <w:basedOn w:val="Normalny"/>
    <w:link w:val="StopkaZnak"/>
    <w:uiPriority w:val="99"/>
    <w:unhideWhenUsed/>
    <w:rsid w:val="004E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7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Mariusz Sutkowski</dc:creator>
  <cp:keywords/>
  <dc:description/>
  <cp:lastModifiedBy>Magdalena Domagała</cp:lastModifiedBy>
  <cp:revision>38</cp:revision>
  <dcterms:created xsi:type="dcterms:W3CDTF">2025-10-27T10:21:00Z</dcterms:created>
  <dcterms:modified xsi:type="dcterms:W3CDTF">2025-12-01T07:43:00Z</dcterms:modified>
</cp:coreProperties>
</file>