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003" w:rsidRPr="00E50867" w:rsidRDefault="00564003" w:rsidP="00847B56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847B56" w:rsidRDefault="00564003" w:rsidP="00847B56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847B56">
        <w:rPr>
          <w:b/>
          <w:bCs/>
          <w:color w:val="000000"/>
          <w:sz w:val="24"/>
          <w:szCs w:val="24"/>
        </w:rPr>
        <w:t>dostawę materiałów eksploatacyjnych do drukarek</w:t>
      </w:r>
    </w:p>
    <w:p w:rsidR="00564003" w:rsidRDefault="00847B56" w:rsidP="00847B56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(tonerów)</w:t>
      </w:r>
    </w:p>
    <w:p w:rsidR="00564003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64003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1A0EEE" w:rsidRDefault="001A0EEE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1A0EEE" w:rsidRPr="00E50867" w:rsidRDefault="001A0EEE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  <w:bookmarkStart w:id="0" w:name="_GoBack"/>
      <w:bookmarkEnd w:id="0"/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64003" w:rsidRPr="0046034A" w:rsidRDefault="00564003" w:rsidP="00564003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64003" w:rsidRPr="00E50867" w:rsidRDefault="00564003" w:rsidP="00564003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64003" w:rsidRPr="00E50867" w:rsidRDefault="00564003" w:rsidP="00564003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64003" w:rsidRPr="0046034A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564003" w:rsidRPr="00C35C26" w:rsidRDefault="00564003" w:rsidP="00564003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564003" w:rsidRPr="00F84F89" w:rsidRDefault="00564003" w:rsidP="00564003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F84F89"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564003" w:rsidRPr="00CB5640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8D7623" w:rsidRPr="008D7623">
        <w:rPr>
          <w:color w:val="000000"/>
          <w:sz w:val="24"/>
          <w:szCs w:val="24"/>
        </w:rPr>
        <w:t>do 7 dni licząc od dnia złożenia zamówienia</w:t>
      </w:r>
      <w:r w:rsidR="008D7623">
        <w:rPr>
          <w:color w:val="000000"/>
          <w:sz w:val="24"/>
          <w:szCs w:val="24"/>
        </w:rPr>
        <w:t>.</w:t>
      </w:r>
    </w:p>
    <w:p w:rsidR="00564003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847B56">
        <w:rPr>
          <w:color w:val="000000"/>
          <w:sz w:val="24"/>
          <w:szCs w:val="24"/>
        </w:rPr>
        <w:t xml:space="preserve"> producenta.</w:t>
      </w: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847B56">
        <w:rPr>
          <w:color w:val="000000"/>
          <w:sz w:val="24"/>
          <w:szCs w:val="24"/>
        </w:rPr>
        <w:t>: nie dotyczy.</w:t>
      </w: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</w:t>
      </w:r>
      <w:r w:rsidR="00847B56">
        <w:rPr>
          <w:color w:val="000000"/>
          <w:sz w:val="24"/>
          <w:szCs w:val="24"/>
        </w:rPr>
        <w:t>e dane do kryteriów oceny ofert: nie dotyczy.</w:t>
      </w:r>
    </w:p>
    <w:p w:rsidR="00564003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1B1BF5" w:rsidRDefault="001B1BF5" w:rsidP="001B1BF5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B1BF5" w:rsidRDefault="001B1BF5" w:rsidP="001B1BF5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zachodzą w stosunku d</w:t>
      </w:r>
      <w:r w:rsidR="00847B56">
        <w:rPr>
          <w:sz w:val="24"/>
          <w:szCs w:val="24"/>
        </w:rPr>
        <w:t>o mnie przesłanki wykluczenia z </w:t>
      </w:r>
      <w:r>
        <w:rPr>
          <w:sz w:val="24"/>
          <w:szCs w:val="24"/>
        </w:rPr>
        <w:t>postępowania na podstawie art.  7 ust. 1 ustawy z dnia 13 kwietnia 2022 r.</w:t>
      </w:r>
      <w:r w:rsidRPr="001B1BF5">
        <w:rPr>
          <w:sz w:val="24"/>
          <w:szCs w:val="24"/>
        </w:rPr>
        <w:t xml:space="preserve"> o szczególnych rozwiązaniach w zakresie przeciwdziałania wspieraniu agresji na Ukrainę oraz służących ochronie bezpieczeństwa narodowego (Dz. U. z roku 2022 poz. 835)</w:t>
      </w:r>
      <w:r w:rsidRPr="001B1BF5">
        <w:footnoteReference w:id="1"/>
      </w:r>
      <w:r w:rsidRPr="001B1BF5">
        <w:rPr>
          <w:sz w:val="24"/>
          <w:szCs w:val="24"/>
        </w:rPr>
        <w:t xml:space="preserve">. </w:t>
      </w:r>
    </w:p>
    <w:p w:rsidR="001B1BF5" w:rsidRPr="0046034A" w:rsidRDefault="001B1BF5" w:rsidP="001B1BF5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4"/>
          <w:szCs w:val="24"/>
        </w:rPr>
      </w:pPr>
    </w:p>
    <w:p w:rsidR="00564003" w:rsidRPr="0046034A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lastRenderedPageBreak/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564003" w:rsidRPr="00E856B6" w:rsidRDefault="00847B56" w:rsidP="0056400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Zestawienie asortymentu wraz z cenami jednostkowymi.</w:t>
      </w:r>
    </w:p>
    <w:p w:rsidR="00564003" w:rsidRPr="00015EF0" w:rsidRDefault="00564003" w:rsidP="00564003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564003" w:rsidRDefault="00564003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i/>
          <w:iCs/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847B56">
        <w:rPr>
          <w:i/>
          <w:iCs/>
          <w:color w:val="000000"/>
          <w:sz w:val="24"/>
          <w:szCs w:val="24"/>
        </w:rPr>
        <w:t>dnia</w:t>
      </w:r>
      <w:r w:rsidR="00847B56">
        <w:rPr>
          <w:i/>
          <w:iCs/>
          <w:color w:val="000000"/>
          <w:sz w:val="24"/>
          <w:szCs w:val="24"/>
        </w:rPr>
        <w:tab/>
        <w:t>202</w:t>
      </w:r>
      <w:r w:rsidR="008D7623">
        <w:rPr>
          <w:i/>
          <w:iCs/>
          <w:color w:val="000000"/>
          <w:sz w:val="24"/>
          <w:szCs w:val="24"/>
        </w:rPr>
        <w:t>6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847B56" w:rsidRDefault="00847B56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i/>
          <w:iCs/>
          <w:color w:val="000000"/>
          <w:sz w:val="24"/>
          <w:szCs w:val="24"/>
        </w:rPr>
      </w:pPr>
    </w:p>
    <w:p w:rsidR="00847B56" w:rsidRPr="00E50867" w:rsidRDefault="00847B56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</w:p>
    <w:p w:rsidR="00564003" w:rsidRDefault="00564003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(podpis osoby uprawnionej do składania oświadczeń woli w imieniu Wykonawcy)</w:t>
      </w: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847B56" w:rsidRPr="00E50867" w:rsidRDefault="00847B56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</w:p>
    <w:p w:rsidR="001709A2" w:rsidRDefault="00564003" w:rsidP="00847B56">
      <w:pPr>
        <w:shd w:val="clear" w:color="auto" w:fill="FFFFFF"/>
        <w:spacing w:before="557" w:line="269" w:lineRule="exact"/>
        <w:ind w:left="284" w:hanging="284"/>
        <w:jc w:val="both"/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 xml:space="preserve">w sytuacji, gdy cena przedmiotu zamówienia jest wieloskładnikowa, należy podać także cenę </w:t>
      </w:r>
      <w:r w:rsidRPr="00E50867">
        <w:rPr>
          <w:color w:val="000000"/>
          <w:sz w:val="24"/>
          <w:szCs w:val="24"/>
        </w:rPr>
        <w:lastRenderedPageBreak/>
        <w:t>poszczególnych pozycji</w:t>
      </w:r>
      <w:r w:rsidR="00847B56">
        <w:rPr>
          <w:sz w:val="24"/>
          <w:szCs w:val="24"/>
        </w:rPr>
        <w:t>.</w:t>
      </w:r>
    </w:p>
    <w:sectPr w:rsidR="0017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E45" w:rsidRDefault="00277E45" w:rsidP="001B1BF5">
      <w:r>
        <w:separator/>
      </w:r>
    </w:p>
  </w:endnote>
  <w:endnote w:type="continuationSeparator" w:id="0">
    <w:p w:rsidR="00277E45" w:rsidRDefault="00277E45" w:rsidP="001B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E45" w:rsidRDefault="00277E45" w:rsidP="001B1BF5">
      <w:r>
        <w:separator/>
      </w:r>
    </w:p>
  </w:footnote>
  <w:footnote w:type="continuationSeparator" w:id="0">
    <w:p w:rsidR="00277E45" w:rsidRDefault="00277E45" w:rsidP="001B1BF5">
      <w:r>
        <w:continuationSeparator/>
      </w:r>
    </w:p>
  </w:footnote>
  <w:footnote w:id="1">
    <w:p w:rsidR="001B1BF5" w:rsidRDefault="001B1BF5" w:rsidP="001B1BF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1B1BF5" w:rsidRDefault="001B1BF5" w:rsidP="001B1BF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B1BF5" w:rsidRDefault="001B1BF5" w:rsidP="001B1BF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B1BF5" w:rsidRDefault="001B1BF5" w:rsidP="001B1BF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1B1BF5" w:rsidRDefault="001B1BF5" w:rsidP="001B1BF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003"/>
    <w:rsid w:val="000915D0"/>
    <w:rsid w:val="001A0EEE"/>
    <w:rsid w:val="001B1BF5"/>
    <w:rsid w:val="00277E45"/>
    <w:rsid w:val="0055686A"/>
    <w:rsid w:val="00557C44"/>
    <w:rsid w:val="00564003"/>
    <w:rsid w:val="00847B56"/>
    <w:rsid w:val="008D7623"/>
    <w:rsid w:val="00A5458C"/>
    <w:rsid w:val="00A6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4E63"/>
  <w15:chartTrackingRefBased/>
  <w15:docId w15:val="{649B139F-194F-4156-8695-11DFE994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99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B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9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Jakubowska</dc:creator>
  <cp:keywords/>
  <dc:description/>
  <cp:lastModifiedBy>Andrzej Babecki</cp:lastModifiedBy>
  <cp:revision>3</cp:revision>
  <dcterms:created xsi:type="dcterms:W3CDTF">2026-03-19T12:19:00Z</dcterms:created>
  <dcterms:modified xsi:type="dcterms:W3CDTF">2026-03-19T12:20:00Z</dcterms:modified>
</cp:coreProperties>
</file>