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3A3C" w14:textId="77777777" w:rsidR="00564003" w:rsidRPr="00ED75AB" w:rsidRDefault="00B129E8" w:rsidP="00875CF8">
      <w:pPr>
        <w:shd w:val="clear" w:color="auto" w:fill="FFFFFF"/>
        <w:spacing w:before="274"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ED75AB">
        <w:rPr>
          <w:rFonts w:ascii="Lato" w:hAnsi="Lato" w:cs="Arial"/>
          <w:b/>
          <w:bCs/>
          <w:color w:val="000000"/>
          <w:sz w:val="22"/>
          <w:szCs w:val="24"/>
        </w:rPr>
        <w:t>FORMULARZ OFERTY</w:t>
      </w:r>
    </w:p>
    <w:p w14:paraId="03DBE70D" w14:textId="77BF41AA" w:rsidR="00564003" w:rsidRPr="00792595" w:rsidRDefault="00B129E8" w:rsidP="00230218">
      <w:pPr>
        <w:ind w:left="426"/>
        <w:jc w:val="both"/>
        <w:rPr>
          <w:rFonts w:ascii="Lato" w:hAnsi="Lato" w:cs="Arial"/>
          <w:b/>
          <w:sz w:val="22"/>
          <w:szCs w:val="22"/>
        </w:rPr>
      </w:pPr>
      <w:r w:rsidRPr="00230218">
        <w:rPr>
          <w:rFonts w:ascii="Lato" w:hAnsi="Lato" w:cs="Arial"/>
          <w:color w:val="000000"/>
          <w:sz w:val="22"/>
          <w:szCs w:val="24"/>
        </w:rPr>
        <w:t>na</w:t>
      </w:r>
      <w:r w:rsidR="00792595">
        <w:rPr>
          <w:rFonts w:ascii="Lato" w:hAnsi="Lato" w:cs="Arial"/>
          <w:b/>
          <w:bCs/>
          <w:color w:val="000000"/>
          <w:sz w:val="22"/>
          <w:szCs w:val="24"/>
        </w:rPr>
        <w:t xml:space="preserve"> </w:t>
      </w:r>
      <w:r w:rsidR="00792595" w:rsidRPr="00792595">
        <w:rPr>
          <w:rFonts w:ascii="Lato" w:hAnsi="Lato" w:cs="Arial"/>
          <w:sz w:val="22"/>
          <w:szCs w:val="22"/>
        </w:rPr>
        <w:t>o</w:t>
      </w:r>
      <w:r w:rsidR="00230218" w:rsidRPr="00792595">
        <w:rPr>
          <w:rFonts w:ascii="Lato" w:hAnsi="Lato" w:cs="Arial"/>
          <w:sz w:val="22"/>
          <w:szCs w:val="22"/>
        </w:rPr>
        <w:t>pracowanie koncepcji programowo-przestrzennej wraz z wykonaniem wielobranżowej dokumentacji projektowej i pełnieniem nadzoru autorskiego przy robotach budowlanych w ramach zadania inwestycyjnego pn.: „Budowa budynku na potrzeby siedziby PT KRUS w Suwałkach z garażem i miejscami parkingowymi oraz infrastrukturą techniczną, w tym przyłączami do sieci, zagospodarowaniem terenu”</w:t>
      </w:r>
    </w:p>
    <w:p w14:paraId="263B9279" w14:textId="77777777" w:rsidR="00564003" w:rsidRPr="00ED75AB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Lato" w:hAnsi="Lato" w:cs="Arial"/>
          <w:sz w:val="22"/>
          <w:szCs w:val="24"/>
        </w:rPr>
      </w:pPr>
    </w:p>
    <w:p w14:paraId="566F0100" w14:textId="77777777" w:rsidR="00564003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Nazwa (firma) oraz adres Wykonawcy: </w:t>
      </w:r>
    </w:p>
    <w:p w14:paraId="7B863D0E" w14:textId="77777777" w:rsidR="00564003" w:rsidRPr="00ED75AB" w:rsidRDefault="00B129E8" w:rsidP="00875CF8">
      <w:pPr>
        <w:pStyle w:val="Akapitzlist"/>
        <w:shd w:val="clear" w:color="auto" w:fill="FFFFFF"/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………………………………………….</w:t>
      </w:r>
    </w:p>
    <w:p w14:paraId="67E13D0B" w14:textId="77777777" w:rsidR="00564003" w:rsidRPr="00ED75AB" w:rsidRDefault="00B129E8" w:rsidP="00875CF8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NIP: ………………..…….</w:t>
      </w:r>
      <w:r w:rsidRPr="00ED75AB">
        <w:rPr>
          <w:rFonts w:ascii="Lato" w:hAnsi="Lato" w:cs="Arial"/>
          <w:color w:val="000000"/>
          <w:sz w:val="22"/>
          <w:szCs w:val="24"/>
        </w:rPr>
        <w:tab/>
      </w:r>
    </w:p>
    <w:p w14:paraId="46EFABAF" w14:textId="77777777" w:rsidR="00564003" w:rsidRPr="00ED75AB" w:rsidRDefault="00B129E8" w:rsidP="00875CF8">
      <w:pPr>
        <w:shd w:val="clear" w:color="auto" w:fill="FFFFFF"/>
        <w:spacing w:line="276" w:lineRule="auto"/>
        <w:ind w:left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REGON: …………………</w:t>
      </w:r>
    </w:p>
    <w:p w14:paraId="739A267F" w14:textId="77777777" w:rsidR="00875CF8" w:rsidRPr="00ED75AB" w:rsidRDefault="00B129E8" w:rsidP="00875CF8">
      <w:pPr>
        <w:shd w:val="clear" w:color="auto" w:fill="FFFFFF"/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Nr rachunku bankowego: …………………</w:t>
      </w:r>
    </w:p>
    <w:p w14:paraId="7BC3D2BD" w14:textId="77777777" w:rsidR="00564003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Kalkulacja cenowa Wykonawcy za realizację całości przedmiotu zamówienia:</w:t>
      </w:r>
    </w:p>
    <w:p w14:paraId="22789F90" w14:textId="65A37BCF" w:rsidR="00564003" w:rsidRPr="00230218" w:rsidRDefault="00B129E8" w:rsidP="00875CF8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oferujemy wykonanie całości przedmiotu zamówienia za cenę netto: ……………… zł (słownie: …………….)., a wraz z należnym podatkiem VAT w wysokości</w:t>
      </w:r>
      <w:r w:rsidRPr="00ED75AB">
        <w:rPr>
          <w:rFonts w:ascii="Lato" w:hAnsi="Lato" w:cs="Arial"/>
          <w:sz w:val="22"/>
          <w:szCs w:val="24"/>
        </w:rPr>
        <w:t xml:space="preserve"> … </w:t>
      </w:r>
      <w:r w:rsidR="00256120" w:rsidRPr="00ED75AB">
        <w:rPr>
          <w:rFonts w:ascii="Lato" w:hAnsi="Lato" w:cs="Arial"/>
          <w:color w:val="000000"/>
          <w:sz w:val="22"/>
          <w:szCs w:val="24"/>
        </w:rPr>
        <w:t xml:space="preserve">% za cenę brutto: </w:t>
      </w:r>
      <w:r w:rsidR="00D36909">
        <w:rPr>
          <w:rFonts w:ascii="Lato" w:hAnsi="Lato" w:cs="Arial"/>
          <w:color w:val="000000"/>
          <w:sz w:val="22"/>
          <w:szCs w:val="24"/>
        </w:rPr>
        <w:t>………… zł,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słownie: …………….);</w:t>
      </w:r>
    </w:p>
    <w:p w14:paraId="05B2CC57" w14:textId="54FCF93D" w:rsidR="00230218" w:rsidRPr="00230218" w:rsidRDefault="00B129E8" w:rsidP="00230218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  <w:r w:rsidRPr="00230218">
        <w:rPr>
          <w:rFonts w:ascii="Lato" w:hAnsi="Lato" w:cs="Arial"/>
          <w:color w:val="000000"/>
          <w:sz w:val="22"/>
          <w:szCs w:val="22"/>
        </w:rPr>
        <w:t xml:space="preserve">Za wykonanie (Etap I) </w:t>
      </w:r>
      <w:r>
        <w:rPr>
          <w:rFonts w:ascii="Lato" w:hAnsi="Lato" w:cs="Arial"/>
          <w:color w:val="000000"/>
          <w:sz w:val="22"/>
          <w:szCs w:val="22"/>
        </w:rPr>
        <w:t>opracowania</w:t>
      </w:r>
      <w:r w:rsidRPr="00230218">
        <w:rPr>
          <w:rFonts w:ascii="Lato" w:hAnsi="Lato" w:cs="Arial"/>
          <w:color w:val="000000"/>
          <w:sz w:val="22"/>
          <w:szCs w:val="22"/>
        </w:rPr>
        <w:t xml:space="preserve"> koncepcji p</w:t>
      </w:r>
      <w:r>
        <w:rPr>
          <w:rFonts w:ascii="Lato" w:hAnsi="Lato" w:cs="Arial"/>
          <w:color w:val="000000"/>
          <w:sz w:val="22"/>
          <w:szCs w:val="22"/>
        </w:rPr>
        <w:t>rogramowo-</w:t>
      </w:r>
      <w:r w:rsidRPr="00230218">
        <w:rPr>
          <w:rFonts w:ascii="Lato" w:hAnsi="Lato" w:cs="Arial"/>
          <w:color w:val="000000"/>
          <w:sz w:val="22"/>
          <w:szCs w:val="22"/>
        </w:rPr>
        <w:t>przestrzennej</w:t>
      </w:r>
      <w:r>
        <w:rPr>
          <w:rFonts w:ascii="Lato" w:hAnsi="Lato" w:cs="Arial"/>
          <w:color w:val="000000"/>
          <w:sz w:val="22"/>
          <w:szCs w:val="22"/>
        </w:rPr>
        <w:br/>
      </w:r>
      <w:r w:rsidRPr="00230218">
        <w:rPr>
          <w:rFonts w:ascii="Lato" w:hAnsi="Lato" w:cs="Arial"/>
          <w:color w:val="000000"/>
          <w:sz w:val="22"/>
          <w:szCs w:val="22"/>
        </w:rPr>
        <w:t>w wysokości: netto ………………………. zł., a wraz z należnym podatkiem VAT</w:t>
      </w:r>
      <w:r>
        <w:rPr>
          <w:rFonts w:ascii="Lato" w:hAnsi="Lato" w:cs="Arial"/>
          <w:color w:val="000000"/>
          <w:sz w:val="22"/>
          <w:szCs w:val="22"/>
        </w:rPr>
        <w:br/>
      </w:r>
      <w:r w:rsidRPr="00230218">
        <w:rPr>
          <w:rFonts w:ascii="Lato" w:hAnsi="Lato" w:cs="Arial"/>
          <w:color w:val="000000"/>
          <w:sz w:val="22"/>
          <w:szCs w:val="22"/>
        </w:rPr>
        <w:t>w wysokości … % za cenę brutto:</w:t>
      </w:r>
      <w:r w:rsidRPr="00230218">
        <w:rPr>
          <w:rFonts w:ascii="Lato" w:hAnsi="Lato" w:cs="Arial"/>
          <w:color w:val="000000"/>
          <w:sz w:val="22"/>
          <w:szCs w:val="22"/>
        </w:rPr>
        <w:tab/>
        <w:t>……………………….. zł,</w:t>
      </w:r>
    </w:p>
    <w:p w14:paraId="3755D8C8" w14:textId="7A0D65DC" w:rsidR="00230218" w:rsidRPr="00230218" w:rsidRDefault="00B129E8" w:rsidP="00230218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  <w:r w:rsidRPr="00230218">
        <w:rPr>
          <w:rFonts w:ascii="Lato" w:hAnsi="Lato" w:cs="Arial"/>
          <w:color w:val="000000"/>
          <w:sz w:val="22"/>
          <w:szCs w:val="22"/>
        </w:rPr>
        <w:t xml:space="preserve"> Za </w:t>
      </w:r>
      <w:r>
        <w:rPr>
          <w:rFonts w:ascii="Lato" w:hAnsi="Lato" w:cs="Arial"/>
          <w:color w:val="000000"/>
          <w:sz w:val="22"/>
          <w:szCs w:val="22"/>
        </w:rPr>
        <w:t>wykonanie</w:t>
      </w:r>
      <w:r w:rsidRPr="00230218">
        <w:rPr>
          <w:rFonts w:ascii="Lato" w:hAnsi="Lato" w:cs="Arial"/>
          <w:color w:val="000000"/>
          <w:sz w:val="22"/>
          <w:szCs w:val="22"/>
        </w:rPr>
        <w:t xml:space="preserve"> (Etap II)</w:t>
      </w:r>
      <w:r>
        <w:rPr>
          <w:rFonts w:ascii="Lato" w:hAnsi="Lato" w:cs="Arial"/>
          <w:color w:val="000000"/>
          <w:sz w:val="22"/>
          <w:szCs w:val="22"/>
        </w:rPr>
        <w:t xml:space="preserve"> opracowania</w:t>
      </w:r>
      <w:r w:rsidRPr="00230218">
        <w:rPr>
          <w:rFonts w:ascii="Lato" w:hAnsi="Lato" w:cs="Arial"/>
          <w:color w:val="000000"/>
          <w:sz w:val="22"/>
          <w:szCs w:val="22"/>
        </w:rPr>
        <w:t xml:space="preserve"> projektu architektoniczno- budowlanego</w:t>
      </w:r>
      <w:r>
        <w:rPr>
          <w:rFonts w:ascii="Lato" w:hAnsi="Lato" w:cs="Arial"/>
          <w:color w:val="000000"/>
          <w:sz w:val="22"/>
          <w:szCs w:val="22"/>
        </w:rPr>
        <w:br/>
      </w:r>
      <w:r w:rsidRPr="00230218">
        <w:rPr>
          <w:rFonts w:ascii="Lato" w:hAnsi="Lato" w:cs="Arial"/>
          <w:color w:val="000000"/>
          <w:sz w:val="22"/>
          <w:szCs w:val="22"/>
        </w:rPr>
        <w:t>w wysokości:  netto …………………………. zł., a wraz z należnym podatkiem VAT</w:t>
      </w:r>
      <w:r>
        <w:rPr>
          <w:rFonts w:ascii="Lato" w:hAnsi="Lato" w:cs="Arial"/>
          <w:color w:val="000000"/>
          <w:sz w:val="22"/>
          <w:szCs w:val="22"/>
        </w:rPr>
        <w:br/>
      </w:r>
      <w:r w:rsidRPr="00230218">
        <w:rPr>
          <w:rFonts w:ascii="Lato" w:hAnsi="Lato" w:cs="Arial"/>
          <w:color w:val="000000"/>
          <w:sz w:val="22"/>
          <w:szCs w:val="22"/>
        </w:rPr>
        <w:t>w wysokości … % za cenę brutto:</w:t>
      </w:r>
      <w:r w:rsidRPr="00230218">
        <w:rPr>
          <w:rFonts w:ascii="Lato" w:hAnsi="Lato" w:cs="Arial"/>
          <w:color w:val="000000"/>
          <w:sz w:val="22"/>
          <w:szCs w:val="22"/>
        </w:rPr>
        <w:tab/>
        <w:t>…………</w:t>
      </w:r>
      <w:r>
        <w:rPr>
          <w:rFonts w:ascii="Lato" w:hAnsi="Lato" w:cs="Arial"/>
          <w:color w:val="000000"/>
          <w:sz w:val="22"/>
          <w:szCs w:val="22"/>
        </w:rPr>
        <w:t>…………… zł,</w:t>
      </w:r>
    </w:p>
    <w:p w14:paraId="1471AE6D" w14:textId="564547A6" w:rsidR="00230218" w:rsidRPr="00230218" w:rsidRDefault="00B129E8" w:rsidP="00230218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Za wykonanie</w:t>
      </w:r>
      <w:r w:rsidRPr="00230218">
        <w:rPr>
          <w:rFonts w:ascii="Lato" w:hAnsi="Lato" w:cs="Arial"/>
          <w:color w:val="000000"/>
          <w:sz w:val="22"/>
          <w:szCs w:val="22"/>
        </w:rPr>
        <w:t xml:space="preserve"> (Etap II</w:t>
      </w:r>
      <w:r>
        <w:rPr>
          <w:rFonts w:ascii="Lato" w:hAnsi="Lato" w:cs="Arial"/>
          <w:color w:val="000000"/>
          <w:sz w:val="22"/>
          <w:szCs w:val="22"/>
        </w:rPr>
        <w:t>I</w:t>
      </w:r>
      <w:r w:rsidRPr="00230218">
        <w:rPr>
          <w:rFonts w:ascii="Lato" w:hAnsi="Lato" w:cs="Arial"/>
          <w:color w:val="000000"/>
          <w:sz w:val="22"/>
          <w:szCs w:val="22"/>
        </w:rPr>
        <w:t>)</w:t>
      </w:r>
      <w:r>
        <w:rPr>
          <w:rFonts w:ascii="Lato" w:hAnsi="Lato" w:cs="Arial"/>
          <w:color w:val="000000"/>
          <w:sz w:val="22"/>
          <w:szCs w:val="22"/>
        </w:rPr>
        <w:t xml:space="preserve"> opracowania</w:t>
      </w:r>
      <w:r w:rsidRPr="00230218">
        <w:rPr>
          <w:rFonts w:ascii="Lato" w:hAnsi="Lato" w:cs="Arial"/>
          <w:color w:val="000000"/>
          <w:sz w:val="22"/>
          <w:szCs w:val="22"/>
        </w:rPr>
        <w:t xml:space="preserve"> kompleksowej dokumentacji projektowej </w:t>
      </w:r>
      <w:r>
        <w:rPr>
          <w:rFonts w:ascii="Lato" w:hAnsi="Lato" w:cs="Arial"/>
          <w:color w:val="000000"/>
          <w:sz w:val="22"/>
          <w:szCs w:val="22"/>
        </w:rPr>
        <w:t xml:space="preserve">wykonawczej </w:t>
      </w:r>
      <w:r w:rsidRPr="00230218">
        <w:rPr>
          <w:rFonts w:ascii="Lato" w:hAnsi="Lato" w:cs="Arial"/>
          <w:color w:val="000000"/>
          <w:sz w:val="22"/>
          <w:szCs w:val="22"/>
        </w:rPr>
        <w:t>w wysokości:  netto …………………………. zł., a wraz z należnym podatkiem VAT w wysokości … % za cenę brutto:</w:t>
      </w:r>
      <w:r w:rsidRPr="00230218">
        <w:rPr>
          <w:rFonts w:ascii="Lato" w:hAnsi="Lato" w:cs="Arial"/>
          <w:color w:val="000000"/>
          <w:sz w:val="22"/>
          <w:szCs w:val="22"/>
        </w:rPr>
        <w:tab/>
        <w:t>…………</w:t>
      </w:r>
      <w:r>
        <w:rPr>
          <w:rFonts w:ascii="Lato" w:hAnsi="Lato" w:cs="Arial"/>
          <w:color w:val="000000"/>
          <w:sz w:val="22"/>
          <w:szCs w:val="22"/>
        </w:rPr>
        <w:t>…………… zł,</w:t>
      </w:r>
    </w:p>
    <w:p w14:paraId="68DCB12A" w14:textId="73FEDDD1" w:rsidR="00230218" w:rsidRPr="00230218" w:rsidRDefault="00B129E8" w:rsidP="00230218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Za wykonanie (Etap IV</w:t>
      </w:r>
      <w:r w:rsidRPr="00230218">
        <w:rPr>
          <w:rFonts w:ascii="Lato" w:hAnsi="Lato" w:cs="Arial"/>
          <w:color w:val="000000"/>
          <w:sz w:val="22"/>
          <w:szCs w:val="22"/>
        </w:rPr>
        <w:t>)</w:t>
      </w:r>
      <w:r>
        <w:rPr>
          <w:rFonts w:ascii="Lato" w:hAnsi="Lato" w:cs="Arial"/>
          <w:color w:val="000000"/>
          <w:sz w:val="22"/>
          <w:szCs w:val="22"/>
        </w:rPr>
        <w:t xml:space="preserve"> nadzór autorski</w:t>
      </w:r>
      <w:r w:rsidRPr="00230218">
        <w:rPr>
          <w:rFonts w:ascii="Lato" w:hAnsi="Lato" w:cs="Arial"/>
          <w:color w:val="000000"/>
          <w:sz w:val="22"/>
          <w:szCs w:val="22"/>
        </w:rPr>
        <w:t xml:space="preserve"> w wysokości:  netto …………………………. zł., a wraz z należnym podatkiem VAT w wysokości … % za cenę brutto:</w:t>
      </w:r>
      <w:r w:rsidRPr="00230218">
        <w:rPr>
          <w:rFonts w:ascii="Lato" w:hAnsi="Lato" w:cs="Arial"/>
          <w:color w:val="000000"/>
          <w:sz w:val="22"/>
          <w:szCs w:val="22"/>
        </w:rPr>
        <w:tab/>
        <w:t>…………</w:t>
      </w:r>
      <w:r>
        <w:rPr>
          <w:rFonts w:ascii="Lato" w:hAnsi="Lato" w:cs="Arial"/>
          <w:color w:val="000000"/>
          <w:sz w:val="22"/>
          <w:szCs w:val="22"/>
        </w:rPr>
        <w:t>…………… zł,</w:t>
      </w:r>
    </w:p>
    <w:p w14:paraId="4E23A354" w14:textId="77777777" w:rsidR="00875CF8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Powyższe ceny obejmują wszystkie czynności pozwalające należycie zrealizować zamówienie.</w:t>
      </w:r>
    </w:p>
    <w:p w14:paraId="483DA51B" w14:textId="77777777" w:rsidR="00875CF8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podane przez nas ceny zawierają w sobie wszystkie elementy kosztów kalkulacyjnych, w tym również koszty związane z przeprowadzeniem wizji lokalnej oraz koszty dojazdu. Zamawiający nie będzie ponosił żadnych innych opłat </w:t>
      </w:r>
      <w:r w:rsidRPr="00ED75AB">
        <w:rPr>
          <w:rFonts w:ascii="Lato" w:hAnsi="Lato" w:cs="Arial"/>
          <w:sz w:val="22"/>
          <w:szCs w:val="24"/>
        </w:rPr>
        <w:br/>
        <w:t>z tytułu realizacji przedmiotu zamówienia.</w:t>
      </w:r>
    </w:p>
    <w:p w14:paraId="7FF3E39B" w14:textId="33EF1EC0" w:rsidR="00564003" w:rsidRPr="00ED75AB" w:rsidRDefault="00B129E8" w:rsidP="0079259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Oferujemy termin realizacji zamówienia:  </w:t>
      </w:r>
      <w:r w:rsidR="00792595">
        <w:rPr>
          <w:rFonts w:ascii="Lato" w:hAnsi="Lato" w:cs="Arial"/>
          <w:color w:val="000000"/>
          <w:sz w:val="22"/>
          <w:szCs w:val="24"/>
        </w:rPr>
        <w:t xml:space="preserve">zgodnie z terminami </w:t>
      </w:r>
      <w:r w:rsidR="00230218">
        <w:rPr>
          <w:rFonts w:ascii="Lato" w:hAnsi="Lato" w:cs="Arial"/>
          <w:color w:val="000000"/>
          <w:sz w:val="22"/>
          <w:szCs w:val="24"/>
        </w:rPr>
        <w:t>we wzorze umowy</w:t>
      </w:r>
      <w:r w:rsidR="00792595">
        <w:rPr>
          <w:rFonts w:ascii="Lato" w:hAnsi="Lato" w:cs="Arial"/>
          <w:color w:val="000000"/>
          <w:sz w:val="22"/>
          <w:szCs w:val="24"/>
        </w:rPr>
        <w:t>.</w:t>
      </w:r>
    </w:p>
    <w:p w14:paraId="4A6FB99A" w14:textId="56B4B6BD" w:rsidR="00875CF8" w:rsidRPr="00ED75AB" w:rsidRDefault="00B129E8" w:rsidP="0079259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Uważamy się za związanych ofertą przez </w:t>
      </w:r>
      <w:r w:rsidR="00792595">
        <w:rPr>
          <w:rFonts w:ascii="Lato" w:hAnsi="Lato" w:cs="Arial"/>
          <w:color w:val="000000"/>
          <w:sz w:val="22"/>
          <w:szCs w:val="24"/>
        </w:rPr>
        <w:t xml:space="preserve">30 </w:t>
      </w:r>
      <w:r w:rsidRPr="00ED75AB">
        <w:rPr>
          <w:rFonts w:ascii="Lato" w:hAnsi="Lato" w:cs="Arial"/>
          <w:color w:val="000000"/>
          <w:sz w:val="22"/>
          <w:szCs w:val="24"/>
        </w:rPr>
        <w:t>dni od daty upływu terminu składania ofert.</w:t>
      </w:r>
    </w:p>
    <w:p w14:paraId="3B30325F" w14:textId="359AA107" w:rsidR="00564003" w:rsidRPr="00ED75AB" w:rsidRDefault="00B129E8" w:rsidP="0079259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Warunki gwarancji:</w:t>
      </w:r>
      <w:r w:rsidR="00792595">
        <w:rPr>
          <w:rFonts w:ascii="Lato" w:hAnsi="Lato" w:cs="Arial"/>
          <w:color w:val="000000"/>
          <w:sz w:val="22"/>
          <w:szCs w:val="24"/>
        </w:rPr>
        <w:t xml:space="preserve"> zgodnie z warunkami we wzorze umowy.</w:t>
      </w:r>
    </w:p>
    <w:p w14:paraId="43092FCB" w14:textId="77777777" w:rsidR="00564003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Forma zabezpieczenia należytego wykonania umowy …………….…</w:t>
      </w:r>
    </w:p>
    <w:p w14:paraId="5EF71BB3" w14:textId="77777777" w:rsidR="00564003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Oświadczam, iż zapoznałem się z opisem przedmiotu zamówienia i wymogami Zamawiającego i nie wnoszę do nich żadnych zastrzeżeń.</w:t>
      </w:r>
    </w:p>
    <w:p w14:paraId="48EE908C" w14:textId="77777777" w:rsidR="00875CF8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Uzyskaliśmy od Zamawiającego wszelkie informacje niezbędne do wykonania zamówienia.</w:t>
      </w:r>
    </w:p>
    <w:p w14:paraId="032C21A1" w14:textId="77777777" w:rsidR="00875CF8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W przypadku udzielenia zamówienia publicznego, zobowiązujemy się do zawarcia pisemnej umowy.</w:t>
      </w:r>
    </w:p>
    <w:p w14:paraId="42E7A810" w14:textId="77777777" w:rsidR="00875CF8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i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na podstawie ustawy z dnia 10.05.2018 r. o ochronie danych osobowych (tj. Dz. U. z 2019 r. poz. 1781 z </w:t>
      </w:r>
      <w:proofErr w:type="spellStart"/>
      <w:r w:rsidRPr="00ED75AB">
        <w:rPr>
          <w:rFonts w:ascii="Lato" w:hAnsi="Lato" w:cs="Arial"/>
          <w:sz w:val="22"/>
          <w:szCs w:val="24"/>
        </w:rPr>
        <w:t>późn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. zm. Oraz rozporządzenia Parlamentu </w:t>
      </w:r>
      <w:r w:rsidRPr="00ED75AB">
        <w:rPr>
          <w:rFonts w:ascii="Lato" w:hAnsi="Lato" w:cs="Arial"/>
          <w:sz w:val="22"/>
          <w:szCs w:val="24"/>
        </w:rPr>
        <w:lastRenderedPageBreak/>
        <w:t xml:space="preserve">Europejskiego i (UE) 2016/679 z dnia 27.04.2016 r. w sprawie ochrony osób fizycznych w związku z przetwarzaniem danych osobowych i w sprawie swobodnego przepływu takich danych oraz uchylenia dyrektywy 95/46/WE (Dz. Urz. </w:t>
      </w:r>
      <w:proofErr w:type="spellStart"/>
      <w:r w:rsidRPr="00ED75AB">
        <w:rPr>
          <w:rFonts w:ascii="Lato" w:hAnsi="Lato" w:cs="Arial"/>
          <w:sz w:val="22"/>
          <w:szCs w:val="24"/>
        </w:rPr>
        <w:t>UE.L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 Nr 119, str. 1), zwanego dalej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wypełniliśmy obowiązki informacyjne oraz obowiązki związane </w:t>
      </w:r>
      <w:r w:rsidRPr="00ED75AB">
        <w:rPr>
          <w:rFonts w:ascii="Lato" w:hAnsi="Lato" w:cs="Arial"/>
          <w:sz w:val="22"/>
          <w:szCs w:val="24"/>
        </w:rPr>
        <w:br/>
        <w:t xml:space="preserve">z realizacją praw osób fizycznych, przewidziane w art. 13 oraz art. 14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od których dane osobowe bezpośrednio lub pośrednio pozyskałem w celu ubiegania się </w:t>
      </w:r>
      <w:r w:rsidRPr="00ED75AB">
        <w:rPr>
          <w:rFonts w:ascii="Lato" w:hAnsi="Lato" w:cs="Arial"/>
          <w:sz w:val="22"/>
          <w:szCs w:val="24"/>
        </w:rPr>
        <w:br/>
        <w:t>o udzielenie zamówienia publicznego w niniejszym postępowaniu.</w:t>
      </w:r>
    </w:p>
    <w:p w14:paraId="4C275583" w14:textId="77777777" w:rsidR="00564003" w:rsidRPr="00ED75AB" w:rsidRDefault="00B129E8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Załącznikami do niniejszego formularza oferty stanowiącymi integralną część oferty</w:t>
      </w:r>
      <w:r w:rsidRPr="00ED75AB">
        <w:rPr>
          <w:rFonts w:ascii="Lato" w:hAnsi="Lato" w:cs="Arial"/>
          <w:color w:val="000000"/>
          <w:sz w:val="22"/>
          <w:szCs w:val="24"/>
        </w:rPr>
        <w:br/>
        <w:t>są:</w:t>
      </w:r>
    </w:p>
    <w:p w14:paraId="1C086B6B" w14:textId="77777777" w:rsidR="00564003" w:rsidRPr="00ED75AB" w:rsidRDefault="00B129E8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………………………………….</w:t>
      </w:r>
    </w:p>
    <w:p w14:paraId="0A0D9FC5" w14:textId="77777777" w:rsidR="00564003" w:rsidRPr="00ED75AB" w:rsidRDefault="00B129E8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………………………………….</w:t>
      </w:r>
    </w:p>
    <w:p w14:paraId="47B70F60" w14:textId="77777777" w:rsidR="00564003" w:rsidRPr="00DF4CC5" w:rsidRDefault="00B129E8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………………………………….</w:t>
      </w:r>
    </w:p>
    <w:p w14:paraId="5D375739" w14:textId="12976D8A" w:rsidR="00DF4CC5" w:rsidRPr="00ED75AB" w:rsidRDefault="00DF4CC5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color w:val="000000"/>
          <w:sz w:val="22"/>
          <w:szCs w:val="24"/>
        </w:rPr>
        <w:t>…………………………………..</w:t>
      </w:r>
      <w:bookmarkStart w:id="0" w:name="_GoBack"/>
      <w:bookmarkEnd w:id="0"/>
    </w:p>
    <w:p w14:paraId="54D5A24D" w14:textId="77777777" w:rsidR="00564003" w:rsidRPr="00ED75AB" w:rsidRDefault="00564003" w:rsidP="00875CF8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Lato" w:hAnsi="Lato" w:cs="Arial"/>
          <w:sz w:val="22"/>
          <w:szCs w:val="24"/>
        </w:rPr>
      </w:pPr>
    </w:p>
    <w:p w14:paraId="22C0484E" w14:textId="77777777" w:rsidR="00564003" w:rsidRPr="00ED75AB" w:rsidRDefault="00B129E8" w:rsidP="00875CF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miejscowość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</w:r>
      <w:r w:rsidRPr="00ED75AB">
        <w:rPr>
          <w:rFonts w:ascii="Lato" w:hAnsi="Lato" w:cs="Arial"/>
          <w:color w:val="000000"/>
          <w:sz w:val="22"/>
          <w:szCs w:val="24"/>
        </w:rPr>
        <w:t xml:space="preserve">, 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>dnia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  <w:t>20.. roku.</w:t>
      </w:r>
    </w:p>
    <w:p w14:paraId="45A29421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09198DE2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3464CD0D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1A1B3D2C" w14:textId="77777777" w:rsidR="00564003" w:rsidRPr="00ED75AB" w:rsidRDefault="00B129E8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(podpis osoby uprawnionej do składania oświadczeń woli w imieniu Wykonawcy)</w:t>
      </w:r>
    </w:p>
    <w:sectPr w:rsidR="00564003" w:rsidRPr="00ED75AB" w:rsidSect="00A8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96A"/>
    <w:multiLevelType w:val="hybridMultilevel"/>
    <w:tmpl w:val="C1161B8E"/>
    <w:lvl w:ilvl="0" w:tplc="D65E4CFC">
      <w:start w:val="1"/>
      <w:numFmt w:val="lowerLetter"/>
      <w:lvlText w:val="%1)"/>
      <w:lvlJc w:val="left"/>
      <w:pPr>
        <w:ind w:left="1287" w:hanging="360"/>
      </w:pPr>
    </w:lvl>
    <w:lvl w:ilvl="1" w:tplc="F02C711C" w:tentative="1">
      <w:start w:val="1"/>
      <w:numFmt w:val="lowerLetter"/>
      <w:lvlText w:val="%2."/>
      <w:lvlJc w:val="left"/>
      <w:pPr>
        <w:ind w:left="2007" w:hanging="360"/>
      </w:pPr>
    </w:lvl>
    <w:lvl w:ilvl="2" w:tplc="E20459CC" w:tentative="1">
      <w:start w:val="1"/>
      <w:numFmt w:val="lowerRoman"/>
      <w:lvlText w:val="%3."/>
      <w:lvlJc w:val="right"/>
      <w:pPr>
        <w:ind w:left="2727" w:hanging="180"/>
      </w:pPr>
    </w:lvl>
    <w:lvl w:ilvl="3" w:tplc="66C8997A" w:tentative="1">
      <w:start w:val="1"/>
      <w:numFmt w:val="decimal"/>
      <w:lvlText w:val="%4."/>
      <w:lvlJc w:val="left"/>
      <w:pPr>
        <w:ind w:left="3447" w:hanging="360"/>
      </w:pPr>
    </w:lvl>
    <w:lvl w:ilvl="4" w:tplc="796240DE" w:tentative="1">
      <w:start w:val="1"/>
      <w:numFmt w:val="lowerLetter"/>
      <w:lvlText w:val="%5."/>
      <w:lvlJc w:val="left"/>
      <w:pPr>
        <w:ind w:left="4167" w:hanging="360"/>
      </w:pPr>
    </w:lvl>
    <w:lvl w:ilvl="5" w:tplc="E8C0BF88" w:tentative="1">
      <w:start w:val="1"/>
      <w:numFmt w:val="lowerRoman"/>
      <w:lvlText w:val="%6."/>
      <w:lvlJc w:val="right"/>
      <w:pPr>
        <w:ind w:left="4887" w:hanging="180"/>
      </w:pPr>
    </w:lvl>
    <w:lvl w:ilvl="6" w:tplc="54468344" w:tentative="1">
      <w:start w:val="1"/>
      <w:numFmt w:val="decimal"/>
      <w:lvlText w:val="%7."/>
      <w:lvlJc w:val="left"/>
      <w:pPr>
        <w:ind w:left="5607" w:hanging="360"/>
      </w:pPr>
    </w:lvl>
    <w:lvl w:ilvl="7" w:tplc="3544DCDA" w:tentative="1">
      <w:start w:val="1"/>
      <w:numFmt w:val="lowerLetter"/>
      <w:lvlText w:val="%8."/>
      <w:lvlJc w:val="left"/>
      <w:pPr>
        <w:ind w:left="6327" w:hanging="360"/>
      </w:pPr>
    </w:lvl>
    <w:lvl w:ilvl="8" w:tplc="599644C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9462A8"/>
    <w:multiLevelType w:val="hybridMultilevel"/>
    <w:tmpl w:val="3348981C"/>
    <w:lvl w:ilvl="0" w:tplc="F3B62F7C">
      <w:start w:val="1"/>
      <w:numFmt w:val="decimal"/>
      <w:lvlText w:val="%1)"/>
      <w:lvlJc w:val="left"/>
      <w:pPr>
        <w:ind w:left="720" w:hanging="360"/>
      </w:pPr>
    </w:lvl>
    <w:lvl w:ilvl="1" w:tplc="09266A7C" w:tentative="1">
      <w:start w:val="1"/>
      <w:numFmt w:val="lowerLetter"/>
      <w:lvlText w:val="%2."/>
      <w:lvlJc w:val="left"/>
      <w:pPr>
        <w:ind w:left="1440" w:hanging="360"/>
      </w:pPr>
    </w:lvl>
    <w:lvl w:ilvl="2" w:tplc="8E4EC762">
      <w:start w:val="1"/>
      <w:numFmt w:val="decimal"/>
      <w:lvlText w:val="%3)"/>
      <w:lvlJc w:val="left"/>
      <w:pPr>
        <w:ind w:left="2160" w:hanging="180"/>
      </w:pPr>
    </w:lvl>
    <w:lvl w:ilvl="3" w:tplc="9A423D32" w:tentative="1">
      <w:start w:val="1"/>
      <w:numFmt w:val="decimal"/>
      <w:lvlText w:val="%4."/>
      <w:lvlJc w:val="left"/>
      <w:pPr>
        <w:ind w:left="2880" w:hanging="360"/>
      </w:pPr>
    </w:lvl>
    <w:lvl w:ilvl="4" w:tplc="0A281B54" w:tentative="1">
      <w:start w:val="1"/>
      <w:numFmt w:val="lowerLetter"/>
      <w:lvlText w:val="%5."/>
      <w:lvlJc w:val="left"/>
      <w:pPr>
        <w:ind w:left="3600" w:hanging="360"/>
      </w:pPr>
    </w:lvl>
    <w:lvl w:ilvl="5" w:tplc="AEAC7646" w:tentative="1">
      <w:start w:val="1"/>
      <w:numFmt w:val="lowerRoman"/>
      <w:lvlText w:val="%6."/>
      <w:lvlJc w:val="right"/>
      <w:pPr>
        <w:ind w:left="4320" w:hanging="180"/>
      </w:pPr>
    </w:lvl>
    <w:lvl w:ilvl="6" w:tplc="D59E9F3C" w:tentative="1">
      <w:start w:val="1"/>
      <w:numFmt w:val="decimal"/>
      <w:lvlText w:val="%7."/>
      <w:lvlJc w:val="left"/>
      <w:pPr>
        <w:ind w:left="5040" w:hanging="360"/>
      </w:pPr>
    </w:lvl>
    <w:lvl w:ilvl="7" w:tplc="322ACD7E" w:tentative="1">
      <w:start w:val="1"/>
      <w:numFmt w:val="lowerLetter"/>
      <w:lvlText w:val="%8."/>
      <w:lvlJc w:val="left"/>
      <w:pPr>
        <w:ind w:left="5760" w:hanging="360"/>
      </w:pPr>
    </w:lvl>
    <w:lvl w:ilvl="8" w:tplc="FFAE7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ED6E4860"/>
    <w:lvl w:ilvl="0" w:tplc="4F003520">
      <w:start w:val="1"/>
      <w:numFmt w:val="decimal"/>
      <w:lvlText w:val="%1."/>
      <w:lvlJc w:val="left"/>
      <w:pPr>
        <w:ind w:left="1104" w:hanging="360"/>
      </w:pPr>
    </w:lvl>
    <w:lvl w:ilvl="1" w:tplc="7E949B7A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2A0449A2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305A5C4E">
      <w:start w:val="1"/>
      <w:numFmt w:val="decimal"/>
      <w:lvlText w:val="%4."/>
      <w:lvlJc w:val="left"/>
      <w:pPr>
        <w:ind w:left="3264" w:hanging="360"/>
      </w:pPr>
    </w:lvl>
    <w:lvl w:ilvl="4" w:tplc="A95A4FE2">
      <w:start w:val="1"/>
      <w:numFmt w:val="lowerLetter"/>
      <w:lvlText w:val="%5)"/>
      <w:lvlJc w:val="left"/>
      <w:pPr>
        <w:ind w:left="3984" w:hanging="360"/>
      </w:pPr>
      <w:rPr>
        <w:rFonts w:hint="default"/>
      </w:rPr>
    </w:lvl>
    <w:lvl w:ilvl="5" w:tplc="0C7EC142" w:tentative="1">
      <w:start w:val="1"/>
      <w:numFmt w:val="lowerRoman"/>
      <w:lvlText w:val="%6."/>
      <w:lvlJc w:val="right"/>
      <w:pPr>
        <w:ind w:left="4704" w:hanging="180"/>
      </w:pPr>
    </w:lvl>
    <w:lvl w:ilvl="6" w:tplc="854A10A8" w:tentative="1">
      <w:start w:val="1"/>
      <w:numFmt w:val="decimal"/>
      <w:lvlText w:val="%7."/>
      <w:lvlJc w:val="left"/>
      <w:pPr>
        <w:ind w:left="5424" w:hanging="360"/>
      </w:pPr>
    </w:lvl>
    <w:lvl w:ilvl="7" w:tplc="73E24474" w:tentative="1">
      <w:start w:val="1"/>
      <w:numFmt w:val="lowerLetter"/>
      <w:lvlText w:val="%8."/>
      <w:lvlJc w:val="left"/>
      <w:pPr>
        <w:ind w:left="6144" w:hanging="360"/>
      </w:pPr>
    </w:lvl>
    <w:lvl w:ilvl="8" w:tplc="81A2A122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814CC3B4">
      <w:start w:val="1"/>
      <w:numFmt w:val="decimal"/>
      <w:lvlText w:val="%1)"/>
      <w:lvlJc w:val="left"/>
      <w:pPr>
        <w:ind w:left="1450" w:hanging="360"/>
      </w:pPr>
    </w:lvl>
    <w:lvl w:ilvl="1" w:tplc="5EF204D6" w:tentative="1">
      <w:start w:val="1"/>
      <w:numFmt w:val="lowerLetter"/>
      <w:lvlText w:val="%2."/>
      <w:lvlJc w:val="left"/>
      <w:pPr>
        <w:ind w:left="2170" w:hanging="360"/>
      </w:pPr>
    </w:lvl>
    <w:lvl w:ilvl="2" w:tplc="C57E1FE0" w:tentative="1">
      <w:start w:val="1"/>
      <w:numFmt w:val="lowerRoman"/>
      <w:lvlText w:val="%3."/>
      <w:lvlJc w:val="right"/>
      <w:pPr>
        <w:ind w:left="2890" w:hanging="180"/>
      </w:pPr>
    </w:lvl>
    <w:lvl w:ilvl="3" w:tplc="371826E6" w:tentative="1">
      <w:start w:val="1"/>
      <w:numFmt w:val="decimal"/>
      <w:lvlText w:val="%4."/>
      <w:lvlJc w:val="left"/>
      <w:pPr>
        <w:ind w:left="3610" w:hanging="360"/>
      </w:pPr>
    </w:lvl>
    <w:lvl w:ilvl="4" w:tplc="C73257E6" w:tentative="1">
      <w:start w:val="1"/>
      <w:numFmt w:val="lowerLetter"/>
      <w:lvlText w:val="%5."/>
      <w:lvlJc w:val="left"/>
      <w:pPr>
        <w:ind w:left="4330" w:hanging="360"/>
      </w:pPr>
    </w:lvl>
    <w:lvl w:ilvl="5" w:tplc="6324E692" w:tentative="1">
      <w:start w:val="1"/>
      <w:numFmt w:val="lowerRoman"/>
      <w:lvlText w:val="%6."/>
      <w:lvlJc w:val="right"/>
      <w:pPr>
        <w:ind w:left="5050" w:hanging="180"/>
      </w:pPr>
    </w:lvl>
    <w:lvl w:ilvl="6" w:tplc="28BAD378" w:tentative="1">
      <w:start w:val="1"/>
      <w:numFmt w:val="decimal"/>
      <w:lvlText w:val="%7."/>
      <w:lvlJc w:val="left"/>
      <w:pPr>
        <w:ind w:left="5770" w:hanging="360"/>
      </w:pPr>
    </w:lvl>
    <w:lvl w:ilvl="7" w:tplc="3F60D04C" w:tentative="1">
      <w:start w:val="1"/>
      <w:numFmt w:val="lowerLetter"/>
      <w:lvlText w:val="%8."/>
      <w:lvlJc w:val="left"/>
      <w:pPr>
        <w:ind w:left="6490" w:hanging="360"/>
      </w:pPr>
    </w:lvl>
    <w:lvl w:ilvl="8" w:tplc="A344E784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03"/>
    <w:rsid w:val="000915D0"/>
    <w:rsid w:val="000F1957"/>
    <w:rsid w:val="001709A2"/>
    <w:rsid w:val="00230218"/>
    <w:rsid w:val="00256120"/>
    <w:rsid w:val="00475A93"/>
    <w:rsid w:val="0055686A"/>
    <w:rsid w:val="00557C44"/>
    <w:rsid w:val="00564003"/>
    <w:rsid w:val="006B522E"/>
    <w:rsid w:val="00792595"/>
    <w:rsid w:val="00875CF8"/>
    <w:rsid w:val="00A5458C"/>
    <w:rsid w:val="00A642D8"/>
    <w:rsid w:val="00A815E3"/>
    <w:rsid w:val="00B129E8"/>
    <w:rsid w:val="00BA7F59"/>
    <w:rsid w:val="00D06904"/>
    <w:rsid w:val="00D36909"/>
    <w:rsid w:val="00DF4CC5"/>
    <w:rsid w:val="00ED75AB"/>
    <w:rsid w:val="00F3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0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Adam Makuszewski</cp:lastModifiedBy>
  <cp:revision>6</cp:revision>
  <dcterms:created xsi:type="dcterms:W3CDTF">2026-03-04T11:47:00Z</dcterms:created>
  <dcterms:modified xsi:type="dcterms:W3CDTF">2026-03-04T12:19:00Z</dcterms:modified>
</cp:coreProperties>
</file>