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Pr="00B93905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B93905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535C6066" w:rsidR="00E52F5E" w:rsidRPr="00B93905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>0800-OP.263.</w:t>
      </w:r>
      <w:r w:rsidR="001B55CA" w:rsidRPr="00B93905">
        <w:rPr>
          <w:rFonts w:ascii="Arial" w:hAnsi="Arial" w:cs="Arial"/>
          <w:b/>
          <w:sz w:val="21"/>
          <w:szCs w:val="21"/>
        </w:rPr>
        <w:t>3</w:t>
      </w:r>
      <w:r w:rsidR="00863FCC">
        <w:rPr>
          <w:rFonts w:ascii="Arial" w:hAnsi="Arial" w:cs="Arial"/>
          <w:b/>
          <w:sz w:val="21"/>
          <w:szCs w:val="21"/>
        </w:rPr>
        <w:t>5</w:t>
      </w:r>
      <w:r w:rsidR="00F568FD" w:rsidRPr="00B93905">
        <w:rPr>
          <w:rFonts w:ascii="Arial" w:hAnsi="Arial" w:cs="Arial"/>
          <w:b/>
          <w:sz w:val="21"/>
          <w:szCs w:val="21"/>
        </w:rPr>
        <w:t>.2026</w:t>
      </w:r>
    </w:p>
    <w:p w14:paraId="3FCE8F09" w14:textId="77777777" w:rsidR="001B55CA" w:rsidRPr="00B93905" w:rsidRDefault="001B55CA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0BF136C3" w:rsidR="00DE7730" w:rsidRPr="00B93905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B9390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3EF46887" w14:textId="5F284D80" w:rsidR="001B55CA" w:rsidRPr="00B93905" w:rsidRDefault="00DE7730" w:rsidP="001B55CA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B93905">
        <w:rPr>
          <w:rFonts w:ascii="Arial" w:hAnsi="Arial" w:cs="Arial"/>
          <w:b/>
          <w:sz w:val="22"/>
          <w:szCs w:val="22"/>
        </w:rPr>
        <w:t xml:space="preserve">na </w:t>
      </w:r>
      <w:r w:rsidR="00863FCC" w:rsidRPr="00863FCC">
        <w:rPr>
          <w:rFonts w:ascii="Arial" w:hAnsi="Arial" w:cs="Arial"/>
          <w:b/>
          <w:sz w:val="22"/>
          <w:szCs w:val="22"/>
        </w:rPr>
        <w:t xml:space="preserve">wykonanie usługi polegającej na zorganizowaniu i przeprowadzeniu 2-dniowego szkolenia pt.: </w:t>
      </w:r>
      <w:r w:rsidR="00754669" w:rsidRPr="00754669">
        <w:rPr>
          <w:rFonts w:ascii="Arial" w:hAnsi="Arial" w:cs="Arial"/>
          <w:b/>
          <w:sz w:val="22"/>
          <w:szCs w:val="22"/>
        </w:rPr>
        <w:t>„Delegowanie zadań i odpowiedzialności – skuteczne zarządzanie zespołem”.</w:t>
      </w:r>
      <w:r w:rsidR="00754669">
        <w:rPr>
          <w:rFonts w:ascii="Arial" w:hAnsi="Arial" w:cs="Arial"/>
          <w:b/>
          <w:sz w:val="22"/>
          <w:szCs w:val="22"/>
        </w:rPr>
        <w:t xml:space="preserve"> </w:t>
      </w:r>
      <w:r w:rsidR="00863FCC" w:rsidRPr="00863FCC">
        <w:rPr>
          <w:rFonts w:ascii="Arial" w:hAnsi="Arial" w:cs="Arial"/>
          <w:b/>
          <w:sz w:val="22"/>
          <w:szCs w:val="22"/>
        </w:rPr>
        <w:t>dla około 40 osób kadry  kierowniczej Oddziału Regionalnego Kasy Rolniczego Ubezpieczenia Społecznego w Lublinie oraz podległych Placówek Terenowych</w:t>
      </w:r>
      <w:r w:rsidR="001B55CA" w:rsidRPr="00B93905">
        <w:rPr>
          <w:rFonts w:ascii="Arial" w:hAnsi="Arial" w:cs="Arial"/>
          <w:b/>
          <w:sz w:val="22"/>
          <w:szCs w:val="22"/>
        </w:rPr>
        <w:t xml:space="preserve">. </w:t>
      </w:r>
    </w:p>
    <w:p w14:paraId="74982A46" w14:textId="77777777" w:rsidR="00B302E7" w:rsidRPr="00B93905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B93905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B93905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B93905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B93905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B93905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B93905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 w:rsidRPr="00B9390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B93905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B93905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B93905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B93905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E1B271" w:rsidR="006E0115" w:rsidRPr="00B93905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</w:t>
            </w:r>
            <w:r w:rsidR="00CF7AEA">
              <w:rPr>
                <w:rFonts w:ascii="Arial" w:hAnsi="Arial" w:cs="Arial"/>
                <w:b/>
                <w:color w:val="000000"/>
                <w:sz w:val="18"/>
                <w:szCs w:val="18"/>
              </w:rPr>
              <w:t>Ą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CYCH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2522EF3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5E00295" w14:textId="0DCFF3F6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DCED212" w14:textId="77777777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Pr="00B93905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93905"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B93905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26CB28AB" w14:textId="77777777" w:rsidR="006C1489" w:rsidRPr="00B93905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B93905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B93905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B93905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B93905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B93905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B93905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B93905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        - z dokładnością do 2 miejsc po przecinku*       </w:t>
      </w:r>
    </w:p>
    <w:p w14:paraId="69D41E75" w14:textId="77777777" w:rsidR="006602B3" w:rsidRPr="00B93905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Pr="00B93905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8A0F0A9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3D6C4B" w14:textId="3C705E7A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E53102" w14:textId="1C95E688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B9A9DA" w14:textId="16B5DDC0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08C226" w14:textId="77777777" w:rsidR="00B93905" w:rsidRP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63AE8E70" w:rsidR="00957248" w:rsidRPr="00B93905" w:rsidRDefault="00863FCC" w:rsidP="001B55CA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863FCC">
        <w:rPr>
          <w:rFonts w:ascii="Arial" w:eastAsia="Calibri" w:hAnsi="Arial" w:cs="Arial"/>
          <w:sz w:val="22"/>
          <w:szCs w:val="22"/>
          <w:lang w:eastAsia="en-US"/>
        </w:rPr>
        <w:t xml:space="preserve">ykonanie usługi polegającej na zorganizowaniu i przeprowadzeniu 2-dniowego szkolenia pt.: </w:t>
      </w:r>
      <w:r w:rsidR="00754669" w:rsidRPr="00754669">
        <w:rPr>
          <w:rFonts w:ascii="Arial" w:eastAsia="Calibri" w:hAnsi="Arial" w:cs="Arial"/>
          <w:sz w:val="22"/>
          <w:szCs w:val="22"/>
          <w:lang w:eastAsia="en-US"/>
        </w:rPr>
        <w:t>„Delegowanie zadań i odpowiedzialności – skuteczne zarządzanie zespołem”.</w:t>
      </w:r>
      <w:r w:rsidR="0075466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63FCC">
        <w:rPr>
          <w:rFonts w:ascii="Arial" w:eastAsia="Calibri" w:hAnsi="Arial" w:cs="Arial"/>
          <w:sz w:val="22"/>
          <w:szCs w:val="22"/>
          <w:lang w:eastAsia="en-US"/>
        </w:rPr>
        <w:t>dla około 40 osób kadry  kierowniczej Oddziału Regionalnego Kasy Rolniczego Ubezpieczenia Społecznego w Lublinie oraz podległych Placówek Terenowych</w:t>
      </w:r>
    </w:p>
    <w:p w14:paraId="248DBC25" w14:textId="75887391" w:rsidR="008A53CA" w:rsidRPr="00B93905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B081D" id="Prostokąt 5" o:spid="_x0000_s1026" style="position:absolute;margin-left:33.55pt;margin-top:3pt;width:11.2pt;height: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  <w:r w:rsidRPr="00B93905">
        <w:rPr>
          <w:rFonts w:ascii="Arial" w:hAnsi="Arial" w:cs="Arial"/>
          <w:sz w:val="22"/>
          <w:szCs w:val="22"/>
        </w:rPr>
        <w:t xml:space="preserve">; </w:t>
      </w:r>
    </w:p>
    <w:p w14:paraId="3DD07B28" w14:textId="6FC7CE0A" w:rsidR="00484135" w:rsidRPr="00B93905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EB2F0" id="Prostokąt 6" o:spid="_x0000_s1026" style="position:absolute;margin-left:33.9pt;margin-top:2.2pt;width:11.2pt;height: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nie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</w:p>
    <w:p w14:paraId="46756EEF" w14:textId="19B32AAB" w:rsidR="008A53CA" w:rsidRPr="00B93905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B93905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Pr="00B93905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6FF65674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83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843"/>
        <w:gridCol w:w="1270"/>
        <w:gridCol w:w="731"/>
        <w:gridCol w:w="447"/>
        <w:gridCol w:w="1260"/>
        <w:gridCol w:w="653"/>
        <w:gridCol w:w="1193"/>
        <w:gridCol w:w="1440"/>
      </w:tblGrid>
      <w:tr w:rsidR="00074C46" w:rsidRPr="00863FCC" w14:paraId="46602A6E" w14:textId="77777777" w:rsidTr="00074C4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CF694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EC7B56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4577A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CB6DD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863FCC" w:rsidRPr="00863FCC" w14:paraId="4586D17F" w14:textId="77777777" w:rsidTr="00074C4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9866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B641C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651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F9BF8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F46CB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BC172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91B3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63FCC" w:rsidRPr="00863FCC" w14:paraId="39894000" w14:textId="77777777" w:rsidTr="00074C4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2FC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332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72A9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760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3C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0596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345F2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A38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3FCC" w:rsidRPr="00863FCC" w14:paraId="1896DCF0" w14:textId="77777777" w:rsidTr="00074C4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908A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7EDC65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D9D8B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65BF65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740B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AEB7A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85ADF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2F5A6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63FCC" w:rsidRPr="00863FCC" w14:paraId="110D114E" w14:textId="77777777" w:rsidTr="00074C46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6B1EF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051A5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>usługa przeprowadzenia szkolenia kadry  kierowniczej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AB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 xml:space="preserve">z zakwaterowaniem </w:t>
            </w: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63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pokojach jednoosobowych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677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395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C60AD0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A5A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CF11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844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3F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3FCC" w:rsidRPr="00863FCC" w14:paraId="6A780C53" w14:textId="77777777" w:rsidTr="00074C46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D908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DCDC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89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 xml:space="preserve">z zakwaterowaniem </w:t>
            </w: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63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pokojach dwuosobowych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ED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DB0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AB9F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2BF1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8AD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FE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23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3FCC" w:rsidRPr="00863FCC" w14:paraId="10FD7C9A" w14:textId="77777777" w:rsidTr="00074C46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DC38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25FFD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603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>miejsce realizacji przedmiotu zamówienia</w:t>
            </w:r>
            <w:r w:rsidRPr="00863FCC">
              <w:rPr>
                <w:rFonts w:ascii="Arial" w:hAnsi="Arial" w:cs="Arial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6994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597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nazwa obiektu</w:t>
            </w:r>
          </w:p>
        </w:tc>
      </w:tr>
      <w:tr w:rsidR="00863FCC" w:rsidRPr="00863FCC" w14:paraId="27866AD3" w14:textId="77777777" w:rsidTr="00074C46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1E208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92EB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F15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4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D44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</w:p>
        </w:tc>
      </w:tr>
      <w:tr w:rsidR="00863FCC" w:rsidRPr="00863FCC" w14:paraId="60BE510F" w14:textId="77777777" w:rsidTr="00074C46">
        <w:trPr>
          <w:trHeight w:val="600"/>
        </w:trPr>
        <w:tc>
          <w:tcPr>
            <w:tcW w:w="5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CF6B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2CBE9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659144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2E5F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93905" w:rsidRDefault="00F65D63" w:rsidP="00F65D63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>*     - z dokładnością do 2 miejsc po przecinku</w:t>
      </w:r>
    </w:p>
    <w:p w14:paraId="19E54B39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   - Wykonawca zobowiązany jest podać podstawę prawną zastosowania stawki podatku od towarów i usług </w:t>
      </w:r>
    </w:p>
    <w:p w14:paraId="6E7C9731" w14:textId="37B77473" w:rsidR="00F65D63" w:rsidRPr="00B93905" w:rsidRDefault="008F77EB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>(VAT) innej niż stawka podstawowa lub zwolnienia z w/w podatku</w:t>
      </w:r>
    </w:p>
    <w:p w14:paraId="2451DCF0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*** -  Zamawiający odrzuci oferty, w których Wykonawcy zaoferują ceny jednostkowe netto o wartości „0” </w:t>
      </w:r>
    </w:p>
    <w:p w14:paraId="5E8ABE96" w14:textId="77777777" w:rsidR="008F77EB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 xml:space="preserve">(definicję ceny zawiera ustawa z dnia 9 maja 2014r.  o informowaniu o cenach towarów i usług (Dz. U. </w:t>
      </w:r>
    </w:p>
    <w:p w14:paraId="56819091" w14:textId="6F6AB053" w:rsidR="00F65D63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F65D63" w:rsidRPr="00B93905">
        <w:rPr>
          <w:rFonts w:ascii="Arial" w:hAnsi="Arial" w:cs="Arial"/>
          <w:sz w:val="18"/>
          <w:szCs w:val="18"/>
        </w:rPr>
        <w:t>z 2023 r. poz. 168)</w:t>
      </w:r>
    </w:p>
    <w:p w14:paraId="7773EC7F" w14:textId="5FD4A067" w:rsidR="00E5333D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8FAD10" wp14:editId="6254C166">
                <wp:simplePos x="0" y="0"/>
                <wp:positionH relativeFrom="column">
                  <wp:posOffset>-138430</wp:posOffset>
                </wp:positionH>
                <wp:positionV relativeFrom="paragraph">
                  <wp:posOffset>133350</wp:posOffset>
                </wp:positionV>
                <wp:extent cx="6134100" cy="1019175"/>
                <wp:effectExtent l="0" t="0" r="19050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019175"/>
                        </a:xfrm>
                        <a:prstGeom prst="roundRect">
                          <a:avLst/>
                        </a:prstGeom>
                        <a:noFill/>
                        <a:ln w="25400" cap="rnd" cmpd="dbl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86CBB" id="Prostokąt zaokrąglony 3" o:spid="_x0000_s1026" style="position:absolute;margin-left:-10.9pt;margin-top:10.5pt;width:483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" filled="f" strokecolor="#7f7f7f" strokeweight="2pt">
                <v:stroke dashstyle="dash" linestyle="thinThin" endcap="round"/>
              </v:roundrect>
            </w:pict>
          </mc:Fallback>
        </mc:AlternateContent>
      </w:r>
    </w:p>
    <w:p w14:paraId="66EEE46A" w14:textId="61DFBFF9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75D8A62D" w14:textId="77777777" w:rsidR="00863FCC" w:rsidRPr="00863FCC" w:rsidRDefault="00863FCC" w:rsidP="00863FCC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  <w:r w:rsidRPr="00863FCC">
        <w:rPr>
          <w:rFonts w:ascii="Arial" w:hAnsi="Arial" w:cs="Arial"/>
          <w:b/>
          <w:sz w:val="22"/>
          <w:szCs w:val="22"/>
        </w:rPr>
        <w:t xml:space="preserve">UWAGA </w:t>
      </w:r>
    </w:p>
    <w:p w14:paraId="3377EB8E" w14:textId="5FC95CBF" w:rsidR="00863FCC" w:rsidRPr="00863FCC" w:rsidRDefault="00863FCC" w:rsidP="00863FCC">
      <w:pPr>
        <w:pStyle w:val="Bezodstpw"/>
        <w:ind w:left="708"/>
        <w:jc w:val="both"/>
        <w:rPr>
          <w:rFonts w:ascii="Arial" w:hAnsi="Arial" w:cs="Arial"/>
          <w:sz w:val="22"/>
          <w:szCs w:val="22"/>
        </w:rPr>
      </w:pPr>
      <w:r w:rsidRPr="00863FCC">
        <w:rPr>
          <w:rFonts w:ascii="Arial" w:hAnsi="Arial" w:cs="Arial"/>
          <w:sz w:val="22"/>
          <w:szCs w:val="22"/>
        </w:rPr>
        <w:t>Wykonawca wskazuje liczby osób kwaterowanych w pokojach jedno i dwu  osobowych zgodnie z oferowaną bazą noclegową dla przewidzianej maksymalnej liczby osób (</w:t>
      </w:r>
      <w:r w:rsidRPr="00863FCC">
        <w:rPr>
          <w:rFonts w:ascii="Arial" w:hAnsi="Arial" w:cs="Arial"/>
          <w:b/>
          <w:sz w:val="22"/>
          <w:szCs w:val="22"/>
        </w:rPr>
        <w:t>45</w:t>
      </w:r>
      <w:r w:rsidRPr="00863FCC">
        <w:rPr>
          <w:rFonts w:ascii="Arial" w:hAnsi="Arial" w:cs="Arial"/>
          <w:sz w:val="22"/>
          <w:szCs w:val="22"/>
        </w:rPr>
        <w:t xml:space="preserve">), uczestników szkolenia z uwzględnieniem </w:t>
      </w:r>
      <w:r w:rsidRPr="00863FCC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wymaganego zakwaterowania w pokojach jednoosobowych – nie mniej niż </w:t>
      </w:r>
      <w:r w:rsidR="00B21780">
        <w:rPr>
          <w:rFonts w:ascii="Arial" w:hAnsi="Arial" w:cs="Arial"/>
          <w:b/>
          <w:color w:val="C00000"/>
          <w:sz w:val="22"/>
          <w:szCs w:val="22"/>
          <w:u w:val="single"/>
        </w:rPr>
        <w:t>4</w:t>
      </w:r>
    </w:p>
    <w:p w14:paraId="1C7863FB" w14:textId="51A04EA0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0DF5440B" w14:textId="15400D66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554ECCC2" w14:textId="77777777" w:rsidR="00863FCC" w:rsidRPr="00B93905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0DD0DEF4" w:rsidR="00061C8B" w:rsidRPr="00B93905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A9661D" w14:textId="77777777" w:rsidR="006C1489" w:rsidRPr="00B93905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B93905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W</w:t>
      </w:r>
      <w:r w:rsidR="00282B24" w:rsidRPr="00B93905">
        <w:rPr>
          <w:rFonts w:ascii="Arial" w:hAnsi="Arial" w:cs="Arial"/>
          <w:sz w:val="22"/>
          <w:szCs w:val="22"/>
        </w:rPr>
        <w:t>ykonawca oświadcza, że</w:t>
      </w:r>
      <w:r w:rsidR="00993ED7" w:rsidRPr="00B93905">
        <w:rPr>
          <w:rFonts w:ascii="Arial" w:hAnsi="Arial" w:cs="Arial"/>
          <w:sz w:val="22"/>
          <w:szCs w:val="22"/>
        </w:rPr>
        <w:t>:</w:t>
      </w:r>
      <w:r w:rsidR="00DF2115" w:rsidRPr="00B93905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Pr="00B93905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B93905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3905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B93905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lastRenderedPageBreak/>
        <w:t xml:space="preserve">z istotnymi postanowieniami umowy zawartymi we wzorze i zobowiązuje się </w:t>
      </w:r>
      <w:r w:rsidRPr="00B93905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B93905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22AA8467" w14:textId="247D1369" w:rsidR="00402FDB" w:rsidRPr="00B93905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</w:t>
      </w:r>
      <w:r w:rsidR="009B0347" w:rsidRPr="00B93905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B93905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C38C1" id="Prostokąt 1" o:spid="_x0000_s1026" style="position:absolute;margin-left:27.55pt;margin-top:2.4pt;width:11.2pt;height: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B93905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A58B8" id="Prostokąt 2" o:spid="_x0000_s1026" style="position:absolute;margin-left:27.15pt;margin-top:.8pt;width:11.2pt;height: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Pr="00B93905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604363CA" w14:textId="77777777" w:rsidR="00B93905" w:rsidRP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B93905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B93905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B93905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B93905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B93905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Pr="00B93905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posiada </w:t>
      </w:r>
      <w:r w:rsidR="00C7199F" w:rsidRPr="00B93905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B93905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dysponuje stosowną bazą osobowo</w:t>
      </w:r>
      <w:r w:rsidR="00AE2A70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1E599A17" w:rsidR="00282B24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3905">
        <w:rPr>
          <w:rFonts w:ascii="Arial" w:hAnsi="Arial" w:cs="Arial"/>
          <w:sz w:val="22"/>
          <w:szCs w:val="22"/>
        </w:rPr>
        <w:t>a</w:t>
      </w:r>
      <w:r w:rsidR="008F4D22" w:rsidRPr="00B93905">
        <w:rPr>
          <w:rFonts w:ascii="Arial" w:hAnsi="Arial" w:cs="Arial"/>
          <w:sz w:val="22"/>
          <w:szCs w:val="22"/>
        </w:rPr>
        <w:t>ne w ogłoszeniu</w:t>
      </w:r>
      <w:r w:rsidR="003B41F6" w:rsidRPr="00B93905">
        <w:rPr>
          <w:rFonts w:ascii="Arial" w:hAnsi="Arial" w:cs="Arial"/>
          <w:sz w:val="22"/>
          <w:szCs w:val="22"/>
        </w:rPr>
        <w:t xml:space="preserve">, </w:t>
      </w:r>
      <w:r w:rsidR="00BC609C" w:rsidRPr="00B93905">
        <w:rPr>
          <w:rFonts w:ascii="Arial" w:hAnsi="Arial" w:cs="Arial"/>
          <w:sz w:val="22"/>
          <w:szCs w:val="22"/>
        </w:rPr>
        <w:br/>
      </w:r>
      <w:r w:rsidR="003B41F6" w:rsidRPr="00B93905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3905">
        <w:rPr>
          <w:rFonts w:ascii="Arial" w:hAnsi="Arial" w:cs="Arial"/>
          <w:sz w:val="22"/>
          <w:szCs w:val="22"/>
        </w:rPr>
        <w:t xml:space="preserve">Wykonawcy </w:t>
      </w:r>
      <w:r w:rsidR="00BC609C" w:rsidRPr="00B93905">
        <w:rPr>
          <w:rFonts w:ascii="Arial" w:hAnsi="Arial" w:cs="Arial"/>
          <w:sz w:val="22"/>
          <w:szCs w:val="22"/>
        </w:rPr>
        <w:t>związane z r</w:t>
      </w:r>
      <w:r w:rsidR="00F65D63" w:rsidRPr="00B93905">
        <w:rPr>
          <w:rFonts w:ascii="Arial" w:hAnsi="Arial" w:cs="Arial"/>
          <w:sz w:val="22"/>
          <w:szCs w:val="22"/>
        </w:rPr>
        <w:t>ealizacją przedmiotu zamówienia</w:t>
      </w:r>
      <w:r w:rsidR="00C7199F" w:rsidRPr="00B93905">
        <w:rPr>
          <w:rFonts w:ascii="Arial" w:hAnsi="Arial" w:cs="Arial"/>
          <w:sz w:val="22"/>
          <w:szCs w:val="22"/>
        </w:rPr>
        <w:t xml:space="preserve"> w tym </w:t>
      </w:r>
      <w:r w:rsidR="00074C46" w:rsidRPr="00074C46">
        <w:rPr>
          <w:rFonts w:ascii="Arial" w:hAnsi="Arial" w:cs="Arial"/>
          <w:sz w:val="22"/>
          <w:szCs w:val="22"/>
        </w:rPr>
        <w:t xml:space="preserve">koszty przygotowania materiałów szkoleniowych, wydania zaświadczeń imiennych </w:t>
      </w:r>
      <w:r w:rsidR="00C7199F" w:rsidRPr="00B93905">
        <w:rPr>
          <w:rFonts w:ascii="Arial" w:hAnsi="Arial" w:cs="Arial"/>
          <w:sz w:val="22"/>
          <w:szCs w:val="22"/>
        </w:rPr>
        <w:t>itp.;</w:t>
      </w:r>
    </w:p>
    <w:p w14:paraId="0A8BFA91" w14:textId="38EE13F9" w:rsidR="005D2DE6" w:rsidRPr="00B93905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oferuje </w:t>
      </w:r>
      <w:r w:rsidR="00191102" w:rsidRPr="00B93905">
        <w:rPr>
          <w:rFonts w:ascii="Arial" w:hAnsi="Arial" w:cs="Arial"/>
          <w:sz w:val="22"/>
          <w:szCs w:val="22"/>
        </w:rPr>
        <w:t xml:space="preserve">realizację </w:t>
      </w:r>
      <w:r w:rsidRPr="00B93905">
        <w:rPr>
          <w:rFonts w:ascii="Arial" w:hAnsi="Arial" w:cs="Arial"/>
          <w:sz w:val="22"/>
          <w:szCs w:val="22"/>
        </w:rPr>
        <w:t>przedmiot</w:t>
      </w:r>
      <w:r w:rsidR="00191102" w:rsidRPr="00B93905">
        <w:rPr>
          <w:rFonts w:ascii="Arial" w:hAnsi="Arial" w:cs="Arial"/>
          <w:sz w:val="22"/>
          <w:szCs w:val="22"/>
        </w:rPr>
        <w:t>u zamówienia zgodnie</w:t>
      </w:r>
      <w:r w:rsidRPr="00B93905">
        <w:rPr>
          <w:rFonts w:ascii="Arial" w:hAnsi="Arial" w:cs="Arial"/>
          <w:sz w:val="22"/>
          <w:szCs w:val="22"/>
        </w:rPr>
        <w:t xml:space="preserve"> z wymaganiami o</w:t>
      </w:r>
      <w:r w:rsidR="00191102" w:rsidRPr="00B93905">
        <w:rPr>
          <w:rFonts w:ascii="Arial" w:hAnsi="Arial" w:cs="Arial"/>
          <w:sz w:val="22"/>
          <w:szCs w:val="22"/>
        </w:rPr>
        <w:t xml:space="preserve">kreślonymi przez Zamawiającego </w:t>
      </w:r>
      <w:r w:rsidRPr="00B93905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3905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3905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3905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3905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Pr="00B93905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zdobył konieczne</w:t>
      </w:r>
      <w:r w:rsidR="0067455A" w:rsidRPr="00B93905">
        <w:rPr>
          <w:rFonts w:ascii="Arial" w:hAnsi="Arial" w:cs="Arial"/>
          <w:sz w:val="22"/>
          <w:szCs w:val="22"/>
        </w:rPr>
        <w:t xml:space="preserve"> i niezbędne informacje do </w:t>
      </w:r>
      <w:r w:rsidRPr="00B93905">
        <w:rPr>
          <w:rFonts w:ascii="Arial" w:hAnsi="Arial" w:cs="Arial"/>
          <w:sz w:val="22"/>
          <w:szCs w:val="22"/>
        </w:rPr>
        <w:t>właściwego przygotowania oferty</w:t>
      </w:r>
      <w:r w:rsidR="00BC609C" w:rsidRPr="00B93905">
        <w:rPr>
          <w:rFonts w:ascii="Arial" w:hAnsi="Arial" w:cs="Arial"/>
          <w:sz w:val="22"/>
          <w:szCs w:val="22"/>
        </w:rPr>
        <w:t>,</w:t>
      </w:r>
    </w:p>
    <w:p w14:paraId="3CE84D1B" w14:textId="78B50D96" w:rsidR="00E05A8A" w:rsidRPr="00B93905" w:rsidRDefault="00282B24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 w:rsidRPr="00B93905">
        <w:rPr>
          <w:rFonts w:ascii="Arial" w:hAnsi="Arial" w:cs="Arial"/>
          <w:sz w:val="22"/>
          <w:szCs w:val="22"/>
        </w:rPr>
        <w:t xml:space="preserve">.                           </w:t>
      </w:r>
      <w:bookmarkStart w:id="0" w:name="_Hlk230777131"/>
      <w:r w:rsidR="00074C46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października 202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r. od godz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11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00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do 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października 202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r. do </w:t>
      </w:r>
      <w:proofErr w:type="spellStart"/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>god</w:t>
      </w:r>
      <w:proofErr w:type="spellEnd"/>
      <w:r w:rsidR="00074C4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15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00</w:t>
      </w:r>
      <w:bookmarkEnd w:id="0"/>
    </w:p>
    <w:p w14:paraId="4E05EE20" w14:textId="14581613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 xml:space="preserve">3 ustawy </w:t>
      </w:r>
      <w:r w:rsidR="008E56E6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93905" w:rsidRDefault="00F043C3" w:rsidP="00074C46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939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905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93905" w:rsidRDefault="00604313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93905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93905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93905" w:rsidRDefault="00B21D31" w:rsidP="00074C46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3905">
        <w:rPr>
          <w:rFonts w:ascii="Arial" w:hAnsi="Arial" w:cs="Arial"/>
          <w:sz w:val="22"/>
          <w:szCs w:val="22"/>
        </w:rPr>
        <w:t>parafowany lub</w:t>
      </w:r>
      <w:r w:rsidR="006A4352" w:rsidRPr="00B93905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93905">
        <w:rPr>
          <w:rFonts w:ascii="Arial" w:hAnsi="Arial" w:cs="Arial"/>
          <w:sz w:val="22"/>
          <w:szCs w:val="22"/>
        </w:rPr>
        <w:t>;</w:t>
      </w:r>
      <w:r w:rsidR="006A4352" w:rsidRPr="00B93905">
        <w:rPr>
          <w:rFonts w:ascii="Arial" w:hAnsi="Arial" w:cs="Arial"/>
          <w:sz w:val="22"/>
          <w:szCs w:val="22"/>
        </w:rPr>
        <w:t xml:space="preserve"> </w:t>
      </w:r>
    </w:p>
    <w:p w14:paraId="7BC82F49" w14:textId="77777777" w:rsidR="00B93905" w:rsidRDefault="002F3138" w:rsidP="00074C46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7E49E1F9" w14:textId="77777777" w:rsidR="00074C46" w:rsidRPr="00074C46" w:rsidRDefault="00074C46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wstępny, przewidywany zarys harmonogramu szkolenia w określonych ramach czasowych / blokach szkoleniowych z uwzględnieniem wymaganej problematyki szkolenia wskazanej przez Zamawiającego;</w:t>
      </w:r>
    </w:p>
    <w:p w14:paraId="736EFEE5" w14:textId="77777777" w:rsidR="00074C46" w:rsidRPr="00074C46" w:rsidRDefault="00074C46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dokumenty potwierdzające:</w:t>
      </w:r>
    </w:p>
    <w:p w14:paraId="043597B3" w14:textId="77777777" w:rsidR="00074C46" w:rsidRPr="00074C46" w:rsidRDefault="00074C46" w:rsidP="00074C46">
      <w:pPr>
        <w:pStyle w:val="Akapitzlist"/>
        <w:numPr>
          <w:ilvl w:val="1"/>
          <w:numId w:val="1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odpowiednią wiedzę i doświadczenie trenera/ów;</w:t>
      </w:r>
    </w:p>
    <w:p w14:paraId="17094EEC" w14:textId="2B8508FC" w:rsidR="00074C46" w:rsidRPr="00074C46" w:rsidRDefault="00074C46" w:rsidP="00074C46">
      <w:pPr>
        <w:pStyle w:val="Akapitzlist"/>
        <w:numPr>
          <w:ilvl w:val="1"/>
          <w:numId w:val="1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 xml:space="preserve">zorganizowane i należyte zrealizowanie minimum 2 (dwa) szkolenia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074C46">
        <w:rPr>
          <w:rFonts w:ascii="Arial" w:eastAsia="Calibri" w:hAnsi="Arial" w:cs="Arial"/>
          <w:sz w:val="22"/>
          <w:szCs w:val="22"/>
          <w:lang w:eastAsia="en-US"/>
        </w:rPr>
        <w:t xml:space="preserve">z wykorzystaniem nowoczesnych standardów nauczania dorosłych w ciągu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074C46">
        <w:rPr>
          <w:rFonts w:ascii="Arial" w:eastAsia="Calibri" w:hAnsi="Arial" w:cs="Arial"/>
          <w:sz w:val="22"/>
          <w:szCs w:val="22"/>
          <w:lang w:eastAsia="en-US"/>
        </w:rPr>
        <w:t>12 miesięcy przed terminem składania ofert</w:t>
      </w:r>
    </w:p>
    <w:p w14:paraId="1C938835" w14:textId="4E0CF2AF" w:rsidR="00E5330E" w:rsidRPr="00B93905" w:rsidRDefault="009C6423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B93905" w:rsidRDefault="002F3138" w:rsidP="004C27EB">
      <w:pPr>
        <w:pStyle w:val="Bezodstpw"/>
        <w:rPr>
          <w:rFonts w:ascii="Arial" w:hAnsi="Arial" w:cs="Arial"/>
        </w:rPr>
      </w:pPr>
    </w:p>
    <w:p w14:paraId="7E3100D3" w14:textId="28296EA5" w:rsidR="00684525" w:rsidRDefault="00684525" w:rsidP="004C27EB">
      <w:pPr>
        <w:pStyle w:val="Bezodstpw"/>
        <w:rPr>
          <w:rFonts w:ascii="Arial" w:hAnsi="Arial" w:cs="Arial"/>
        </w:rPr>
      </w:pPr>
    </w:p>
    <w:p w14:paraId="58867181" w14:textId="77777777" w:rsidR="00B93905" w:rsidRPr="00B93905" w:rsidRDefault="00B9390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B93905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B93905" w:rsidRDefault="00687C4F" w:rsidP="00687C4F">
      <w:pPr>
        <w:pStyle w:val="Bezodstpw"/>
        <w:ind w:left="720"/>
        <w:rPr>
          <w:rFonts w:ascii="Arial" w:hAnsi="Arial" w:cs="Arial"/>
        </w:rPr>
      </w:pPr>
      <w:r w:rsidRPr="00B93905">
        <w:rPr>
          <w:rFonts w:ascii="Arial" w:hAnsi="Arial" w:cs="Arial"/>
        </w:rPr>
        <w:t>…………….…….</w:t>
      </w:r>
      <w:r w:rsidRPr="00B93905">
        <w:rPr>
          <w:rFonts w:ascii="Arial" w:hAnsi="Arial" w:cs="Arial"/>
          <w:i/>
          <w:sz w:val="12"/>
          <w:szCs w:val="12"/>
        </w:rPr>
        <w:t>,</w:t>
      </w:r>
      <w:r w:rsidRPr="00B93905">
        <w:rPr>
          <w:rFonts w:ascii="Arial" w:hAnsi="Arial" w:cs="Arial"/>
          <w:sz w:val="21"/>
          <w:szCs w:val="21"/>
        </w:rPr>
        <w:t xml:space="preserve"> dnia</w:t>
      </w:r>
      <w:r w:rsidRPr="00B93905">
        <w:rPr>
          <w:rFonts w:ascii="Arial" w:hAnsi="Arial" w:cs="Arial"/>
        </w:rPr>
        <w:t xml:space="preserve"> ………….</w:t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B93905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(</w:t>
      </w:r>
      <w:r w:rsidR="00F749B4" w:rsidRPr="00B93905">
        <w:rPr>
          <w:rFonts w:ascii="Arial" w:hAnsi="Arial" w:cs="Arial"/>
          <w:i/>
          <w:sz w:val="12"/>
          <w:szCs w:val="12"/>
        </w:rPr>
        <w:t>miejscowość)</w:t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Pr="00B93905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B93905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B93905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B93905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733CE5E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393731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863FCC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6733CE5E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393731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863FCC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1B4012"/>
    <w:multiLevelType w:val="hybridMultilevel"/>
    <w:tmpl w:val="7674B85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4C46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5CA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B6BAF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3731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13AFF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4669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3FCC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7EB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D68F8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780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93905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CF7AEA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5A8A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5648A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49484616-6E9B-43ED-9E42-8414E00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76</cp:revision>
  <cp:lastPrinted>2026-06-15T08:18:00Z</cp:lastPrinted>
  <dcterms:created xsi:type="dcterms:W3CDTF">2024-11-24T19:20:00Z</dcterms:created>
  <dcterms:modified xsi:type="dcterms:W3CDTF">2026-06-15T08:18:00Z</dcterms:modified>
</cp:coreProperties>
</file>