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0F" w:rsidRPr="00C6750F" w:rsidRDefault="00B55657" w:rsidP="00C6750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2 do o</w:t>
      </w:r>
      <w:r w:rsidR="00C6750F" w:rsidRPr="00C6750F">
        <w:rPr>
          <w:rFonts w:ascii="Arial" w:hAnsi="Arial" w:cs="Arial"/>
          <w:b/>
        </w:rPr>
        <w:t>głoszenia</w:t>
      </w:r>
      <w:r>
        <w:rPr>
          <w:rFonts w:ascii="Arial" w:hAnsi="Arial" w:cs="Arial"/>
          <w:b/>
        </w:rPr>
        <w:t xml:space="preserve"> o zamówieniu</w:t>
      </w:r>
    </w:p>
    <w:p w:rsidR="00C6750F" w:rsidRPr="00C6750F" w:rsidRDefault="00B55657" w:rsidP="00C6750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nr </w:t>
      </w:r>
      <w:r w:rsidR="00C6750F" w:rsidRPr="00C6750F">
        <w:rPr>
          <w:rFonts w:ascii="Arial" w:hAnsi="Arial" w:cs="Arial"/>
          <w:b/>
        </w:rPr>
        <w:t>0400-OAG.263.38.2026</w:t>
      </w:r>
    </w:p>
    <w:p w:rsidR="00C6750F" w:rsidRDefault="00C6750F" w:rsidP="00C6750F">
      <w:pPr>
        <w:jc w:val="center"/>
        <w:rPr>
          <w:rFonts w:ascii="Arial" w:hAnsi="Arial" w:cs="Arial"/>
          <w:b/>
        </w:rPr>
      </w:pPr>
    </w:p>
    <w:p w:rsidR="00C6750F" w:rsidRPr="00C6750F" w:rsidRDefault="00C6750F" w:rsidP="00C6750F">
      <w:pPr>
        <w:jc w:val="center"/>
        <w:rPr>
          <w:rFonts w:ascii="Arial" w:hAnsi="Arial" w:cs="Arial"/>
          <w:b/>
        </w:rPr>
      </w:pPr>
      <w:r w:rsidRPr="00C6750F">
        <w:rPr>
          <w:rFonts w:ascii="Arial" w:hAnsi="Arial" w:cs="Arial"/>
          <w:b/>
        </w:rPr>
        <w:t>OPIS PRZEDMIOTU ZAMÓWIENIA</w:t>
      </w:r>
    </w:p>
    <w:p w:rsidR="00C6750F" w:rsidRPr="00C6750F" w:rsidRDefault="00C6750F" w:rsidP="00C6750F">
      <w:pPr>
        <w:jc w:val="both"/>
        <w:rPr>
          <w:rFonts w:ascii="Arial" w:hAnsi="Arial" w:cs="Arial"/>
        </w:rPr>
      </w:pP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1. Przedmiotem zamówienia jest zakup wraz z dostawą i rozładunkiem 2715 ryz papieru ksero</w:t>
      </w: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na potrzeby Oddziału Regionalnego KRUS w Gdańsku oraz 12 Placówek Terenowych</w:t>
      </w: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o następujących parametrach:</w:t>
      </w:r>
    </w:p>
    <w:p w:rsidR="00C6750F" w:rsidRPr="00C6750F" w:rsidRDefault="0027006A" w:rsidP="002700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6750F" w:rsidRPr="00C6750F">
        <w:rPr>
          <w:rFonts w:ascii="Arial" w:hAnsi="Arial" w:cs="Arial"/>
        </w:rPr>
        <w:t>) format A4, kolor biały, 500 arkuszy w opakowaniu,</w:t>
      </w:r>
    </w:p>
    <w:p w:rsidR="00C6750F" w:rsidRPr="00C6750F" w:rsidRDefault="0027006A" w:rsidP="002700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6750F" w:rsidRPr="00C6750F">
        <w:rPr>
          <w:rFonts w:ascii="Arial" w:hAnsi="Arial" w:cs="Arial"/>
        </w:rPr>
        <w:t>) parametry techniczne produktu muszą mieścić się w następujących zakresach:</w:t>
      </w:r>
    </w:p>
    <w:p w:rsidR="0027006A" w:rsidRDefault="0027006A" w:rsidP="00A23AE2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C6750F" w:rsidRPr="00C6750F">
        <w:rPr>
          <w:rFonts w:ascii="Arial" w:hAnsi="Arial" w:cs="Arial"/>
        </w:rPr>
        <w:t xml:space="preserve">gramatura 80 g/m2 +/- 4%, </w:t>
      </w:r>
    </w:p>
    <w:p w:rsidR="0027006A" w:rsidRDefault="0027006A" w:rsidP="00A23AE2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C6750F" w:rsidRPr="00C6750F">
        <w:rPr>
          <w:rFonts w:ascii="Arial" w:hAnsi="Arial" w:cs="Arial"/>
        </w:rPr>
        <w:t>wilgotność 3,5 - 5,0 (%),</w:t>
      </w:r>
    </w:p>
    <w:p w:rsidR="00C6750F" w:rsidRDefault="0027006A" w:rsidP="00A23AE2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C6750F" w:rsidRPr="00C6750F">
        <w:rPr>
          <w:rFonts w:ascii="Arial" w:hAnsi="Arial" w:cs="Arial"/>
        </w:rPr>
        <w:t>białość CIE minimum 160,</w:t>
      </w:r>
    </w:p>
    <w:p w:rsidR="0027006A" w:rsidRDefault="0027006A" w:rsidP="00A23AE2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C6750F" w:rsidRPr="00C6750F">
        <w:rPr>
          <w:rFonts w:ascii="Arial" w:hAnsi="Arial" w:cs="Arial"/>
        </w:rPr>
        <w:t xml:space="preserve">nieprzezroczystość min 93 +2/-1 (%), </w:t>
      </w:r>
    </w:p>
    <w:p w:rsidR="0027006A" w:rsidRDefault="0027006A" w:rsidP="00A23AE2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C6750F" w:rsidRPr="00C6750F">
        <w:rPr>
          <w:rFonts w:ascii="Arial" w:hAnsi="Arial" w:cs="Arial"/>
        </w:rPr>
        <w:t xml:space="preserve">grubość min 104, </w:t>
      </w:r>
    </w:p>
    <w:p w:rsidR="00C6750F" w:rsidRPr="00C6750F" w:rsidRDefault="0027006A" w:rsidP="00A23AE2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f) </w:t>
      </w:r>
      <w:r w:rsidR="00C6750F" w:rsidRPr="00C6750F">
        <w:rPr>
          <w:rFonts w:ascii="Arial" w:hAnsi="Arial" w:cs="Arial"/>
        </w:rPr>
        <w:t>szorstkość 180 +/- 50;</w:t>
      </w:r>
    </w:p>
    <w:p w:rsidR="00C6750F" w:rsidRPr="00C6750F" w:rsidRDefault="0027006A" w:rsidP="002700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6750F" w:rsidRPr="00C6750F">
        <w:rPr>
          <w:rFonts w:ascii="Arial" w:hAnsi="Arial" w:cs="Arial"/>
        </w:rPr>
        <w:t xml:space="preserve">) technologia </w:t>
      </w:r>
      <w:proofErr w:type="spellStart"/>
      <w:r w:rsidR="00C6750F" w:rsidRPr="00C6750F">
        <w:rPr>
          <w:rFonts w:ascii="Arial" w:hAnsi="Arial" w:cs="Arial"/>
        </w:rPr>
        <w:t>ColorLok</w:t>
      </w:r>
      <w:proofErr w:type="spellEnd"/>
      <w:r w:rsidR="00C6750F" w:rsidRPr="00C6750F">
        <w:rPr>
          <w:rFonts w:ascii="Arial" w:hAnsi="Arial" w:cs="Arial"/>
        </w:rPr>
        <w:t>,</w:t>
      </w:r>
      <w:bookmarkStart w:id="0" w:name="_GoBack"/>
      <w:bookmarkEnd w:id="0"/>
    </w:p>
    <w:p w:rsidR="00C6750F" w:rsidRPr="00C6750F" w:rsidRDefault="0027006A" w:rsidP="002700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6750F" w:rsidRPr="00C6750F">
        <w:rPr>
          <w:rFonts w:ascii="Arial" w:hAnsi="Arial" w:cs="Arial"/>
        </w:rPr>
        <w:t>) certyfikat EU ECOLABEL,</w:t>
      </w:r>
    </w:p>
    <w:p w:rsidR="00C6750F" w:rsidRPr="00C6750F" w:rsidRDefault="0027006A" w:rsidP="002700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6750F" w:rsidRPr="00C6750F">
        <w:rPr>
          <w:rFonts w:ascii="Arial" w:hAnsi="Arial" w:cs="Arial"/>
        </w:rPr>
        <w:t>) certyfikat FSC i/lub PEFC</w:t>
      </w: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2. Papier musi być fabrycznie nowy,</w:t>
      </w:r>
      <w:r>
        <w:rPr>
          <w:rFonts w:ascii="Arial" w:hAnsi="Arial" w:cs="Arial"/>
        </w:rPr>
        <w:t xml:space="preserve"> zapakowany w </w:t>
      </w:r>
      <w:r w:rsidR="0027006A">
        <w:rPr>
          <w:rFonts w:ascii="Arial" w:hAnsi="Arial" w:cs="Arial"/>
        </w:rPr>
        <w:t>oryginalne opakowania i kartony.</w:t>
      </w:r>
      <w:r>
        <w:rPr>
          <w:rFonts w:ascii="Arial" w:hAnsi="Arial" w:cs="Arial"/>
        </w:rPr>
        <w:t xml:space="preserve"> </w:t>
      </w: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3. Wykonawca zobowiązany jest zapewnić bezpłatną dostawę</w:t>
      </w:r>
      <w:r>
        <w:rPr>
          <w:rFonts w:ascii="Arial" w:hAnsi="Arial" w:cs="Arial"/>
        </w:rPr>
        <w:t xml:space="preserve"> wraz z rozładunkiem</w:t>
      </w:r>
      <w:r w:rsidR="00A23AE2">
        <w:rPr>
          <w:rFonts w:ascii="Arial" w:hAnsi="Arial" w:cs="Arial"/>
        </w:rPr>
        <w:t xml:space="preserve">                               i wniesieniem</w:t>
      </w:r>
      <w:r>
        <w:rPr>
          <w:rFonts w:ascii="Arial" w:hAnsi="Arial" w:cs="Arial"/>
        </w:rPr>
        <w:t xml:space="preserve"> papieru do </w:t>
      </w:r>
      <w:r w:rsidR="005A535F">
        <w:rPr>
          <w:rFonts w:ascii="Arial" w:hAnsi="Arial" w:cs="Arial"/>
        </w:rPr>
        <w:t>budynków będących siedzibami Z</w:t>
      </w:r>
      <w:r w:rsidRPr="00C6750F">
        <w:rPr>
          <w:rFonts w:ascii="Arial" w:hAnsi="Arial" w:cs="Arial"/>
        </w:rPr>
        <w:t>amawiającego określony</w:t>
      </w:r>
      <w:r>
        <w:rPr>
          <w:rFonts w:ascii="Arial" w:hAnsi="Arial" w:cs="Arial"/>
        </w:rPr>
        <w:t xml:space="preserve">mi </w:t>
      </w:r>
      <w:r w:rsidR="00A23AE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w Załączniku nr 4 do Ogłoszenia o zamówieniu – </w:t>
      </w:r>
      <w:r w:rsidRPr="00C6750F">
        <w:rPr>
          <w:rFonts w:ascii="Arial" w:hAnsi="Arial" w:cs="Arial"/>
        </w:rPr>
        <w:t>Wykaz lokalizacji Zamawiającego wraz ze specyfikacją dostawy,</w:t>
      </w: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4. Wykonawca powiadomi przedstawiciela Zamawiającego o t</w:t>
      </w:r>
      <w:r>
        <w:rPr>
          <w:rFonts w:ascii="Arial" w:hAnsi="Arial" w:cs="Arial"/>
        </w:rPr>
        <w:t xml:space="preserve">erminie dostawy co najmniej dwa </w:t>
      </w:r>
      <w:r w:rsidRPr="00C6750F">
        <w:rPr>
          <w:rFonts w:ascii="Arial" w:hAnsi="Arial" w:cs="Arial"/>
        </w:rPr>
        <w:t>dni przed plano</w:t>
      </w:r>
      <w:r w:rsidR="005A535F">
        <w:rPr>
          <w:rFonts w:ascii="Arial" w:hAnsi="Arial" w:cs="Arial"/>
        </w:rPr>
        <w:t>waną dostawą drogą elektroniczną</w:t>
      </w:r>
      <w:r w:rsidRPr="00C6750F">
        <w:rPr>
          <w:rFonts w:ascii="Arial" w:hAnsi="Arial" w:cs="Arial"/>
        </w:rPr>
        <w:t xml:space="preserve"> na adr</w:t>
      </w:r>
      <w:r>
        <w:rPr>
          <w:rFonts w:ascii="Arial" w:hAnsi="Arial" w:cs="Arial"/>
        </w:rPr>
        <w:t xml:space="preserve">es                                                              e-mail: </w:t>
      </w:r>
      <w:hyperlink r:id="rId4" w:history="1">
        <w:r w:rsidRPr="009E3531">
          <w:rPr>
            <w:rStyle w:val="Hipercze"/>
            <w:rFonts w:ascii="Arial" w:hAnsi="Arial" w:cs="Arial"/>
          </w:rPr>
          <w:t>Pawel.Chmielowiec@krus.gov.pl</w:t>
        </w:r>
      </w:hyperlink>
      <w:r>
        <w:rPr>
          <w:rFonts w:ascii="Arial" w:hAnsi="Arial" w:cs="Arial"/>
        </w:rPr>
        <w:t xml:space="preserve"> </w:t>
      </w:r>
      <w:r w:rsidRPr="00C6750F">
        <w:rPr>
          <w:rFonts w:ascii="Arial" w:hAnsi="Arial" w:cs="Arial"/>
        </w:rPr>
        <w:t>, Kierownik OAG OR KRUS Gdańsk.</w:t>
      </w:r>
    </w:p>
    <w:p w:rsidR="00C6750F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 xml:space="preserve">5. Dostawa papieru </w:t>
      </w:r>
      <w:r w:rsidR="005A535F">
        <w:rPr>
          <w:rFonts w:ascii="Arial" w:hAnsi="Arial" w:cs="Arial"/>
        </w:rPr>
        <w:t xml:space="preserve">będzie zrealizowana jednorazowo od poniedziałku do piątku w godzinach od 8: do 14:00 z wyłączeniem dni ustawowo wolnych od pracy. </w:t>
      </w:r>
    </w:p>
    <w:p w:rsidR="00420114" w:rsidRPr="00C6750F" w:rsidRDefault="00C6750F" w:rsidP="00C6750F">
      <w:pPr>
        <w:spacing w:line="360" w:lineRule="auto"/>
        <w:jc w:val="both"/>
        <w:rPr>
          <w:rFonts w:ascii="Arial" w:hAnsi="Arial" w:cs="Arial"/>
        </w:rPr>
      </w:pPr>
      <w:r w:rsidRPr="00C6750F">
        <w:rPr>
          <w:rFonts w:ascii="Arial" w:hAnsi="Arial" w:cs="Arial"/>
        </w:rPr>
        <w:t>6. Papier można dostarczyć na paletach transportem wyposażonym np. w windę towarową</w:t>
      </w:r>
      <w:r>
        <w:rPr>
          <w:rFonts w:ascii="Arial" w:hAnsi="Arial" w:cs="Arial"/>
        </w:rPr>
        <w:t xml:space="preserve">                      i </w:t>
      </w:r>
      <w:r w:rsidR="00A23AE2">
        <w:rPr>
          <w:rFonts w:ascii="Arial" w:hAnsi="Arial" w:cs="Arial"/>
        </w:rPr>
        <w:t xml:space="preserve">wózek (OR KRUS Gdańsk). </w:t>
      </w:r>
    </w:p>
    <w:sectPr w:rsidR="00420114" w:rsidRPr="00C6750F" w:rsidSect="0027006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D7"/>
    <w:rsid w:val="0027006A"/>
    <w:rsid w:val="00420114"/>
    <w:rsid w:val="005A535F"/>
    <w:rsid w:val="00A23AE2"/>
    <w:rsid w:val="00A25ED7"/>
    <w:rsid w:val="00B55657"/>
    <w:rsid w:val="00C6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F295"/>
  <w15:chartTrackingRefBased/>
  <w15:docId w15:val="{32B387D2-268D-4E32-A449-6D2D3040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675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wel.Chmielowiec@kru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IZABELA. ZIELIŃSKA</dc:creator>
  <cp:keywords/>
  <dc:description/>
  <cp:lastModifiedBy>AGATA IZABELA. ZIELIŃSKA</cp:lastModifiedBy>
  <cp:revision>6</cp:revision>
  <dcterms:created xsi:type="dcterms:W3CDTF">2026-07-16T07:04:00Z</dcterms:created>
  <dcterms:modified xsi:type="dcterms:W3CDTF">2026-08-05T06:34:00Z</dcterms:modified>
</cp:coreProperties>
</file>