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113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7"/>
        <w:gridCol w:w="2741"/>
        <w:gridCol w:w="1294"/>
        <w:gridCol w:w="1275"/>
        <w:gridCol w:w="152"/>
        <w:gridCol w:w="735"/>
        <w:gridCol w:w="1422"/>
        <w:gridCol w:w="423"/>
        <w:gridCol w:w="1785"/>
        <w:gridCol w:w="706"/>
      </w:tblGrid>
      <w:tr w:rsidR="002E1121" w:rsidRPr="003D1C61" w:rsidTr="00A04880">
        <w:trPr>
          <w:gridAfter w:val="1"/>
          <w:wAfter w:w="706" w:type="dxa"/>
          <w:trHeight w:val="285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3D1C61" w:rsidRDefault="00A04880" w:rsidP="00A04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                      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3D1C61" w:rsidRDefault="002E1121" w:rsidP="00A048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3D1C61" w:rsidRDefault="002E1121" w:rsidP="00A048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3D1C61" w:rsidRDefault="002E1121" w:rsidP="00A048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3D1C61" w:rsidRDefault="002E1121" w:rsidP="00A048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3D1C61" w:rsidRDefault="002E1121" w:rsidP="00A048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3D1C61" w:rsidRDefault="002E1121" w:rsidP="00A048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78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  <w:t>Tytuły dzienników</w:t>
            </w:r>
            <w:r w:rsidR="00BC19DA"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  <w:t>, tygodników i miesięczników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</w:p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dostępów /szt./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  <w:t>Stawka podatku  (%)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brutto  </w:t>
            </w: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765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Biuletyn inf. dla sł. Ekonomiczno-Finansowych wraz z dostępem do str. internetowej /okazjonalnie co 10 dni/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2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Dziennik Gazeta Prawna /dziennik/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5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Polityka /tygodnik/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2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Poradnik VAT /dwutygodnik/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51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Przegląd Podatku Dochodowego /dwutygodnik/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51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Rachunkowość Budżetowa /dwutygodnik/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5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Rzeczpospolita /dziennik/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51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Ubezpieczenie i Prawo Pracy /dwutygodnik/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39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Newsweek /tygodnik/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05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Super Express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05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Niedziela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05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Gazeta Wyborcza/dziennik/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54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Zarządzanie Placówką Medyczną /tygodnik/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05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Atest ochrona pracy /miesięcznik/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05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Medycyna po dyplomie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405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Prawo Zamówień Publicznych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570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 xml:space="preserve">RAZEM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121" w:rsidRPr="00D62CEC" w:rsidRDefault="002E1121" w:rsidP="00A0488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</w:pPr>
            <w:r w:rsidRPr="00D62CEC">
              <w:rPr>
                <w:rFonts w:ascii="Lato" w:eastAsia="Times New Roman" w:hAnsi="Lato" w:cs="Times New Roman"/>
                <w:b/>
                <w:bCs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1121" w:rsidRPr="00D62CEC" w:rsidRDefault="002E1121" w:rsidP="00A04880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trHeight w:val="30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gridAfter w:val="1"/>
          <w:wAfter w:w="706" w:type="dxa"/>
          <w:trHeight w:val="30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gridAfter w:val="1"/>
          <w:wAfter w:w="706" w:type="dxa"/>
          <w:trHeight w:val="30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ind w:hanging="120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lang w:eastAsia="pl-PL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gridAfter w:val="1"/>
          <w:wAfter w:w="706" w:type="dxa"/>
          <w:trHeight w:val="30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2E1121" w:rsidRPr="00D62CEC" w:rsidTr="00A04880">
        <w:trPr>
          <w:gridAfter w:val="1"/>
          <w:wAfter w:w="706" w:type="dxa"/>
          <w:trHeight w:val="30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121" w:rsidRPr="00D62CEC" w:rsidRDefault="002E1121" w:rsidP="00A0488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</w:tbl>
    <w:p w:rsidR="008B1836" w:rsidRPr="00D62CEC" w:rsidRDefault="00A04880" w:rsidP="00F82C6B">
      <w:pPr>
        <w:rPr>
          <w:rFonts w:ascii="Lato" w:hAnsi="Lato"/>
          <w:sz w:val="20"/>
          <w:szCs w:val="20"/>
        </w:rPr>
      </w:pPr>
      <w:r w:rsidRPr="00D62CEC">
        <w:rPr>
          <w:rFonts w:ascii="Lato" w:eastAsia="Times New Roman" w:hAnsi="Lato" w:cs="Times New Roman"/>
          <w:color w:val="000000"/>
          <w:sz w:val="20"/>
          <w:szCs w:val="20"/>
          <w:lang w:eastAsia="pl-PL"/>
        </w:rPr>
        <w:br w:type="textWrapping" w:clear="all"/>
      </w:r>
      <w:r w:rsidR="00F82C6B" w:rsidRPr="00D62CEC">
        <w:rPr>
          <w:rFonts w:ascii="Lato" w:eastAsia="Times New Roman" w:hAnsi="Lato" w:cs="Times New Roman"/>
          <w:color w:val="000000"/>
          <w:sz w:val="20"/>
          <w:szCs w:val="20"/>
          <w:lang w:eastAsia="pl-PL"/>
        </w:rPr>
        <w:t>Podane powyżej ceny dzienników i czasopism polskich ( z VAT), są ostateczne i nie podlegają</w:t>
      </w:r>
      <w:r w:rsidR="002029F9" w:rsidRPr="00D62CEC">
        <w:rPr>
          <w:rFonts w:ascii="Lato" w:eastAsia="Times New Roman" w:hAnsi="Lato" w:cs="Times New Roman"/>
          <w:color w:val="000000"/>
          <w:sz w:val="20"/>
          <w:szCs w:val="20"/>
          <w:lang w:eastAsia="pl-PL"/>
        </w:rPr>
        <w:t xml:space="preserve"> </w:t>
      </w:r>
      <w:r w:rsidR="00F82C6B" w:rsidRPr="00D62CEC">
        <w:rPr>
          <w:rFonts w:ascii="Lato" w:eastAsia="Times New Roman" w:hAnsi="Lato" w:cs="Times New Roman"/>
          <w:color w:val="000000"/>
          <w:sz w:val="20"/>
          <w:szCs w:val="20"/>
          <w:lang w:eastAsia="pl-PL"/>
        </w:rPr>
        <w:t xml:space="preserve">zmianie </w:t>
      </w:r>
      <w:r w:rsidR="001B1934" w:rsidRPr="00D62CEC">
        <w:rPr>
          <w:rFonts w:ascii="Lato" w:eastAsia="Times New Roman" w:hAnsi="Lato" w:cs="Times New Roman"/>
          <w:color w:val="000000"/>
          <w:sz w:val="20"/>
          <w:szCs w:val="20"/>
          <w:lang w:eastAsia="pl-PL"/>
        </w:rPr>
        <w:t xml:space="preserve">                     </w:t>
      </w:r>
      <w:r w:rsidR="00F82C6B" w:rsidRPr="00D62CEC">
        <w:rPr>
          <w:rFonts w:ascii="Lato" w:eastAsia="Times New Roman" w:hAnsi="Lato" w:cs="Times New Roman"/>
          <w:color w:val="000000"/>
          <w:sz w:val="20"/>
          <w:szCs w:val="20"/>
          <w:lang w:eastAsia="pl-PL"/>
        </w:rPr>
        <w:t xml:space="preserve">w trakcie ważności umowy. </w:t>
      </w:r>
    </w:p>
    <w:sectPr w:rsidR="008B1836" w:rsidRPr="00D62C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985" w:rsidRDefault="00057985" w:rsidP="00A04880">
      <w:pPr>
        <w:spacing w:after="0" w:line="240" w:lineRule="auto"/>
      </w:pPr>
      <w:r>
        <w:separator/>
      </w:r>
    </w:p>
  </w:endnote>
  <w:endnote w:type="continuationSeparator" w:id="0">
    <w:p w:rsidR="00057985" w:rsidRDefault="00057985" w:rsidP="00A04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C3F" w:rsidRDefault="00196C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C3F" w:rsidRDefault="00196C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C3F" w:rsidRDefault="00196C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985" w:rsidRDefault="00057985" w:rsidP="00A04880">
      <w:pPr>
        <w:spacing w:after="0" w:line="240" w:lineRule="auto"/>
      </w:pPr>
      <w:r>
        <w:separator/>
      </w:r>
    </w:p>
  </w:footnote>
  <w:footnote w:type="continuationSeparator" w:id="0">
    <w:p w:rsidR="00057985" w:rsidRDefault="00057985" w:rsidP="00A04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C3F" w:rsidRDefault="00196C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880" w:rsidRDefault="00A04880">
    <w:pPr>
      <w:pStyle w:val="Nagwek"/>
      <w:rPr>
        <w:b/>
      </w:rPr>
    </w:pPr>
  </w:p>
  <w:p w:rsidR="00A04880" w:rsidRDefault="00A04880">
    <w:pPr>
      <w:pStyle w:val="Nagwek"/>
      <w:rPr>
        <w:b/>
      </w:rPr>
    </w:pPr>
  </w:p>
  <w:p w:rsidR="00A04880" w:rsidRPr="00D62CEC" w:rsidRDefault="00A04880" w:rsidP="001B5A72">
    <w:pPr>
      <w:pStyle w:val="Nagwek"/>
      <w:jc w:val="right"/>
      <w:rPr>
        <w:rFonts w:ascii="Lato" w:hAnsi="Lato" w:cs="Times New Roman"/>
        <w:sz w:val="20"/>
        <w:szCs w:val="20"/>
      </w:rPr>
    </w:pPr>
    <w:r w:rsidRPr="00D62CEC">
      <w:rPr>
        <w:rFonts w:ascii="Lato" w:hAnsi="Lato" w:cs="Times New Roman"/>
        <w:sz w:val="20"/>
        <w:szCs w:val="20"/>
      </w:rPr>
      <w:t xml:space="preserve">Załącznik nr </w:t>
    </w:r>
    <w:r w:rsidR="00D62CEC">
      <w:rPr>
        <w:rFonts w:ascii="Lato" w:hAnsi="Lato" w:cs="Times New Roman"/>
        <w:sz w:val="20"/>
        <w:szCs w:val="20"/>
      </w:rPr>
      <w:t xml:space="preserve"> </w:t>
    </w:r>
    <w:r w:rsidR="00196C3F">
      <w:rPr>
        <w:rFonts w:ascii="Lato" w:hAnsi="Lato" w:cs="Times New Roman"/>
        <w:sz w:val="20"/>
        <w:szCs w:val="20"/>
      </w:rPr>
      <w:t xml:space="preserve">2 do </w:t>
    </w:r>
    <w:r w:rsidR="00196C3F">
      <w:rPr>
        <w:rFonts w:ascii="Lato" w:hAnsi="Lato" w:cs="Times New Roman"/>
        <w:sz w:val="20"/>
        <w:szCs w:val="20"/>
      </w:rPr>
      <w:t>oferty</w:t>
    </w:r>
    <w:bookmarkStart w:id="0" w:name="_GoBack"/>
    <w:bookmarkEnd w:id="0"/>
  </w:p>
  <w:p w:rsidR="00A04880" w:rsidRPr="00D62CEC" w:rsidRDefault="00A04880">
    <w:pPr>
      <w:pStyle w:val="Nagwek"/>
      <w:rPr>
        <w:rFonts w:ascii="Lato" w:hAnsi="Lato" w:cs="Times New Roman"/>
        <w:b/>
      </w:rPr>
    </w:pPr>
  </w:p>
  <w:p w:rsidR="00A04880" w:rsidRPr="00D62CEC" w:rsidRDefault="00A04880">
    <w:pPr>
      <w:pStyle w:val="Nagwek"/>
      <w:rPr>
        <w:rFonts w:ascii="Lato" w:hAnsi="Lato" w:cs="Times New Roman"/>
        <w:b/>
      </w:rPr>
    </w:pPr>
  </w:p>
  <w:p w:rsidR="00A04880" w:rsidRPr="00D62CEC" w:rsidRDefault="00A04880" w:rsidP="00A04880">
    <w:pPr>
      <w:pStyle w:val="Nagwek"/>
      <w:jc w:val="center"/>
      <w:rPr>
        <w:rFonts w:ascii="Lato" w:hAnsi="Lato" w:cs="Times New Roman"/>
        <w:b/>
      </w:rPr>
    </w:pPr>
    <w:r w:rsidRPr="00D62CEC">
      <w:rPr>
        <w:rFonts w:ascii="Lato" w:hAnsi="Lato" w:cs="Times New Roman"/>
        <w:b/>
      </w:rPr>
      <w:t>Wykaz cenowy elektronicznych tytułów dzienników</w:t>
    </w:r>
    <w:r w:rsidR="00BC19DA">
      <w:rPr>
        <w:rFonts w:ascii="Lato" w:hAnsi="Lato" w:cs="Times New Roman"/>
        <w:b/>
      </w:rPr>
      <w:t>, tygodników i miesięczników</w:t>
    </w:r>
    <w:r w:rsidRPr="00D62CEC">
      <w:rPr>
        <w:rFonts w:ascii="Lato" w:hAnsi="Lato" w:cs="Times New Roman"/>
        <w:b/>
      </w:rPr>
      <w:t xml:space="preserve"> polskich</w:t>
    </w:r>
    <w:r w:rsidR="00BC19DA">
      <w:rPr>
        <w:rFonts w:ascii="Lato" w:hAnsi="Lato" w:cs="Times New Roman"/>
        <w:b/>
      </w:rPr>
      <w:t xml:space="preserve"> na 2027 rok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C3F" w:rsidRDefault="00196C3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61"/>
    <w:rsid w:val="00024949"/>
    <w:rsid w:val="00057985"/>
    <w:rsid w:val="00075221"/>
    <w:rsid w:val="000B59DB"/>
    <w:rsid w:val="000C3F9E"/>
    <w:rsid w:val="00121A9B"/>
    <w:rsid w:val="00196C3F"/>
    <w:rsid w:val="001B1934"/>
    <w:rsid w:val="001B5A72"/>
    <w:rsid w:val="002029F9"/>
    <w:rsid w:val="002E1121"/>
    <w:rsid w:val="00371625"/>
    <w:rsid w:val="003D1C61"/>
    <w:rsid w:val="00627277"/>
    <w:rsid w:val="00643D52"/>
    <w:rsid w:val="007857FF"/>
    <w:rsid w:val="007A3DF2"/>
    <w:rsid w:val="007B3783"/>
    <w:rsid w:val="008028B0"/>
    <w:rsid w:val="008B1836"/>
    <w:rsid w:val="00A04880"/>
    <w:rsid w:val="00B028FD"/>
    <w:rsid w:val="00B317BA"/>
    <w:rsid w:val="00BC19DA"/>
    <w:rsid w:val="00BE56FA"/>
    <w:rsid w:val="00BF2F9F"/>
    <w:rsid w:val="00C81C5C"/>
    <w:rsid w:val="00D62CEC"/>
    <w:rsid w:val="00D62E2A"/>
    <w:rsid w:val="00D710C1"/>
    <w:rsid w:val="00E27238"/>
    <w:rsid w:val="00EF52C6"/>
    <w:rsid w:val="00F8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F3373"/>
  <w15:docId w15:val="{0B940C83-0C86-4557-AD36-2B493E34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4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880"/>
  </w:style>
  <w:style w:type="paragraph" w:styleId="Stopka">
    <w:name w:val="footer"/>
    <w:basedOn w:val="Normalny"/>
    <w:link w:val="StopkaZnak"/>
    <w:uiPriority w:val="99"/>
    <w:unhideWhenUsed/>
    <w:rsid w:val="00A04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Wróbel</dc:creator>
  <cp:lastModifiedBy>Iwona Wróbel</cp:lastModifiedBy>
  <cp:revision>3</cp:revision>
  <cp:lastPrinted>2026-10-21T12:09:00Z</cp:lastPrinted>
  <dcterms:created xsi:type="dcterms:W3CDTF">2026-10-22T09:55:00Z</dcterms:created>
  <dcterms:modified xsi:type="dcterms:W3CDTF">2026-10-22T09:58:00Z</dcterms:modified>
</cp:coreProperties>
</file>